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83" w:rsidRDefault="00560244" w:rsidP="006A2983">
      <w:pPr>
        <w:jc w:val="center"/>
        <w:rPr>
          <w:rFonts w:asciiTheme="majorEastAsia" w:eastAsiaTheme="majorEastAsia" w:hAnsiTheme="majorEastAsia"/>
          <w:b/>
          <w:lang w:eastAsia="zh-TW"/>
        </w:rPr>
      </w:pPr>
      <w:bookmarkStart w:id="0" w:name="_GoBack"/>
      <w:bookmarkEnd w:id="0"/>
      <w:r w:rsidRPr="00676A90">
        <w:rPr>
          <w:rFonts w:asciiTheme="majorEastAsia" w:eastAsiaTheme="majorEastAsia" w:hAnsiTheme="majorEastAsia" w:hint="eastAsia"/>
          <w:b/>
          <w:lang w:eastAsia="zh-TW"/>
        </w:rPr>
        <w:t>201</w:t>
      </w:r>
      <w:r w:rsidR="0077776A">
        <w:rPr>
          <w:rFonts w:asciiTheme="majorEastAsia" w:eastAsiaTheme="majorEastAsia" w:hAnsiTheme="majorEastAsia" w:hint="eastAsia"/>
          <w:b/>
          <w:lang w:eastAsia="zh-TW"/>
        </w:rPr>
        <w:t>8</w:t>
      </w:r>
      <w:r w:rsidR="006A2983" w:rsidRPr="00676A90">
        <w:rPr>
          <w:rFonts w:asciiTheme="majorEastAsia" w:eastAsiaTheme="majorEastAsia" w:hAnsiTheme="majorEastAsia"/>
          <w:b/>
          <w:lang w:eastAsia="zh-TW"/>
        </w:rPr>
        <w:t>澳門高校圖書館聯盟</w:t>
      </w:r>
      <w:r w:rsidR="006A2983" w:rsidRPr="00676A90">
        <w:rPr>
          <w:rFonts w:asciiTheme="majorEastAsia" w:eastAsiaTheme="majorEastAsia" w:hAnsiTheme="majorEastAsia" w:hint="eastAsia"/>
          <w:b/>
          <w:lang w:eastAsia="zh-TW"/>
        </w:rPr>
        <w:t>回顧</w:t>
      </w:r>
    </w:p>
    <w:p w:rsidR="008D187F" w:rsidRDefault="008D187F" w:rsidP="006A2983">
      <w:pPr>
        <w:jc w:val="center"/>
        <w:rPr>
          <w:rFonts w:asciiTheme="majorEastAsia" w:eastAsiaTheme="majorEastAsia" w:hAnsiTheme="majorEastAsia"/>
          <w:b/>
          <w:lang w:eastAsia="zh-TW"/>
        </w:rPr>
      </w:pPr>
    </w:p>
    <w:p w:rsidR="008D187F" w:rsidRPr="00676A90" w:rsidRDefault="008D187F" w:rsidP="006A2983">
      <w:pPr>
        <w:jc w:val="center"/>
        <w:rPr>
          <w:rFonts w:asciiTheme="majorEastAsia" w:eastAsiaTheme="majorEastAsia" w:hAnsiTheme="majorEastAsia" w:cs="新細明體"/>
          <w:b/>
          <w:color w:val="2A2D31"/>
          <w:lang w:eastAsia="zh-TW"/>
        </w:rPr>
      </w:pPr>
      <w:r>
        <w:rPr>
          <w:rFonts w:asciiTheme="majorEastAsia" w:eastAsiaTheme="majorEastAsia" w:hAnsiTheme="majorEastAsia" w:hint="eastAsia"/>
          <w:b/>
          <w:lang w:eastAsia="zh-HK"/>
        </w:rPr>
        <w:t>許偉達</w:t>
      </w:r>
    </w:p>
    <w:p w:rsidR="006A2983" w:rsidRPr="00676A90" w:rsidRDefault="006A2983" w:rsidP="006A2983">
      <w:pPr>
        <w:rPr>
          <w:rFonts w:asciiTheme="majorEastAsia" w:eastAsiaTheme="majorEastAsia" w:hAnsiTheme="majorEastAsia" w:cs="新細明體"/>
          <w:color w:val="2A2D31"/>
          <w:lang w:eastAsia="zh-TW"/>
        </w:rPr>
      </w:pPr>
    </w:p>
    <w:p w:rsidR="006A2983" w:rsidRPr="00676A90" w:rsidRDefault="00121195" w:rsidP="006A2983">
      <w:pPr>
        <w:rPr>
          <w:rFonts w:asciiTheme="majorEastAsia" w:eastAsiaTheme="majorEastAsia" w:hAnsiTheme="majorEastAsia"/>
          <w:lang w:eastAsia="zh-TW"/>
        </w:rPr>
      </w:pPr>
      <w:r w:rsidRPr="00676A90">
        <w:rPr>
          <w:rFonts w:asciiTheme="majorEastAsia" w:eastAsiaTheme="majorEastAsia" w:hAnsiTheme="majorEastAsia" w:cs="新細明體" w:hint="eastAsia"/>
          <w:lang w:eastAsia="zh-TW"/>
        </w:rPr>
        <w:t xml:space="preserve">    </w:t>
      </w:r>
      <w:r w:rsidR="006A2983" w:rsidRPr="00676A90">
        <w:rPr>
          <w:rFonts w:asciiTheme="majorEastAsia" w:eastAsiaTheme="majorEastAsia" w:hAnsiTheme="majorEastAsia" w:cs="新細明體" w:hint="eastAsia"/>
          <w:lang w:eastAsia="zh-TW"/>
        </w:rPr>
        <w:t>在澳門高等教育</w:t>
      </w:r>
      <w:r w:rsidR="001A7441">
        <w:rPr>
          <w:rFonts w:asciiTheme="majorEastAsia" w:eastAsiaTheme="majorEastAsia" w:hAnsiTheme="majorEastAsia" w:cs="新細明體" w:hint="eastAsia"/>
          <w:lang w:eastAsia="zh-HK"/>
        </w:rPr>
        <w:t>輔助辦公室</w:t>
      </w:r>
      <w:r w:rsidR="006A2983" w:rsidRPr="00676A90">
        <w:rPr>
          <w:rFonts w:asciiTheme="majorEastAsia" w:eastAsiaTheme="majorEastAsia" w:hAnsiTheme="majorEastAsia" w:cs="新細明體" w:hint="eastAsia"/>
          <w:lang w:eastAsia="zh-TW"/>
        </w:rPr>
        <w:t>的支持</w:t>
      </w:r>
      <w:r w:rsidR="00107F31">
        <w:rPr>
          <w:rFonts w:asciiTheme="majorEastAsia" w:eastAsiaTheme="majorEastAsia" w:hAnsiTheme="majorEastAsia" w:cs="新細明體" w:hint="eastAsia"/>
          <w:lang w:eastAsia="zh-TW"/>
        </w:rPr>
        <w:t>及澳門圖書館暨資訊管理協會協調</w:t>
      </w:r>
      <w:r w:rsidR="006A2983" w:rsidRPr="00676A90">
        <w:rPr>
          <w:rFonts w:asciiTheme="majorEastAsia" w:eastAsiaTheme="majorEastAsia" w:hAnsiTheme="majorEastAsia" w:cs="新細明體" w:hint="eastAsia"/>
          <w:lang w:eastAsia="zh-TW"/>
        </w:rPr>
        <w:t>下，</w:t>
      </w:r>
      <w:r w:rsidR="006A2983" w:rsidRPr="00676A90">
        <w:rPr>
          <w:rFonts w:asciiTheme="majorEastAsia" w:eastAsiaTheme="majorEastAsia" w:hAnsiTheme="majorEastAsia" w:cs="新細明體"/>
          <w:lang w:eastAsia="zh-TW"/>
        </w:rPr>
        <w:t>由澳門</w:t>
      </w:r>
      <w:r w:rsidR="006A2983" w:rsidRPr="00676A90">
        <w:rPr>
          <w:rFonts w:asciiTheme="majorEastAsia" w:eastAsiaTheme="majorEastAsia" w:hAnsiTheme="majorEastAsia" w:cs="SimSun"/>
          <w:lang w:eastAsia="zh-TW"/>
        </w:rPr>
        <w:t>9所高等院校</w:t>
      </w:r>
      <w:r w:rsidR="006A2983" w:rsidRPr="00676A90">
        <w:rPr>
          <w:rFonts w:asciiTheme="majorEastAsia" w:eastAsiaTheme="majorEastAsia" w:hAnsiTheme="majorEastAsia" w:cs="新細明體"/>
          <w:lang w:eastAsia="zh-TW"/>
        </w:rPr>
        <w:t>圖書館</w:t>
      </w:r>
      <w:r w:rsidR="00107F31">
        <w:rPr>
          <w:rFonts w:asciiTheme="majorEastAsia" w:eastAsiaTheme="majorEastAsia" w:hAnsiTheme="majorEastAsia" w:cs="新細明體"/>
          <w:lang w:eastAsia="zh-TW"/>
        </w:rPr>
        <w:t>組</w:t>
      </w:r>
      <w:r w:rsidR="00107F31">
        <w:rPr>
          <w:rFonts w:asciiTheme="majorEastAsia" w:eastAsiaTheme="majorEastAsia" w:hAnsiTheme="majorEastAsia" w:cs="新細明體" w:hint="eastAsia"/>
          <w:lang w:eastAsia="zh-TW"/>
        </w:rPr>
        <w:t>成</w:t>
      </w:r>
      <w:r w:rsidR="006A2983" w:rsidRPr="00676A90">
        <w:rPr>
          <w:rFonts w:asciiTheme="majorEastAsia" w:eastAsiaTheme="majorEastAsia" w:hAnsiTheme="majorEastAsia"/>
          <w:lang w:eastAsia="zh-TW"/>
        </w:rPr>
        <w:t>澳門高校圖書館聯盟，</w:t>
      </w:r>
      <w:r w:rsidR="00153CE1">
        <w:rPr>
          <w:rFonts w:asciiTheme="majorEastAsia" w:eastAsiaTheme="majorEastAsia" w:hAnsiTheme="majorEastAsia" w:hint="eastAsia"/>
          <w:lang w:eastAsia="zh-HK"/>
        </w:rPr>
        <w:t>其</w:t>
      </w:r>
      <w:r w:rsidRPr="00676A90">
        <w:rPr>
          <w:rFonts w:asciiTheme="majorEastAsia" w:eastAsiaTheme="majorEastAsia" w:hAnsiTheme="majorEastAsia" w:cs="Times New Roman" w:hint="eastAsia"/>
          <w:lang w:eastAsia="zh-TW"/>
        </w:rPr>
        <w:t>在</w:t>
      </w:r>
      <w:r w:rsidR="00B10CAC" w:rsidRPr="00676A90">
        <w:rPr>
          <w:rFonts w:asciiTheme="majorEastAsia" w:eastAsiaTheme="majorEastAsia" w:hAnsiTheme="majorEastAsia" w:cs="Times New Roman" w:hint="eastAsia"/>
          <w:lang w:eastAsia="zh-TW"/>
        </w:rPr>
        <w:t>201</w:t>
      </w:r>
      <w:r w:rsidR="0077776A">
        <w:rPr>
          <w:rFonts w:asciiTheme="majorEastAsia" w:eastAsiaTheme="majorEastAsia" w:hAnsiTheme="majorEastAsia" w:cs="Times New Roman" w:hint="eastAsia"/>
          <w:lang w:eastAsia="zh-TW"/>
        </w:rPr>
        <w:t>8</w:t>
      </w:r>
      <w:r w:rsidRPr="00676A90">
        <w:rPr>
          <w:rFonts w:asciiTheme="majorEastAsia" w:eastAsiaTheme="majorEastAsia" w:hAnsiTheme="majorEastAsia" w:cs="Times New Roman" w:hint="eastAsia"/>
          <w:lang w:eastAsia="zh-TW"/>
        </w:rPr>
        <w:t>年開展的各項工作</w:t>
      </w:r>
      <w:r w:rsidR="001A7441">
        <w:rPr>
          <w:rFonts w:asciiTheme="majorEastAsia" w:eastAsiaTheme="majorEastAsia" w:hAnsiTheme="majorEastAsia" w:cs="Times New Roman" w:hint="eastAsia"/>
          <w:lang w:eastAsia="zh-HK"/>
        </w:rPr>
        <w:t>如下</w:t>
      </w:r>
      <w:r w:rsidRPr="00676A90">
        <w:rPr>
          <w:rFonts w:asciiTheme="majorEastAsia" w:eastAsiaTheme="majorEastAsia" w:hAnsiTheme="majorEastAsia" w:cs="Times New Roman" w:hint="eastAsia"/>
          <w:lang w:eastAsia="zh-TW"/>
        </w:rPr>
        <w:t>︰</w:t>
      </w:r>
    </w:p>
    <w:p w:rsidR="006A2983" w:rsidRPr="00676A90" w:rsidRDefault="006A2983" w:rsidP="006A2983">
      <w:pPr>
        <w:rPr>
          <w:rFonts w:asciiTheme="majorEastAsia" w:eastAsiaTheme="majorEastAsia" w:hAnsiTheme="majorEastAsia"/>
          <w:lang w:eastAsia="zh-TW"/>
        </w:rPr>
      </w:pPr>
    </w:p>
    <w:p w:rsidR="006A2983" w:rsidRPr="00676A90" w:rsidRDefault="006A2983"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聯盟聯席會議</w:t>
      </w:r>
    </w:p>
    <w:p w:rsidR="006A2983" w:rsidRPr="00676A90" w:rsidRDefault="00E20D0F" w:rsidP="001A7441">
      <w:pPr>
        <w:pStyle w:val="ab"/>
        <w:rPr>
          <w:lang w:eastAsia="zh-TW"/>
        </w:rPr>
      </w:pPr>
      <w:r>
        <w:rPr>
          <w:rFonts w:hint="eastAsia"/>
          <w:lang w:eastAsia="zh-TW"/>
        </w:rPr>
        <w:t xml:space="preserve">    </w:t>
      </w:r>
      <w:r w:rsidR="00B10CAC" w:rsidRPr="00676A90">
        <w:rPr>
          <w:rFonts w:hint="eastAsia"/>
          <w:lang w:eastAsia="zh-TW"/>
        </w:rPr>
        <w:t>201</w:t>
      </w:r>
      <w:r w:rsidR="0077776A">
        <w:rPr>
          <w:rFonts w:hint="eastAsia"/>
          <w:lang w:eastAsia="zh-TW"/>
        </w:rPr>
        <w:t>8</w:t>
      </w:r>
      <w:r w:rsidR="006A2983" w:rsidRPr="00676A90">
        <w:rPr>
          <w:rFonts w:hint="eastAsia"/>
          <w:lang w:eastAsia="zh-TW"/>
        </w:rPr>
        <w:t>年</w:t>
      </w:r>
      <w:r w:rsidR="00316A88" w:rsidRPr="00676A90">
        <w:rPr>
          <w:rFonts w:hint="eastAsia"/>
          <w:lang w:eastAsia="zh-TW"/>
        </w:rPr>
        <w:t>本</w:t>
      </w:r>
      <w:r w:rsidR="00B10CAC" w:rsidRPr="00676A90">
        <w:rPr>
          <w:rFonts w:hint="eastAsia"/>
          <w:lang w:eastAsia="zh-TW"/>
        </w:rPr>
        <w:t>聯盟召開了</w:t>
      </w:r>
      <w:r w:rsidR="0077776A">
        <w:rPr>
          <w:rFonts w:hint="eastAsia"/>
          <w:lang w:eastAsia="zh-TW"/>
        </w:rPr>
        <w:t>三</w:t>
      </w:r>
      <w:r w:rsidR="006A2983" w:rsidRPr="00676A90">
        <w:rPr>
          <w:rFonts w:hint="eastAsia"/>
          <w:lang w:eastAsia="zh-TW"/>
        </w:rPr>
        <w:t>次</w:t>
      </w:r>
      <w:r w:rsidR="001D434C" w:rsidRPr="00676A90">
        <w:rPr>
          <w:rFonts w:hint="eastAsia"/>
          <w:lang w:eastAsia="zh-TW"/>
        </w:rPr>
        <w:t>聯席</w:t>
      </w:r>
      <w:r w:rsidR="006A2983" w:rsidRPr="00676A90">
        <w:rPr>
          <w:rFonts w:hint="eastAsia"/>
          <w:lang w:eastAsia="zh-TW"/>
        </w:rPr>
        <w:t>會議</w:t>
      </w:r>
      <w:r w:rsidR="00316A88" w:rsidRPr="00676A90">
        <w:rPr>
          <w:rFonts w:hint="eastAsia"/>
          <w:lang w:eastAsia="zh-TW"/>
        </w:rPr>
        <w:t>，</w:t>
      </w:r>
      <w:r w:rsidR="00B41CC8">
        <w:rPr>
          <w:rFonts w:hint="eastAsia"/>
          <w:lang w:eastAsia="zh-TW"/>
        </w:rPr>
        <w:t>分別是</w:t>
      </w:r>
      <w:r w:rsidR="00B10CAC" w:rsidRPr="00676A90">
        <w:rPr>
          <w:rFonts w:hint="eastAsia"/>
          <w:lang w:eastAsia="zh-TW"/>
        </w:rPr>
        <w:t>第</w:t>
      </w:r>
      <w:r w:rsidR="00B41CC8">
        <w:rPr>
          <w:rFonts w:hint="eastAsia"/>
          <w:lang w:eastAsia="zh-TW"/>
        </w:rPr>
        <w:t>十</w:t>
      </w:r>
      <w:r w:rsidR="0077776A">
        <w:rPr>
          <w:rFonts w:hint="eastAsia"/>
          <w:lang w:eastAsia="zh-TW"/>
        </w:rPr>
        <w:t>二</w:t>
      </w:r>
      <w:r w:rsidR="00316A88" w:rsidRPr="00676A90">
        <w:rPr>
          <w:rFonts w:hint="eastAsia"/>
          <w:lang w:eastAsia="zh-TW"/>
        </w:rPr>
        <w:t>次會議在</w:t>
      </w:r>
      <w:r w:rsidR="00B10CAC" w:rsidRPr="00676A90">
        <w:rPr>
          <w:rFonts w:hint="eastAsia"/>
          <w:lang w:eastAsia="zh-TW"/>
        </w:rPr>
        <w:t>201</w:t>
      </w:r>
      <w:r w:rsidR="0077776A">
        <w:rPr>
          <w:rFonts w:hint="eastAsia"/>
          <w:lang w:eastAsia="zh-TW"/>
        </w:rPr>
        <w:t>8</w:t>
      </w:r>
      <w:r w:rsidR="00316A88" w:rsidRPr="00676A90">
        <w:rPr>
          <w:rFonts w:hint="eastAsia"/>
          <w:lang w:eastAsia="zh-TW"/>
        </w:rPr>
        <w:t>年</w:t>
      </w:r>
      <w:r w:rsidR="0077776A">
        <w:rPr>
          <w:rFonts w:hint="eastAsia"/>
          <w:lang w:eastAsia="zh-TW"/>
        </w:rPr>
        <w:t>3</w:t>
      </w:r>
      <w:r w:rsidR="00316A88" w:rsidRPr="00676A90">
        <w:rPr>
          <w:rFonts w:hint="eastAsia"/>
          <w:lang w:eastAsia="zh-TW"/>
        </w:rPr>
        <w:t>月</w:t>
      </w:r>
      <w:r w:rsidR="00B41CC8">
        <w:rPr>
          <w:rFonts w:hint="eastAsia"/>
          <w:lang w:eastAsia="zh-TW"/>
        </w:rPr>
        <w:t>2</w:t>
      </w:r>
      <w:r w:rsidR="0077776A">
        <w:rPr>
          <w:rFonts w:hint="eastAsia"/>
          <w:lang w:eastAsia="zh-TW"/>
        </w:rPr>
        <w:t>6</w:t>
      </w:r>
      <w:r w:rsidR="00B10CAC" w:rsidRPr="00676A90">
        <w:rPr>
          <w:rFonts w:hint="eastAsia"/>
          <w:lang w:eastAsia="zh-TW"/>
        </w:rPr>
        <w:t>日</w:t>
      </w:r>
      <w:r w:rsidR="001A7441">
        <w:rPr>
          <w:rFonts w:hint="eastAsia"/>
          <w:lang w:eastAsia="zh-HK"/>
        </w:rPr>
        <w:t>及</w:t>
      </w:r>
      <w:r w:rsidR="00B41CC8" w:rsidRPr="00676A90">
        <w:rPr>
          <w:rFonts w:hint="eastAsia"/>
          <w:lang w:eastAsia="zh-TW"/>
        </w:rPr>
        <w:t>第</w:t>
      </w:r>
      <w:r w:rsidR="00B41CC8">
        <w:rPr>
          <w:rFonts w:hint="eastAsia"/>
          <w:lang w:eastAsia="zh-TW"/>
        </w:rPr>
        <w:t>十</w:t>
      </w:r>
      <w:r w:rsidR="0077776A">
        <w:rPr>
          <w:rFonts w:hint="eastAsia"/>
          <w:lang w:eastAsia="zh-TW"/>
        </w:rPr>
        <w:t>三</w:t>
      </w:r>
      <w:r w:rsidR="00B41CC8" w:rsidRPr="00676A90">
        <w:rPr>
          <w:rFonts w:hint="eastAsia"/>
          <w:lang w:eastAsia="zh-TW"/>
        </w:rPr>
        <w:t>次會議在</w:t>
      </w:r>
      <w:r w:rsidR="00B41CC8" w:rsidRPr="00676A90">
        <w:rPr>
          <w:rFonts w:hint="eastAsia"/>
          <w:lang w:eastAsia="zh-TW"/>
        </w:rPr>
        <w:t>201</w:t>
      </w:r>
      <w:r w:rsidR="0077776A">
        <w:rPr>
          <w:rFonts w:hint="eastAsia"/>
          <w:lang w:eastAsia="zh-TW"/>
        </w:rPr>
        <w:t>8</w:t>
      </w:r>
      <w:r w:rsidR="00B41CC8" w:rsidRPr="00676A90">
        <w:rPr>
          <w:rFonts w:hint="eastAsia"/>
          <w:lang w:eastAsia="zh-TW"/>
        </w:rPr>
        <w:t>年</w:t>
      </w:r>
      <w:r w:rsidR="0077776A">
        <w:rPr>
          <w:rFonts w:hint="eastAsia"/>
          <w:lang w:eastAsia="zh-TW"/>
        </w:rPr>
        <w:t>4</w:t>
      </w:r>
      <w:r w:rsidR="00B41CC8" w:rsidRPr="00676A90">
        <w:rPr>
          <w:rFonts w:hint="eastAsia"/>
          <w:lang w:eastAsia="zh-TW"/>
        </w:rPr>
        <w:t>月</w:t>
      </w:r>
      <w:r w:rsidR="0077776A">
        <w:rPr>
          <w:rFonts w:hint="eastAsia"/>
          <w:lang w:eastAsia="zh-TW"/>
        </w:rPr>
        <w:t>27</w:t>
      </w:r>
      <w:r w:rsidR="00B41CC8" w:rsidRPr="00676A90">
        <w:rPr>
          <w:rFonts w:hint="eastAsia"/>
          <w:lang w:eastAsia="zh-TW"/>
        </w:rPr>
        <w:t>日</w:t>
      </w:r>
      <w:r w:rsidR="001A7441">
        <w:rPr>
          <w:rFonts w:hint="eastAsia"/>
          <w:lang w:eastAsia="zh-HK"/>
        </w:rPr>
        <w:t>於</w:t>
      </w:r>
      <w:r w:rsidR="0077776A">
        <w:rPr>
          <w:rFonts w:ascii="新細明體" w:hAnsi="新細明體" w:cs="Arial" w:hint="eastAsia"/>
          <w:lang w:eastAsia="zh-HK"/>
        </w:rPr>
        <w:t>澳門大學圖書館</w:t>
      </w:r>
      <w:r w:rsidR="00B41CC8" w:rsidRPr="00676A90">
        <w:rPr>
          <w:rFonts w:hint="eastAsia"/>
          <w:lang w:eastAsia="zh-TW"/>
        </w:rPr>
        <w:t>進行</w:t>
      </w:r>
      <w:r w:rsidR="0077776A">
        <w:rPr>
          <w:rFonts w:hint="eastAsia"/>
          <w:lang w:eastAsia="zh-TW"/>
        </w:rPr>
        <w:t>，以及</w:t>
      </w:r>
      <w:r w:rsidR="0077776A" w:rsidRPr="00676A90">
        <w:rPr>
          <w:rFonts w:hint="eastAsia"/>
          <w:lang w:eastAsia="zh-TW"/>
        </w:rPr>
        <w:t>第</w:t>
      </w:r>
      <w:r w:rsidR="0077776A">
        <w:rPr>
          <w:rFonts w:hint="eastAsia"/>
          <w:lang w:eastAsia="zh-TW"/>
        </w:rPr>
        <w:t>十四</w:t>
      </w:r>
      <w:r w:rsidR="0077776A" w:rsidRPr="00676A90">
        <w:rPr>
          <w:rFonts w:hint="eastAsia"/>
          <w:lang w:eastAsia="zh-TW"/>
        </w:rPr>
        <w:t>次會議在</w:t>
      </w:r>
      <w:r w:rsidR="0077776A" w:rsidRPr="00676A90">
        <w:rPr>
          <w:rFonts w:hint="eastAsia"/>
          <w:lang w:eastAsia="zh-TW"/>
        </w:rPr>
        <w:t>201</w:t>
      </w:r>
      <w:r w:rsidR="0077776A">
        <w:rPr>
          <w:rFonts w:hint="eastAsia"/>
          <w:lang w:eastAsia="zh-TW"/>
        </w:rPr>
        <w:t>8</w:t>
      </w:r>
      <w:r w:rsidR="0077776A" w:rsidRPr="00676A90">
        <w:rPr>
          <w:rFonts w:hint="eastAsia"/>
          <w:lang w:eastAsia="zh-TW"/>
        </w:rPr>
        <w:t>年</w:t>
      </w:r>
      <w:r w:rsidR="0077776A">
        <w:rPr>
          <w:rFonts w:hint="eastAsia"/>
          <w:lang w:eastAsia="zh-TW"/>
        </w:rPr>
        <w:t>11</w:t>
      </w:r>
      <w:r w:rsidR="0077776A" w:rsidRPr="00676A90">
        <w:rPr>
          <w:rFonts w:hint="eastAsia"/>
          <w:lang w:eastAsia="zh-TW"/>
        </w:rPr>
        <w:t>月</w:t>
      </w:r>
      <w:r w:rsidR="0077776A">
        <w:rPr>
          <w:rFonts w:hint="eastAsia"/>
          <w:lang w:eastAsia="zh-TW"/>
        </w:rPr>
        <w:t>6</w:t>
      </w:r>
      <w:r w:rsidR="0077776A" w:rsidRPr="00676A90">
        <w:rPr>
          <w:rFonts w:hint="eastAsia"/>
          <w:lang w:eastAsia="zh-TW"/>
        </w:rPr>
        <w:t>日</w:t>
      </w:r>
      <w:r w:rsidR="001A7441">
        <w:rPr>
          <w:rFonts w:hint="eastAsia"/>
          <w:lang w:eastAsia="zh-HK"/>
        </w:rPr>
        <w:t>於</w:t>
      </w:r>
      <w:r w:rsidR="0077776A">
        <w:rPr>
          <w:rFonts w:ascii="新細明體" w:hAnsi="新細明體" w:cs="Arial" w:hint="eastAsia"/>
          <w:lang w:eastAsia="zh-HK"/>
        </w:rPr>
        <w:t>澳門科技大學圖書館</w:t>
      </w:r>
      <w:r w:rsidR="0077776A" w:rsidRPr="00676A90">
        <w:rPr>
          <w:rFonts w:hint="eastAsia"/>
          <w:lang w:eastAsia="zh-TW"/>
        </w:rPr>
        <w:t>進行</w:t>
      </w:r>
      <w:r w:rsidR="00E8714B">
        <w:rPr>
          <w:rFonts w:hint="eastAsia"/>
          <w:lang w:eastAsia="zh-TW"/>
        </w:rPr>
        <w:t>。</w:t>
      </w:r>
    </w:p>
    <w:p w:rsidR="001C6AD0" w:rsidRPr="00676A90" w:rsidRDefault="001C6AD0" w:rsidP="006A2983">
      <w:pPr>
        <w:rPr>
          <w:rFonts w:asciiTheme="majorEastAsia" w:eastAsiaTheme="majorEastAsia" w:hAnsiTheme="majorEastAsia"/>
          <w:lang w:eastAsia="zh-TW"/>
        </w:rPr>
      </w:pPr>
    </w:p>
    <w:p w:rsidR="001C6AD0" w:rsidRPr="00676A90" w:rsidRDefault="00316A88"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聯盟工作項目</w:t>
      </w:r>
    </w:p>
    <w:p w:rsidR="00316A88" w:rsidRDefault="00316A88" w:rsidP="006A2983">
      <w:pPr>
        <w:rPr>
          <w:rFonts w:asciiTheme="majorEastAsia" w:eastAsiaTheme="majorEastAsia" w:hAnsiTheme="majorEastAsia"/>
          <w:lang w:eastAsia="zh-TW"/>
        </w:rPr>
      </w:pPr>
    </w:p>
    <w:p w:rsidR="0077776A" w:rsidRPr="00B90259" w:rsidRDefault="0077776A" w:rsidP="00B90259">
      <w:pPr>
        <w:pStyle w:val="a4"/>
        <w:numPr>
          <w:ilvl w:val="0"/>
          <w:numId w:val="13"/>
        </w:numPr>
        <w:shd w:val="clear" w:color="auto" w:fill="FFFFFF"/>
        <w:ind w:leftChars="0"/>
        <w:rPr>
          <w:rFonts w:ascii="新細明體" w:hAnsi="新細明體" w:cs="Arial"/>
          <w:b/>
          <w:lang w:eastAsia="zh-HK"/>
        </w:rPr>
      </w:pPr>
      <w:r w:rsidRPr="00B90259">
        <w:rPr>
          <w:rFonts w:ascii="新細明體" w:hAnsi="新細明體" w:cs="Arial" w:hint="eastAsia"/>
          <w:b/>
          <w:lang w:eastAsia="zh-HK"/>
        </w:rPr>
        <w:t>2018年IFLA參會及考察</w:t>
      </w:r>
    </w:p>
    <w:p w:rsidR="0077776A" w:rsidRPr="0077776A" w:rsidRDefault="0077776A" w:rsidP="0077776A">
      <w:pPr>
        <w:shd w:val="clear" w:color="auto" w:fill="FFFFFF"/>
        <w:rPr>
          <w:rFonts w:ascii="新細明體" w:hAnsi="新細明體" w:cs="Arial"/>
          <w:lang w:eastAsia="zh-TW"/>
        </w:rPr>
      </w:pPr>
      <w:r w:rsidRPr="0077776A">
        <w:rPr>
          <w:rFonts w:ascii="新細明體" w:hAnsi="新細明體" w:cs="Arial" w:hint="eastAsia"/>
          <w:lang w:eastAsia="zh-TW"/>
        </w:rPr>
        <w:t>第84屆國際圖書館協會聯盟年會</w:t>
      </w:r>
    </w:p>
    <w:p w:rsidR="0077776A" w:rsidRPr="0077776A" w:rsidRDefault="0077776A" w:rsidP="00B90259">
      <w:pPr>
        <w:shd w:val="clear" w:color="auto" w:fill="FFFFFF"/>
        <w:rPr>
          <w:rFonts w:ascii="新細明體" w:hAnsi="新細明體" w:cs="Arial"/>
          <w:lang w:eastAsia="zh-TW"/>
        </w:rPr>
      </w:pPr>
      <w:r w:rsidRPr="0077776A">
        <w:rPr>
          <w:rFonts w:ascii="新細明體" w:hAnsi="新細明體" w:cs="Arial" w:hint="eastAsia"/>
          <w:lang w:eastAsia="zh-TW"/>
        </w:rPr>
        <w:t>日期：2018年8月 24</w:t>
      </w:r>
      <w:r w:rsidRPr="0077776A">
        <w:rPr>
          <w:rFonts w:ascii="新細明體" w:hAnsi="新細明體" w:cs="Arial"/>
          <w:lang w:eastAsia="zh-TW"/>
        </w:rPr>
        <w:t xml:space="preserve"> – </w:t>
      </w:r>
      <w:r w:rsidRPr="0077776A">
        <w:rPr>
          <w:rFonts w:ascii="新細明體" w:hAnsi="新細明體" w:cs="Arial" w:hint="eastAsia"/>
          <w:lang w:eastAsia="zh-TW"/>
        </w:rPr>
        <w:t>30日</w:t>
      </w:r>
    </w:p>
    <w:p w:rsidR="0077776A" w:rsidRPr="0077776A" w:rsidRDefault="0077776A" w:rsidP="0077776A">
      <w:pPr>
        <w:shd w:val="clear" w:color="auto" w:fill="FFFFFF"/>
        <w:rPr>
          <w:rFonts w:ascii="新細明體" w:hAnsi="新細明體" w:cs="Arial"/>
          <w:lang w:eastAsia="zh-TW"/>
        </w:rPr>
      </w:pPr>
      <w:r w:rsidRPr="0077776A">
        <w:rPr>
          <w:rFonts w:ascii="新細明體" w:hAnsi="新細明體" w:cs="Arial" w:hint="eastAsia"/>
          <w:lang w:eastAsia="zh-TW"/>
        </w:rPr>
        <w:t>地點：馬來西亞吉隆坡國際會議中心</w:t>
      </w:r>
    </w:p>
    <w:p w:rsidR="0077776A" w:rsidRPr="0077776A" w:rsidRDefault="0077776A" w:rsidP="0077776A">
      <w:pPr>
        <w:shd w:val="clear" w:color="auto" w:fill="FFFFFF"/>
        <w:rPr>
          <w:rFonts w:ascii="新細明體" w:hAnsi="新細明體" w:cs="Arial"/>
          <w:lang w:eastAsia="zh-TW"/>
        </w:rPr>
      </w:pPr>
      <w:r w:rsidRPr="0077776A">
        <w:rPr>
          <w:rFonts w:ascii="新細明體" w:hAnsi="新細明體" w:cs="Arial" w:hint="eastAsia"/>
          <w:lang w:eastAsia="zh-TW"/>
        </w:rPr>
        <w:t>主題：轉變圖書館，轉變社會</w:t>
      </w:r>
    </w:p>
    <w:p w:rsidR="0077776A" w:rsidRDefault="00BC3A63" w:rsidP="0077776A">
      <w:pPr>
        <w:shd w:val="clear" w:color="auto" w:fill="FFFFFF"/>
        <w:rPr>
          <w:rFonts w:ascii="新細明體" w:hAnsi="新細明體" w:cs="Arial"/>
          <w:lang w:eastAsia="zh-TW"/>
        </w:rPr>
      </w:pPr>
      <w:r>
        <w:rPr>
          <w:rFonts w:ascii="新細明體" w:hAnsi="新細明體" w:cs="Arial" w:hint="eastAsia"/>
          <w:lang w:eastAsia="zh-TW"/>
        </w:rPr>
        <w:t>高等教育輔助辦公室</w:t>
      </w:r>
      <w:r w:rsidR="007C0E1F">
        <w:rPr>
          <w:rFonts w:ascii="新細明體" w:hAnsi="新細明體" w:cs="Arial" w:hint="eastAsia"/>
          <w:lang w:eastAsia="zh-TW"/>
        </w:rPr>
        <w:t>資助為MOP96,000</w:t>
      </w:r>
      <w:r w:rsidR="007C0E1F">
        <w:rPr>
          <w:rFonts w:ascii="新細明體" w:hAnsi="新細明體" w:cs="Arial"/>
          <w:lang w:eastAsia="zh-TW"/>
        </w:rPr>
        <w:t xml:space="preserve"> </w:t>
      </w:r>
      <w:r w:rsidR="007C0E1F">
        <w:rPr>
          <w:rFonts w:ascii="新細明體" w:hAnsi="新細明體" w:cs="Arial" w:hint="eastAsia"/>
          <w:lang w:eastAsia="zh-TW"/>
        </w:rPr>
        <w:t>(20名代表)</w:t>
      </w:r>
    </w:p>
    <w:p w:rsidR="007C0E1F" w:rsidRPr="00B70826" w:rsidRDefault="007C0E1F" w:rsidP="0077776A">
      <w:pPr>
        <w:shd w:val="clear" w:color="auto" w:fill="FFFFFF"/>
        <w:rPr>
          <w:rFonts w:ascii="新細明體" w:hAnsi="新細明體" w:cs="Arial"/>
          <w:lang w:eastAsia="zh-TW"/>
        </w:rPr>
      </w:pPr>
    </w:p>
    <w:p w:rsidR="0077776A" w:rsidRPr="00B90259" w:rsidRDefault="0077776A" w:rsidP="00B90259">
      <w:pPr>
        <w:pStyle w:val="a4"/>
        <w:numPr>
          <w:ilvl w:val="0"/>
          <w:numId w:val="12"/>
        </w:numPr>
        <w:shd w:val="clear" w:color="auto" w:fill="FFFFFF"/>
        <w:ind w:leftChars="0"/>
        <w:rPr>
          <w:rFonts w:ascii="新細明體" w:hAnsi="新細明體" w:cs="Arial"/>
          <w:b/>
          <w:lang w:eastAsia="zh-TW"/>
        </w:rPr>
      </w:pPr>
      <w:r w:rsidRPr="00B90259">
        <w:rPr>
          <w:rFonts w:ascii="新細明體" w:hAnsi="新細明體" w:cs="Arial" w:hint="eastAsia"/>
          <w:b/>
          <w:lang w:eastAsia="zh-TW"/>
        </w:rPr>
        <w:t>資料庫採購工作會議內容匯報</w:t>
      </w:r>
    </w:p>
    <w:p w:rsidR="00B41CC8" w:rsidRDefault="00B90259" w:rsidP="0077776A">
      <w:pPr>
        <w:rPr>
          <w:rFonts w:asciiTheme="majorEastAsia" w:eastAsiaTheme="majorEastAsia" w:hAnsiTheme="majorEastAsia"/>
          <w:lang w:eastAsia="zh-TW"/>
        </w:rPr>
      </w:pPr>
      <w:r w:rsidRPr="007C0E1F">
        <w:rPr>
          <w:rFonts w:ascii="新細明體" w:hAnsi="新細明體" w:cs="Arial" w:hint="eastAsia"/>
          <w:lang w:eastAsia="zh-TW"/>
        </w:rPr>
        <w:t>日期</w:t>
      </w:r>
      <w:r w:rsidR="0077776A" w:rsidRPr="007636BE">
        <w:rPr>
          <w:rFonts w:ascii="新細明體" w:hAnsi="新細明體" w:cs="Arial" w:hint="eastAsia"/>
          <w:lang w:eastAsia="zh-TW"/>
        </w:rPr>
        <w:t>：2018年4月4 日</w:t>
      </w:r>
      <w:r w:rsidR="001A7441">
        <w:rPr>
          <w:rFonts w:ascii="新細明體" w:hAnsi="新細明體" w:cs="Arial" w:hint="eastAsia"/>
          <w:lang w:eastAsia="zh-TW"/>
        </w:rPr>
        <w:t xml:space="preserve">  </w:t>
      </w:r>
      <w:r w:rsidRPr="007C0E1F">
        <w:rPr>
          <w:rFonts w:ascii="新細明體" w:hAnsi="新細明體" w:cs="Arial" w:hint="eastAsia"/>
          <w:lang w:eastAsia="zh-TW"/>
        </w:rPr>
        <w:t>時間 :</w:t>
      </w:r>
      <w:r w:rsidR="001A7441">
        <w:rPr>
          <w:rFonts w:ascii="新細明體" w:hAnsi="新細明體" w:cs="Arial" w:hint="eastAsia"/>
          <w:lang w:eastAsia="zh-TW"/>
        </w:rPr>
        <w:t>15</w:t>
      </w:r>
      <w:r w:rsidR="0077776A" w:rsidRPr="007636BE">
        <w:rPr>
          <w:rFonts w:ascii="新細明體" w:hAnsi="新細明體" w:cs="Arial" w:hint="eastAsia"/>
          <w:lang w:eastAsia="zh-TW"/>
        </w:rPr>
        <w:t>:00-</w:t>
      </w:r>
      <w:r w:rsidR="001A7441">
        <w:rPr>
          <w:rFonts w:ascii="新細明體" w:hAnsi="新細明體" w:cs="Arial" w:hint="eastAsia"/>
          <w:lang w:eastAsia="zh-TW"/>
        </w:rPr>
        <w:t>17</w:t>
      </w:r>
      <w:r w:rsidR="0077776A" w:rsidRPr="007636BE">
        <w:rPr>
          <w:rFonts w:ascii="新細明體" w:hAnsi="新細明體" w:cs="Arial" w:hint="eastAsia"/>
          <w:lang w:eastAsia="zh-TW"/>
        </w:rPr>
        <w:t>:30</w:t>
      </w:r>
      <w:r w:rsidR="001A7441">
        <w:rPr>
          <w:rFonts w:ascii="新細明體" w:hAnsi="新細明體" w:cs="Arial"/>
          <w:lang w:eastAsia="zh-TW"/>
        </w:rPr>
        <w:t xml:space="preserve"> </w:t>
      </w:r>
      <w:r w:rsidR="0077776A" w:rsidRPr="007636BE">
        <w:rPr>
          <w:rFonts w:ascii="新細明體" w:hAnsi="新細明體" w:cs="Arial" w:hint="eastAsia"/>
          <w:lang w:eastAsia="zh-TW"/>
        </w:rPr>
        <w:t>地點：澳門科技大學圖書館</w:t>
      </w:r>
    </w:p>
    <w:p w:rsidR="0077776A" w:rsidRDefault="0077776A" w:rsidP="00B90259">
      <w:pPr>
        <w:shd w:val="clear" w:color="auto" w:fill="FFFFFF"/>
        <w:rPr>
          <w:rFonts w:ascii="新細明體" w:hAnsi="新細明體" w:cs="Arial"/>
          <w:lang w:eastAsia="zh-HK"/>
        </w:rPr>
      </w:pPr>
      <w:r w:rsidRPr="008F7119">
        <w:rPr>
          <w:rFonts w:ascii="新細明體" w:hAnsi="新細明體" w:cs="Arial" w:hint="eastAsia"/>
          <w:lang w:eastAsia="zh-HK"/>
        </w:rPr>
        <w:t>議決</w:t>
      </w:r>
      <w:r>
        <w:rPr>
          <w:rFonts w:ascii="新細明體" w:hAnsi="新細明體" w:cs="Arial" w:hint="eastAsia"/>
          <w:lang w:eastAsia="zh-HK"/>
        </w:rPr>
        <w:t>通過</w:t>
      </w:r>
      <w:r w:rsidRPr="008F7119">
        <w:rPr>
          <w:rFonts w:ascii="新細明體" w:hAnsi="新細明體" w:cs="Arial" w:hint="eastAsia"/>
          <w:lang w:eastAsia="zh-HK"/>
        </w:rPr>
        <w:t>成立澳門高校圖書館聯盟採購工作委員會，以加強成員館間的溝通協作，商討並處理澳門高校資料庫聯採的有關事宜。</w:t>
      </w:r>
    </w:p>
    <w:p w:rsidR="007C0E1F" w:rsidRDefault="007C0E1F" w:rsidP="007C0E1F">
      <w:pPr>
        <w:shd w:val="clear" w:color="auto" w:fill="FFFFFF"/>
        <w:rPr>
          <w:rFonts w:ascii="新細明體" w:hAnsi="新細明體" w:cs="Arial"/>
          <w:lang w:eastAsia="zh-HK"/>
        </w:rPr>
      </w:pPr>
    </w:p>
    <w:p w:rsidR="007C0E1F" w:rsidRDefault="007C0E1F" w:rsidP="007C0E1F">
      <w:pPr>
        <w:shd w:val="clear" w:color="auto" w:fill="FFFFFF"/>
        <w:rPr>
          <w:rFonts w:ascii="新細明體" w:hAnsi="新細明體" w:cs="Arial"/>
          <w:lang w:eastAsia="zh-TW"/>
        </w:rPr>
      </w:pPr>
      <w:r w:rsidRPr="007C0E1F">
        <w:rPr>
          <w:rFonts w:ascii="新細明體" w:hAnsi="新細明體" w:cs="Arial" w:hint="eastAsia"/>
          <w:lang w:eastAsia="zh-TW"/>
        </w:rPr>
        <w:t>日期：2018年9月18 日  時間 : 16:00-17:30</w:t>
      </w:r>
      <w:r w:rsidR="001A7441">
        <w:rPr>
          <w:rFonts w:ascii="新細明體" w:hAnsi="新細明體" w:cs="Arial"/>
          <w:lang w:eastAsia="zh-TW"/>
        </w:rPr>
        <w:t xml:space="preserve">  </w:t>
      </w:r>
      <w:r w:rsidRPr="007C0E1F">
        <w:rPr>
          <w:rFonts w:ascii="新細明體" w:hAnsi="新細明體" w:cs="Arial" w:hint="eastAsia"/>
          <w:lang w:eastAsia="zh-TW"/>
        </w:rPr>
        <w:t xml:space="preserve">地點：澳門大學圖書館 </w:t>
      </w:r>
    </w:p>
    <w:p w:rsidR="00E8714B" w:rsidRDefault="001A7441" w:rsidP="001A7441">
      <w:pPr>
        <w:shd w:val="clear" w:color="auto" w:fill="FFFFFF"/>
        <w:rPr>
          <w:rFonts w:asciiTheme="majorEastAsia" w:eastAsiaTheme="majorEastAsia" w:hAnsiTheme="majorEastAsia"/>
          <w:lang w:eastAsia="zh-TW"/>
        </w:rPr>
      </w:pPr>
      <w:r>
        <w:rPr>
          <w:rFonts w:ascii="新細明體" w:hAnsi="新細明體" w:cs="Arial" w:hint="eastAsia"/>
          <w:lang w:eastAsia="zh-HK"/>
        </w:rPr>
        <w:t>議決同意</w:t>
      </w:r>
      <w:r w:rsidR="007C0E1F" w:rsidRPr="007C0E1F">
        <w:rPr>
          <w:rFonts w:ascii="新細明體" w:hAnsi="新細明體" w:cs="Arial" w:hint="eastAsia"/>
          <w:lang w:eastAsia="zh-TW"/>
        </w:rPr>
        <w:t>ProQuest給MALA共享模式的報價，</w:t>
      </w:r>
      <w:r>
        <w:rPr>
          <w:rFonts w:ascii="新細明體" w:hAnsi="新細明體" w:cs="Arial" w:hint="eastAsia"/>
          <w:lang w:eastAsia="zh-HK"/>
        </w:rPr>
        <w:t>以</w:t>
      </w:r>
      <w:r w:rsidR="007C0E1F" w:rsidRPr="007C0E1F">
        <w:rPr>
          <w:rFonts w:ascii="新細明體" w:hAnsi="新細明體" w:cs="Arial" w:hint="eastAsia"/>
          <w:lang w:eastAsia="zh-TW"/>
        </w:rPr>
        <w:t>電子書的書價的兩至三倍的價格，可給予MALA 8家共享的模式。選書的</w:t>
      </w:r>
      <w:r>
        <w:rPr>
          <w:rFonts w:ascii="新細明體" w:hAnsi="新細明體" w:cs="Arial" w:hint="eastAsia"/>
          <w:lang w:eastAsia="zh-HK"/>
        </w:rPr>
        <w:t>方式</w:t>
      </w:r>
      <w:r w:rsidR="007C0E1F" w:rsidRPr="007C0E1F">
        <w:rPr>
          <w:rFonts w:ascii="新細明體" w:hAnsi="新細明體" w:cs="Arial" w:hint="eastAsia"/>
          <w:lang w:eastAsia="zh-TW"/>
        </w:rPr>
        <w:t xml:space="preserve">: </w:t>
      </w:r>
      <w:r>
        <w:rPr>
          <w:rFonts w:ascii="新細明體" w:hAnsi="新細明體" w:cs="Arial" w:hint="eastAsia"/>
          <w:lang w:eastAsia="zh-HK"/>
        </w:rPr>
        <w:t>分別由</w:t>
      </w:r>
      <w:r w:rsidR="00BC3A63">
        <w:rPr>
          <w:rFonts w:ascii="新細明體" w:hAnsi="新細明體" w:cs="Arial" w:hint="eastAsia"/>
          <w:lang w:eastAsia="zh-TW"/>
        </w:rPr>
        <w:t>澳門科技大學</w:t>
      </w:r>
      <w:r w:rsidR="007C0E1F" w:rsidRPr="007C0E1F">
        <w:rPr>
          <w:rFonts w:ascii="新細明體" w:hAnsi="新細明體" w:cs="Arial" w:hint="eastAsia"/>
          <w:lang w:eastAsia="zh-TW"/>
        </w:rPr>
        <w:t>、</w:t>
      </w:r>
      <w:r w:rsidR="00BC3A63">
        <w:rPr>
          <w:rFonts w:ascii="新細明體" w:hAnsi="新細明體" w:cs="Arial" w:hint="eastAsia"/>
          <w:lang w:eastAsia="zh-TW"/>
        </w:rPr>
        <w:t>聖若瑟大學</w:t>
      </w:r>
      <w:r w:rsidR="007C0E1F" w:rsidRPr="007C0E1F">
        <w:rPr>
          <w:rFonts w:ascii="新細明體" w:hAnsi="新細明體" w:cs="Arial" w:hint="eastAsia"/>
          <w:lang w:eastAsia="zh-TW"/>
        </w:rPr>
        <w:t>、</w:t>
      </w:r>
      <w:r w:rsidR="00BC3A63">
        <w:rPr>
          <w:rFonts w:ascii="新細明體" w:hAnsi="新細明體" w:cs="Arial" w:hint="eastAsia"/>
          <w:lang w:eastAsia="zh-TW"/>
        </w:rPr>
        <w:t>澳門城市大學</w:t>
      </w:r>
      <w:r w:rsidR="007C0E1F" w:rsidRPr="007C0E1F">
        <w:rPr>
          <w:rFonts w:ascii="新細明體" w:hAnsi="新細明體" w:cs="Arial" w:hint="eastAsia"/>
          <w:lang w:eastAsia="zh-TW"/>
        </w:rPr>
        <w:t>、</w:t>
      </w:r>
      <w:r w:rsidR="00BC3A63">
        <w:rPr>
          <w:rFonts w:ascii="新細明體" w:hAnsi="新細明體" w:cs="Arial" w:hint="eastAsia"/>
          <w:lang w:eastAsia="zh-TW"/>
        </w:rPr>
        <w:t>澳門理工學院</w:t>
      </w:r>
      <w:r w:rsidR="007C0E1F" w:rsidRPr="007C0E1F">
        <w:rPr>
          <w:rFonts w:ascii="新細明體" w:hAnsi="新細明體" w:cs="Arial" w:hint="eastAsia"/>
          <w:lang w:eastAsia="zh-TW"/>
        </w:rPr>
        <w:t>、</w:t>
      </w:r>
      <w:r w:rsidR="00BC3A63">
        <w:rPr>
          <w:rFonts w:ascii="新細明體" w:hAnsi="新細明體" w:cs="Arial" w:hint="eastAsia"/>
          <w:lang w:eastAsia="zh-TW"/>
        </w:rPr>
        <w:t>澳門旅遊學院</w:t>
      </w:r>
      <w:r>
        <w:rPr>
          <w:rFonts w:ascii="新細明體" w:hAnsi="新細明體" w:cs="Arial" w:hint="eastAsia"/>
          <w:lang w:eastAsia="zh-HK"/>
        </w:rPr>
        <w:t>分配金額來選書</w:t>
      </w:r>
      <w:r w:rsidR="007C0E1F" w:rsidRPr="007C0E1F">
        <w:rPr>
          <w:rFonts w:ascii="新細明體" w:hAnsi="新細明體" w:cs="Arial" w:hint="eastAsia"/>
          <w:lang w:eastAsia="zh-TW"/>
        </w:rPr>
        <w:t>，採購工作小組再與各館決議書單</w:t>
      </w:r>
      <w:r>
        <w:rPr>
          <w:rFonts w:ascii="新細明體" w:hAnsi="新細明體" w:cs="Arial" w:hint="eastAsia"/>
          <w:lang w:eastAsia="zh-TW"/>
        </w:rPr>
        <w:t>。</w:t>
      </w:r>
    </w:p>
    <w:p w:rsidR="00E8714B" w:rsidRDefault="00E8714B" w:rsidP="006A2983">
      <w:pPr>
        <w:rPr>
          <w:rFonts w:asciiTheme="majorEastAsia" w:eastAsiaTheme="majorEastAsia" w:hAnsiTheme="majorEastAsia"/>
          <w:lang w:eastAsia="zh-TW"/>
        </w:rPr>
      </w:pPr>
    </w:p>
    <w:p w:rsidR="0077776A" w:rsidRPr="00E8714B" w:rsidRDefault="0077776A" w:rsidP="006A2983">
      <w:pPr>
        <w:pStyle w:val="a4"/>
        <w:numPr>
          <w:ilvl w:val="0"/>
          <w:numId w:val="11"/>
        </w:numPr>
        <w:shd w:val="clear" w:color="auto" w:fill="FFFFFF"/>
        <w:ind w:leftChars="0"/>
        <w:rPr>
          <w:rFonts w:ascii="新細明體" w:hAnsi="新細明體" w:cs="Arial"/>
          <w:lang w:eastAsia="zh-TW"/>
        </w:rPr>
      </w:pPr>
      <w:r w:rsidRPr="00B90259">
        <w:rPr>
          <w:rFonts w:ascii="新細明體" w:hAnsi="新細明體" w:cs="Arial" w:hint="eastAsia"/>
          <w:b/>
          <w:lang w:eastAsia="zh-TW"/>
        </w:rPr>
        <w:t>推選聯盟協調小組主席及工作小組</w:t>
      </w:r>
    </w:p>
    <w:p w:rsidR="007C0E1F" w:rsidRPr="00B90259" w:rsidRDefault="0077776A" w:rsidP="00B90259">
      <w:pPr>
        <w:shd w:val="clear" w:color="auto" w:fill="FFFFFF"/>
        <w:rPr>
          <w:rFonts w:ascii="新細明體" w:hAnsi="新細明體" w:cs="Arial"/>
          <w:lang w:eastAsia="zh-HK"/>
        </w:rPr>
      </w:pPr>
      <w:r w:rsidRPr="00A569A1">
        <w:rPr>
          <w:rFonts w:ascii="新細明體" w:hAnsi="新細明體" w:cs="Arial" w:hint="eastAsia"/>
          <w:lang w:eastAsia="zh-TW"/>
        </w:rPr>
        <w:t>2018- 2019</w:t>
      </w:r>
      <w:r w:rsidRPr="00A569A1">
        <w:rPr>
          <w:rFonts w:ascii="新細明體" w:hAnsi="新細明體" w:cs="Arial" w:hint="eastAsia"/>
          <w:lang w:eastAsia="zh-HK"/>
        </w:rPr>
        <w:t>年由</w:t>
      </w:r>
      <w:r w:rsidRPr="00A569A1">
        <w:rPr>
          <w:rFonts w:ascii="新細明體" w:hAnsi="新細明體" w:cs="Arial" w:hint="eastAsia"/>
          <w:lang w:eastAsia="zh-TW"/>
        </w:rPr>
        <w:t>澳門科技大學圖書館館長戴龍基</w:t>
      </w:r>
      <w:r w:rsidRPr="00A569A1">
        <w:rPr>
          <w:rFonts w:ascii="新細明體" w:hAnsi="新細明體" w:cs="Arial" w:hint="eastAsia"/>
          <w:lang w:eastAsia="zh-HK"/>
        </w:rPr>
        <w:t>擔任</w:t>
      </w:r>
      <w:r w:rsidRPr="00A569A1">
        <w:rPr>
          <w:rFonts w:ascii="新細明體" w:hAnsi="新細明體" w:cs="Arial" w:hint="eastAsia"/>
          <w:lang w:eastAsia="zh-TW"/>
        </w:rPr>
        <w:t>協調小組主席，</w:t>
      </w:r>
      <w:r>
        <w:rPr>
          <w:rFonts w:ascii="新細明體" w:hAnsi="新細明體" w:cs="Arial" w:hint="eastAsia"/>
          <w:lang w:eastAsia="zh-HK"/>
        </w:rPr>
        <w:t>期後由秘書處正式出信函，講解</w:t>
      </w:r>
      <w:r>
        <w:rPr>
          <w:rFonts w:ascii="新細明體" w:hAnsi="新細明體" w:cs="Arial" w:hint="eastAsia"/>
          <w:lang w:eastAsia="zh-TW"/>
        </w:rPr>
        <w:t>聯盟協調小組及工作小組</w:t>
      </w:r>
      <w:r>
        <w:rPr>
          <w:rFonts w:ascii="新細明體" w:hAnsi="新細明體" w:cs="Arial" w:hint="eastAsia"/>
          <w:lang w:eastAsia="zh-HK"/>
        </w:rPr>
        <w:t>的工作內容，以便日後召開</w:t>
      </w:r>
      <w:r>
        <w:rPr>
          <w:rFonts w:ascii="新細明體" w:hAnsi="新細明體" w:cs="Arial" w:hint="eastAsia"/>
          <w:lang w:eastAsia="zh-TW"/>
        </w:rPr>
        <w:t>小組</w:t>
      </w:r>
      <w:r>
        <w:rPr>
          <w:rFonts w:ascii="新細明體" w:hAnsi="新細明體" w:cs="Arial" w:hint="eastAsia"/>
          <w:lang w:eastAsia="zh-HK"/>
        </w:rPr>
        <w:t>會議時，發送邀請</w:t>
      </w:r>
      <w:r w:rsidR="001A7441">
        <w:rPr>
          <w:rFonts w:ascii="新細明體" w:hAnsi="新細明體" w:cs="Arial" w:hint="eastAsia"/>
          <w:lang w:eastAsia="zh-HK"/>
        </w:rPr>
        <w:t>函</w:t>
      </w:r>
      <w:r>
        <w:rPr>
          <w:rFonts w:ascii="新細明體" w:hAnsi="新細明體" w:cs="Arial" w:hint="eastAsia"/>
          <w:lang w:eastAsia="zh-HK"/>
        </w:rPr>
        <w:t>等。</w:t>
      </w:r>
      <w:r w:rsidR="00B90259">
        <w:rPr>
          <w:rFonts w:ascii="新細明體" w:hAnsi="新細明體" w:cs="Arial" w:hint="eastAsia"/>
          <w:lang w:eastAsia="zh-HK"/>
        </w:rPr>
        <w:t>另外，</w:t>
      </w:r>
      <w:r w:rsidR="007C0E1F">
        <w:rPr>
          <w:rFonts w:ascii="新細明體" w:cs="新細明體" w:hint="eastAsia"/>
          <w:lang w:eastAsia="zh-HK"/>
        </w:rPr>
        <w:t>決</w:t>
      </w:r>
      <w:r w:rsidR="007C0E1F">
        <w:rPr>
          <w:rFonts w:ascii="新細明體" w:cs="新細明體" w:hint="eastAsia"/>
          <w:lang w:eastAsia="zh-TW"/>
        </w:rPr>
        <w:t>議</w:t>
      </w:r>
      <w:r w:rsidR="007C0E1F">
        <w:rPr>
          <w:rFonts w:ascii="新細明體" w:cs="新細明體" w:hint="eastAsia"/>
          <w:lang w:eastAsia="zh-HK"/>
        </w:rPr>
        <w:t>今後高校圖</w:t>
      </w:r>
      <w:r w:rsidR="007C0E1F">
        <w:rPr>
          <w:rFonts w:ascii="新細明體" w:cs="新細明體" w:hint="eastAsia"/>
          <w:lang w:eastAsia="zh-TW"/>
        </w:rPr>
        <w:t>書館</w:t>
      </w:r>
      <w:r w:rsidR="007C0E1F">
        <w:rPr>
          <w:rFonts w:ascii="新細明體" w:cs="新細明體" w:hint="eastAsia"/>
          <w:lang w:eastAsia="zh-HK"/>
        </w:rPr>
        <w:t>所退</w:t>
      </w:r>
      <w:r w:rsidR="007C0E1F">
        <w:rPr>
          <w:rFonts w:ascii="新細明體" w:cs="新細明體" w:hint="eastAsia"/>
          <w:lang w:eastAsia="zh-TW"/>
        </w:rPr>
        <w:t>休</w:t>
      </w:r>
      <w:r w:rsidR="007C0E1F">
        <w:rPr>
          <w:rFonts w:ascii="新細明體" w:cs="新細明體" w:hint="eastAsia"/>
          <w:lang w:eastAsia="zh-HK"/>
        </w:rPr>
        <w:t>的館長</w:t>
      </w:r>
      <w:r w:rsidR="007C0E1F">
        <w:rPr>
          <w:rFonts w:ascii="新細明體" w:cs="新細明體" w:hint="eastAsia"/>
          <w:lang w:eastAsia="zh-TW"/>
        </w:rPr>
        <w:t>/</w:t>
      </w:r>
      <w:r w:rsidR="007C0E1F">
        <w:rPr>
          <w:rFonts w:ascii="新細明體" w:cs="新細明體" w:hint="eastAsia"/>
          <w:lang w:eastAsia="zh-HK"/>
        </w:rPr>
        <w:t>負</w:t>
      </w:r>
      <w:r w:rsidR="007C0E1F">
        <w:rPr>
          <w:rFonts w:ascii="新細明體" w:cs="新細明體" w:hint="eastAsia"/>
          <w:lang w:eastAsia="zh-TW"/>
        </w:rPr>
        <w:t>責人</w:t>
      </w:r>
      <w:r w:rsidR="007C0E1F">
        <w:rPr>
          <w:rFonts w:ascii="新細明體" w:cs="新細明體" w:hint="eastAsia"/>
          <w:lang w:eastAsia="zh-HK"/>
        </w:rPr>
        <w:t>等可</w:t>
      </w:r>
      <w:r w:rsidR="007C0E1F">
        <w:rPr>
          <w:rFonts w:ascii="新細明體" w:cs="新細明體" w:hint="eastAsia"/>
          <w:lang w:eastAsia="zh-HK"/>
        </w:rPr>
        <w:lastRenderedPageBreak/>
        <w:t>成為澳</w:t>
      </w:r>
      <w:r w:rsidR="007C0E1F">
        <w:rPr>
          <w:rFonts w:ascii="新細明體" w:cs="新細明體" w:hint="eastAsia"/>
          <w:lang w:eastAsia="zh-TW"/>
        </w:rPr>
        <w:t>門</w:t>
      </w:r>
      <w:r w:rsidR="007C0E1F">
        <w:rPr>
          <w:rFonts w:ascii="新細明體" w:cs="新細明體" w:hint="eastAsia"/>
          <w:lang w:eastAsia="zh-HK"/>
        </w:rPr>
        <w:t>高校圖</w:t>
      </w:r>
      <w:r w:rsidR="007C0E1F">
        <w:rPr>
          <w:rFonts w:ascii="新細明體" w:cs="新細明體" w:hint="eastAsia"/>
          <w:lang w:eastAsia="zh-TW"/>
        </w:rPr>
        <w:t>書館</w:t>
      </w:r>
      <w:r w:rsidR="007C0E1F">
        <w:rPr>
          <w:rFonts w:ascii="新細明體" w:cs="新細明體" w:hint="eastAsia"/>
          <w:lang w:eastAsia="zh-HK"/>
        </w:rPr>
        <w:t>聯盟榮譽顧問，組成一個榮譽顧問小組，</w:t>
      </w:r>
      <w:r w:rsidR="00BF66BE">
        <w:rPr>
          <w:rFonts w:ascii="新細明體" w:cs="新細明體" w:hint="eastAsia"/>
          <w:lang w:eastAsia="zh-HK"/>
        </w:rPr>
        <w:t>並</w:t>
      </w:r>
      <w:r w:rsidR="007C0E1F">
        <w:rPr>
          <w:rFonts w:ascii="新細明體" w:cs="新細明體" w:hint="eastAsia"/>
          <w:lang w:eastAsia="zh-HK"/>
        </w:rPr>
        <w:t>由主席發出邀請信函</w:t>
      </w:r>
      <w:r w:rsidR="00BF66BE">
        <w:rPr>
          <w:rFonts w:ascii="新細明體" w:cs="新細明體" w:hint="eastAsia"/>
          <w:lang w:eastAsia="zh-HK"/>
        </w:rPr>
        <w:t>邀請</w:t>
      </w:r>
      <w:r w:rsidR="001A7441">
        <w:rPr>
          <w:rFonts w:ascii="新細明體" w:cs="新細明體" w:hint="eastAsia"/>
          <w:lang w:eastAsia="zh-TW"/>
        </w:rPr>
        <w:t>。</w:t>
      </w:r>
    </w:p>
    <w:p w:rsidR="007C0E1F" w:rsidRPr="00B90259" w:rsidRDefault="007C0E1F" w:rsidP="0077776A">
      <w:pPr>
        <w:shd w:val="clear" w:color="auto" w:fill="FFFFFF"/>
        <w:ind w:left="720"/>
        <w:rPr>
          <w:rFonts w:ascii="新細明體" w:hAnsi="新細明體" w:cs="Arial"/>
          <w:b/>
          <w:lang w:eastAsia="zh-HK"/>
        </w:rPr>
      </w:pPr>
    </w:p>
    <w:p w:rsidR="0077776A" w:rsidRPr="00B90259" w:rsidRDefault="00506B0F" w:rsidP="00B90259">
      <w:pPr>
        <w:pStyle w:val="a4"/>
        <w:numPr>
          <w:ilvl w:val="0"/>
          <w:numId w:val="9"/>
        </w:numPr>
        <w:ind w:leftChars="0"/>
        <w:rPr>
          <w:rFonts w:asciiTheme="majorEastAsia" w:eastAsiaTheme="majorEastAsia" w:hAnsiTheme="majorEastAsia"/>
          <w:b/>
          <w:lang w:eastAsia="zh-TW"/>
        </w:rPr>
      </w:pPr>
      <w:r w:rsidRPr="00B90259">
        <w:rPr>
          <w:rFonts w:asciiTheme="majorEastAsia" w:eastAsiaTheme="majorEastAsia" w:hAnsiTheme="majorEastAsia" w:hint="eastAsia"/>
          <w:b/>
          <w:lang w:eastAsia="zh-TW"/>
        </w:rPr>
        <w:t>聯盟拜訪</w:t>
      </w:r>
      <w:r w:rsidR="00BC3A63">
        <w:rPr>
          <w:rFonts w:asciiTheme="majorEastAsia" w:eastAsiaTheme="majorEastAsia" w:hAnsiTheme="majorEastAsia" w:hint="eastAsia"/>
          <w:b/>
          <w:lang w:eastAsia="zh-TW"/>
        </w:rPr>
        <w:t>高等教育輔助辦公室</w:t>
      </w:r>
      <w:r w:rsidRPr="00B90259">
        <w:rPr>
          <w:rFonts w:asciiTheme="majorEastAsia" w:eastAsiaTheme="majorEastAsia" w:hAnsiTheme="majorEastAsia" w:hint="eastAsia"/>
          <w:b/>
          <w:lang w:eastAsia="zh-TW"/>
        </w:rPr>
        <w:t xml:space="preserve"> </w:t>
      </w:r>
    </w:p>
    <w:p w:rsidR="00506B0F" w:rsidRPr="00506B0F" w:rsidRDefault="00506B0F" w:rsidP="00BF66BE">
      <w:pPr>
        <w:rPr>
          <w:rFonts w:ascii="新細明體" w:hAnsi="新細明體"/>
          <w:lang w:eastAsia="zh-TW"/>
        </w:rPr>
      </w:pPr>
      <w:r>
        <w:rPr>
          <w:rFonts w:asciiTheme="majorEastAsia" w:eastAsiaTheme="majorEastAsia" w:hAnsiTheme="majorEastAsia" w:hint="eastAsia"/>
          <w:lang w:eastAsia="zh-TW"/>
        </w:rPr>
        <w:t>聯盟協調小組主席及聯盟秘書處</w:t>
      </w:r>
      <w:r w:rsidR="007258BD">
        <w:rPr>
          <w:rFonts w:asciiTheme="majorEastAsia" w:eastAsiaTheme="majorEastAsia" w:hAnsiTheme="majorEastAsia" w:hint="eastAsia"/>
          <w:lang w:eastAsia="zh-TW"/>
        </w:rPr>
        <w:t>一行</w:t>
      </w:r>
      <w:r w:rsidR="00B90259">
        <w:rPr>
          <w:rFonts w:asciiTheme="majorEastAsia" w:eastAsiaTheme="majorEastAsia" w:hAnsiTheme="majorEastAsia" w:hint="eastAsia"/>
          <w:lang w:eastAsia="zh-TW"/>
        </w:rPr>
        <w:t>於</w:t>
      </w:r>
      <w:r w:rsidR="00B90259" w:rsidRPr="00506B0F">
        <w:rPr>
          <w:rFonts w:asciiTheme="majorEastAsia" w:eastAsiaTheme="majorEastAsia" w:hAnsiTheme="majorEastAsia" w:hint="eastAsia"/>
          <w:lang w:eastAsia="zh-TW"/>
        </w:rPr>
        <w:t>2018年8月16日</w:t>
      </w:r>
      <w:r w:rsidR="007258BD">
        <w:rPr>
          <w:rFonts w:asciiTheme="majorEastAsia" w:eastAsiaTheme="majorEastAsia" w:hAnsiTheme="majorEastAsia" w:hint="eastAsia"/>
          <w:lang w:eastAsia="zh-TW"/>
        </w:rPr>
        <w:t>拜訪</w:t>
      </w:r>
      <w:r w:rsidR="00BC3A63">
        <w:rPr>
          <w:rFonts w:asciiTheme="majorEastAsia" w:eastAsiaTheme="majorEastAsia" w:hAnsiTheme="majorEastAsia" w:hint="eastAsia"/>
          <w:lang w:eastAsia="zh-TW"/>
        </w:rPr>
        <w:t>高等教育輔助辦公室</w:t>
      </w:r>
      <w:r w:rsidR="007258BD">
        <w:rPr>
          <w:rFonts w:asciiTheme="majorEastAsia" w:eastAsiaTheme="majorEastAsia" w:hAnsiTheme="majorEastAsia" w:hint="eastAsia"/>
          <w:lang w:eastAsia="zh-TW"/>
        </w:rPr>
        <w:t>，並</w:t>
      </w:r>
      <w:r w:rsidR="00B90259">
        <w:rPr>
          <w:rFonts w:asciiTheme="majorEastAsia" w:eastAsiaTheme="majorEastAsia" w:hAnsiTheme="majorEastAsia" w:hint="eastAsia"/>
          <w:lang w:eastAsia="zh-TW"/>
        </w:rPr>
        <w:t>互相</w:t>
      </w:r>
      <w:r w:rsidR="007258BD">
        <w:rPr>
          <w:rFonts w:asciiTheme="majorEastAsia" w:eastAsiaTheme="majorEastAsia" w:hAnsiTheme="majorEastAsia" w:hint="eastAsia"/>
          <w:lang w:eastAsia="zh-TW"/>
        </w:rPr>
        <w:t>交流了意見，</w:t>
      </w:r>
      <w:r w:rsidR="00BF66BE">
        <w:rPr>
          <w:rFonts w:asciiTheme="majorEastAsia" w:eastAsiaTheme="majorEastAsia" w:hAnsiTheme="majorEastAsia" w:hint="eastAsia"/>
          <w:lang w:eastAsia="zh-HK"/>
        </w:rPr>
        <w:t>並對</w:t>
      </w:r>
      <w:r w:rsidRPr="00506B0F">
        <w:rPr>
          <w:rFonts w:asciiTheme="majorEastAsia" w:eastAsiaTheme="majorEastAsia" w:hAnsiTheme="majorEastAsia" w:hint="eastAsia"/>
          <w:lang w:eastAsia="zh-TW"/>
        </w:rPr>
        <w:t>通過</w:t>
      </w:r>
      <w:r w:rsidR="007258BD">
        <w:rPr>
          <w:rFonts w:asciiTheme="majorEastAsia" w:eastAsiaTheme="majorEastAsia" w:hAnsiTheme="majorEastAsia" w:hint="eastAsia"/>
          <w:lang w:eastAsia="zh-TW"/>
        </w:rPr>
        <w:t>新</w:t>
      </w:r>
      <w:r w:rsidRPr="00506B0F">
        <w:rPr>
          <w:rFonts w:asciiTheme="majorEastAsia" w:eastAsiaTheme="majorEastAsia" w:hAnsiTheme="majorEastAsia" w:hint="eastAsia"/>
          <w:lang w:eastAsia="zh-TW"/>
        </w:rPr>
        <w:t>高教法</w:t>
      </w:r>
      <w:r w:rsidR="00BF66BE">
        <w:rPr>
          <w:rFonts w:asciiTheme="majorEastAsia" w:eastAsiaTheme="majorEastAsia" w:hAnsiTheme="majorEastAsia" w:hint="eastAsia"/>
          <w:lang w:eastAsia="zh-HK"/>
        </w:rPr>
        <w:t>進行了解</w:t>
      </w:r>
      <w:r w:rsidRPr="00506B0F">
        <w:rPr>
          <w:rFonts w:asciiTheme="majorEastAsia" w:eastAsiaTheme="majorEastAsia" w:hAnsiTheme="majorEastAsia" w:hint="eastAsia"/>
          <w:lang w:eastAsia="zh-TW"/>
        </w:rPr>
        <w:t>。</w:t>
      </w:r>
      <w:r w:rsidR="00B90259">
        <w:rPr>
          <w:rFonts w:asciiTheme="majorEastAsia" w:eastAsiaTheme="majorEastAsia" w:hAnsiTheme="majorEastAsia" w:hint="eastAsia"/>
          <w:lang w:eastAsia="zh-TW"/>
        </w:rPr>
        <w:t>另外，</w:t>
      </w:r>
      <w:r w:rsidR="00BF66BE">
        <w:rPr>
          <w:rFonts w:asciiTheme="majorEastAsia" w:eastAsiaTheme="majorEastAsia" w:hAnsiTheme="majorEastAsia" w:hint="eastAsia"/>
          <w:lang w:eastAsia="zh-HK"/>
        </w:rPr>
        <w:t>除了本年度</w:t>
      </w:r>
      <w:r w:rsidRPr="00506B0F">
        <w:rPr>
          <w:rFonts w:asciiTheme="majorEastAsia" w:eastAsiaTheme="majorEastAsia" w:hAnsiTheme="majorEastAsia" w:hint="eastAsia"/>
          <w:lang w:eastAsia="zh-TW"/>
        </w:rPr>
        <w:t>獲</w:t>
      </w:r>
      <w:r w:rsidR="00BC3A63">
        <w:rPr>
          <w:rFonts w:asciiTheme="majorEastAsia" w:eastAsiaTheme="majorEastAsia" w:hAnsiTheme="majorEastAsia" w:hint="eastAsia"/>
          <w:lang w:eastAsia="zh-TW"/>
        </w:rPr>
        <w:t>高等教育輔助辦公室</w:t>
      </w:r>
      <w:r w:rsidRPr="00506B0F">
        <w:rPr>
          <w:rFonts w:asciiTheme="majorEastAsia" w:eastAsiaTheme="majorEastAsia" w:hAnsiTheme="majorEastAsia" w:hint="eastAsia"/>
          <w:lang w:eastAsia="zh-TW"/>
        </w:rPr>
        <w:t>資助</w:t>
      </w:r>
      <w:r w:rsidR="00BF66BE">
        <w:rPr>
          <w:rFonts w:asciiTheme="majorEastAsia" w:eastAsiaTheme="majorEastAsia" w:hAnsiTheme="majorEastAsia" w:hint="eastAsia"/>
          <w:lang w:eastAsia="zh-HK"/>
        </w:rPr>
        <w:t>出席</w:t>
      </w:r>
      <w:r w:rsidRPr="00506B0F">
        <w:rPr>
          <w:rFonts w:asciiTheme="majorEastAsia" w:eastAsiaTheme="majorEastAsia" w:hAnsiTheme="majorEastAsia" w:hint="eastAsia"/>
          <w:lang w:eastAsia="zh-TW"/>
        </w:rPr>
        <w:t>2018年IFLA</w:t>
      </w:r>
      <w:r w:rsidR="00BF66BE">
        <w:rPr>
          <w:rFonts w:asciiTheme="majorEastAsia" w:eastAsiaTheme="majorEastAsia" w:hAnsiTheme="majorEastAsia" w:hint="eastAsia"/>
          <w:lang w:eastAsia="zh-HK"/>
        </w:rPr>
        <w:t>活動</w:t>
      </w:r>
      <w:r w:rsidRPr="00506B0F">
        <w:rPr>
          <w:rFonts w:asciiTheme="majorEastAsia" w:eastAsiaTheme="majorEastAsia" w:hAnsiTheme="majorEastAsia" w:hint="eastAsia"/>
          <w:lang w:eastAsia="zh-TW"/>
        </w:rPr>
        <w:t>，</w:t>
      </w:r>
      <w:r w:rsidR="00BF66BE">
        <w:rPr>
          <w:rFonts w:asciiTheme="majorEastAsia" w:eastAsiaTheme="majorEastAsia" w:hAnsiTheme="majorEastAsia" w:hint="eastAsia"/>
          <w:lang w:eastAsia="zh-HK"/>
        </w:rPr>
        <w:t>亦期</w:t>
      </w:r>
      <w:r w:rsidRPr="00506B0F">
        <w:rPr>
          <w:rFonts w:asciiTheme="majorEastAsia" w:eastAsiaTheme="majorEastAsia" w:hAnsiTheme="majorEastAsia" w:hint="eastAsia"/>
          <w:lang w:eastAsia="zh-TW"/>
        </w:rPr>
        <w:t>望下年亦能支持</w:t>
      </w:r>
      <w:r w:rsidR="00BF66BE">
        <w:rPr>
          <w:rFonts w:asciiTheme="majorEastAsia" w:eastAsiaTheme="majorEastAsia" w:hAnsiTheme="majorEastAsia" w:hint="eastAsia"/>
          <w:lang w:eastAsia="zh-HK"/>
        </w:rPr>
        <w:t>聯盟成員</w:t>
      </w:r>
      <w:r w:rsidRPr="00506B0F">
        <w:rPr>
          <w:rFonts w:asciiTheme="majorEastAsia" w:eastAsiaTheme="majorEastAsia" w:hAnsiTheme="majorEastAsia" w:hint="eastAsia"/>
          <w:lang w:eastAsia="zh-TW"/>
        </w:rPr>
        <w:t>到外地進行考察學習。</w:t>
      </w:r>
      <w:r w:rsidR="00BF66BE">
        <w:rPr>
          <w:rFonts w:asciiTheme="majorEastAsia" w:eastAsiaTheme="majorEastAsia" w:hAnsiTheme="majorEastAsia" w:hint="eastAsia"/>
          <w:lang w:eastAsia="zh-HK"/>
        </w:rPr>
        <w:t>此外亦向</w:t>
      </w:r>
      <w:r w:rsidR="00BC3A63">
        <w:rPr>
          <w:rFonts w:asciiTheme="majorEastAsia" w:eastAsiaTheme="majorEastAsia" w:hAnsiTheme="majorEastAsia" w:hint="eastAsia"/>
          <w:lang w:eastAsia="zh-HK"/>
        </w:rPr>
        <w:t>高等教育輔助辦公室</w:t>
      </w:r>
      <w:r w:rsidR="00BF66BE">
        <w:rPr>
          <w:rFonts w:asciiTheme="majorEastAsia" w:eastAsiaTheme="majorEastAsia" w:hAnsiTheme="majorEastAsia" w:hint="eastAsia"/>
          <w:lang w:eastAsia="zh-HK"/>
        </w:rPr>
        <w:t>表達對高校圖</w:t>
      </w:r>
      <w:r w:rsidR="00BF66BE">
        <w:rPr>
          <w:rFonts w:asciiTheme="majorEastAsia" w:eastAsiaTheme="majorEastAsia" w:hAnsiTheme="majorEastAsia" w:hint="eastAsia"/>
          <w:lang w:eastAsia="zh-TW"/>
        </w:rPr>
        <w:t>書館</w:t>
      </w:r>
      <w:r w:rsidR="00BF66BE">
        <w:rPr>
          <w:rFonts w:asciiTheme="majorEastAsia" w:eastAsiaTheme="majorEastAsia" w:hAnsiTheme="majorEastAsia" w:hint="eastAsia"/>
          <w:lang w:eastAsia="zh-HK"/>
        </w:rPr>
        <w:t>人員加強培</w:t>
      </w:r>
      <w:r w:rsidR="00BF66BE">
        <w:rPr>
          <w:rFonts w:asciiTheme="majorEastAsia" w:eastAsiaTheme="majorEastAsia" w:hAnsiTheme="majorEastAsia" w:hint="eastAsia"/>
          <w:lang w:eastAsia="zh-TW"/>
        </w:rPr>
        <w:t>訓</w:t>
      </w:r>
      <w:r w:rsidR="00BF66BE">
        <w:rPr>
          <w:rFonts w:asciiTheme="majorEastAsia" w:eastAsiaTheme="majorEastAsia" w:hAnsiTheme="majorEastAsia" w:hint="eastAsia"/>
          <w:lang w:eastAsia="zh-HK"/>
        </w:rPr>
        <w:t>的資助</w:t>
      </w:r>
      <w:r w:rsidRPr="00506B0F">
        <w:rPr>
          <w:rFonts w:ascii="新細明體" w:hAnsi="新細明體" w:hint="eastAsia"/>
          <w:lang w:eastAsia="zh-TW"/>
        </w:rPr>
        <w:t>，特別是業務骨幹人員不足；</w:t>
      </w:r>
      <w:r w:rsidR="00BF66BE">
        <w:rPr>
          <w:rFonts w:ascii="新細明體" w:hAnsi="新細明體" w:hint="eastAsia"/>
          <w:lang w:eastAsia="zh-HK"/>
        </w:rPr>
        <w:t>而本地</w:t>
      </w:r>
      <w:r w:rsidRPr="00506B0F">
        <w:rPr>
          <w:rFonts w:ascii="新細明體" w:hAnsi="新細明體" w:hint="eastAsia"/>
          <w:lang w:eastAsia="zh-TW"/>
        </w:rPr>
        <w:t>文獻資源的缺乏，在支持本校教研活動之外，缺少能作為澳門文化名片的文獻資源，</w:t>
      </w:r>
      <w:r w:rsidR="00BF66BE">
        <w:rPr>
          <w:rFonts w:ascii="新細明體" w:hAnsi="新細明體" w:hint="eastAsia"/>
          <w:lang w:eastAsia="zh-HK"/>
        </w:rPr>
        <w:t>期望能為澳門研究的範</w:t>
      </w:r>
      <w:r w:rsidR="00BF66BE">
        <w:rPr>
          <w:rFonts w:ascii="新細明體" w:hAnsi="新細明體" w:hint="eastAsia"/>
          <w:lang w:eastAsia="zh-TW"/>
        </w:rPr>
        <w:t>疇</w:t>
      </w:r>
      <w:r w:rsidR="00BF66BE">
        <w:rPr>
          <w:rFonts w:ascii="新細明體" w:hAnsi="新細明體" w:hint="eastAsia"/>
          <w:lang w:eastAsia="zh-HK"/>
        </w:rPr>
        <w:t>多作支持</w:t>
      </w:r>
      <w:r w:rsidRPr="00506B0F">
        <w:rPr>
          <w:rFonts w:ascii="新細明體" w:hAnsi="新細明體" w:hint="eastAsia"/>
          <w:lang w:eastAsia="zh-TW"/>
        </w:rPr>
        <w:t>。</w:t>
      </w:r>
    </w:p>
    <w:p w:rsidR="00506B0F" w:rsidRPr="00506B0F" w:rsidRDefault="00506B0F" w:rsidP="00506B0F">
      <w:pPr>
        <w:rPr>
          <w:rFonts w:asciiTheme="majorEastAsia" w:eastAsiaTheme="majorEastAsia" w:hAnsiTheme="majorEastAsia"/>
          <w:lang w:eastAsia="zh-TW"/>
        </w:rPr>
      </w:pPr>
    </w:p>
    <w:p w:rsidR="00506B0F" w:rsidRPr="00B90259" w:rsidRDefault="00506B0F" w:rsidP="00B90259">
      <w:pPr>
        <w:pStyle w:val="a4"/>
        <w:numPr>
          <w:ilvl w:val="0"/>
          <w:numId w:val="9"/>
        </w:numPr>
        <w:shd w:val="clear" w:color="auto" w:fill="FFFFFF"/>
        <w:ind w:leftChars="0"/>
        <w:rPr>
          <w:rFonts w:ascii="新細明體" w:hAnsi="新細明體"/>
          <w:b/>
          <w:bCs/>
          <w:lang w:eastAsia="zh-TW"/>
        </w:rPr>
      </w:pPr>
      <w:r w:rsidRPr="00B90259">
        <w:rPr>
          <w:rFonts w:ascii="新細明體" w:hAnsi="新細明體" w:hint="eastAsia"/>
          <w:b/>
          <w:bCs/>
          <w:lang w:eastAsia="zh-TW"/>
        </w:rPr>
        <w:t>統一資源發現與服務系統（“澳門資訊港”）會議</w:t>
      </w:r>
    </w:p>
    <w:p w:rsidR="00506B0F" w:rsidRPr="00506B0F" w:rsidRDefault="00506B0F" w:rsidP="00B90259">
      <w:pPr>
        <w:shd w:val="clear" w:color="auto" w:fill="FFFFFF"/>
        <w:rPr>
          <w:rFonts w:ascii="新細明體" w:hAnsi="新細明體"/>
          <w:lang w:eastAsia="zh-TW"/>
        </w:rPr>
      </w:pPr>
      <w:r w:rsidRPr="00506B0F">
        <w:rPr>
          <w:rFonts w:ascii="新細明體" w:hAnsi="新細明體"/>
          <w:lang w:eastAsia="zh-TW"/>
        </w:rPr>
        <w:t>2018</w:t>
      </w:r>
      <w:r w:rsidRPr="00506B0F">
        <w:rPr>
          <w:rFonts w:ascii="新細明體" w:hAnsi="新細明體" w:hint="eastAsia"/>
          <w:lang w:eastAsia="zh-TW"/>
        </w:rPr>
        <w:t>年</w:t>
      </w:r>
      <w:r w:rsidRPr="00506B0F">
        <w:rPr>
          <w:rFonts w:ascii="新細明體" w:hAnsi="新細明體"/>
          <w:lang w:eastAsia="zh-TW"/>
        </w:rPr>
        <w:t>9</w:t>
      </w:r>
      <w:r w:rsidRPr="00506B0F">
        <w:rPr>
          <w:rFonts w:ascii="新細明體" w:hAnsi="新細明體" w:hint="eastAsia"/>
          <w:lang w:eastAsia="zh-TW"/>
        </w:rPr>
        <w:t>月</w:t>
      </w:r>
      <w:r w:rsidRPr="00506B0F">
        <w:rPr>
          <w:rFonts w:ascii="新細明體" w:hAnsi="新細明體"/>
          <w:lang w:eastAsia="zh-TW"/>
        </w:rPr>
        <w:t>18</w:t>
      </w:r>
      <w:r w:rsidRPr="00506B0F">
        <w:rPr>
          <w:rFonts w:ascii="新細明體" w:hAnsi="新細明體" w:hint="eastAsia"/>
          <w:lang w:eastAsia="zh-TW"/>
        </w:rPr>
        <w:t>日下午在澳門大學圖書館組織召開了由</w:t>
      </w:r>
      <w:r w:rsidR="00BF66BE">
        <w:rPr>
          <w:rFonts w:ascii="新細明體" w:hAnsi="新細明體" w:hint="eastAsia"/>
          <w:lang w:eastAsia="zh-HK"/>
        </w:rPr>
        <w:t>聯盟</w:t>
      </w:r>
      <w:r w:rsidRPr="00506B0F">
        <w:rPr>
          <w:rFonts w:ascii="新細明體" w:hAnsi="新細明體" w:hint="eastAsia"/>
          <w:lang w:eastAsia="zh-TW"/>
        </w:rPr>
        <w:t>成員館參加的統一資源發現與服務系統平</w:t>
      </w:r>
      <w:r w:rsidR="005B5A9B">
        <w:rPr>
          <w:rFonts w:ascii="新細明體" w:hAnsi="新細明體" w:hint="eastAsia"/>
          <w:lang w:eastAsia="zh-TW"/>
        </w:rPr>
        <w:t>台</w:t>
      </w:r>
      <w:r w:rsidRPr="00506B0F">
        <w:rPr>
          <w:rFonts w:ascii="新細明體" w:hAnsi="新細明體" w:hint="eastAsia"/>
          <w:lang w:eastAsia="zh-TW"/>
        </w:rPr>
        <w:t>（“澳門資訊港”）項目研討會。參加會議成員館有澳門大學圖書館、澳門科技大學圖書館、</w:t>
      </w:r>
      <w:r w:rsidR="00BC3A63">
        <w:rPr>
          <w:rFonts w:ascii="新細明體" w:hAnsi="新細明體" w:hint="eastAsia"/>
          <w:lang w:eastAsia="zh-TW"/>
        </w:rPr>
        <w:t>澳門理工學院</w:t>
      </w:r>
      <w:r w:rsidRPr="00506B0F">
        <w:rPr>
          <w:rFonts w:ascii="新細明體" w:hAnsi="新細明體" w:hint="eastAsia"/>
          <w:lang w:eastAsia="zh-TW"/>
        </w:rPr>
        <w:t>圖書館、澳門城市大學圖書館、澳門旅遊學院圖書館。會議由澳門大學圖書館副館長王國強主持。</w:t>
      </w:r>
      <w:r w:rsidR="000D04CD">
        <w:rPr>
          <w:rFonts w:ascii="新細明體" w:hAnsi="新細明體" w:hint="eastAsia"/>
          <w:lang w:eastAsia="zh-HK"/>
        </w:rPr>
        <w:t>首先由</w:t>
      </w:r>
      <w:r w:rsidRPr="00506B0F">
        <w:rPr>
          <w:rFonts w:ascii="新細明體" w:hAnsi="新細明體" w:hint="eastAsia"/>
          <w:lang w:eastAsia="zh-TW"/>
        </w:rPr>
        <w:t>艾利貝斯軟件科技發展（北京）有限公司沈輔成總經理介紹了基於</w:t>
      </w:r>
      <w:r w:rsidRPr="00506B0F">
        <w:rPr>
          <w:rFonts w:ascii="新細明體" w:hAnsi="新細明體"/>
          <w:lang w:eastAsia="zh-TW"/>
        </w:rPr>
        <w:t>Primo-SFX</w:t>
      </w:r>
      <w:r w:rsidRPr="00506B0F">
        <w:rPr>
          <w:rFonts w:ascii="新細明體" w:hAnsi="新細明體" w:hint="eastAsia"/>
          <w:lang w:eastAsia="zh-TW"/>
        </w:rPr>
        <w:t>資源發現與服務平</w:t>
      </w:r>
      <w:r w:rsidR="005B5A9B">
        <w:rPr>
          <w:rFonts w:ascii="新細明體" w:hAnsi="新細明體" w:hint="eastAsia"/>
          <w:lang w:eastAsia="zh-TW"/>
        </w:rPr>
        <w:t>台</w:t>
      </w:r>
      <w:r w:rsidRPr="00506B0F">
        <w:rPr>
          <w:rFonts w:ascii="新細明體" w:hAnsi="新細明體" w:hint="eastAsia"/>
          <w:lang w:eastAsia="zh-TW"/>
        </w:rPr>
        <w:t>的圖書館聯盟統一資源發現與服務系統平</w:t>
      </w:r>
      <w:r w:rsidR="005B5A9B">
        <w:rPr>
          <w:rFonts w:ascii="新細明體" w:hAnsi="新細明體" w:hint="eastAsia"/>
          <w:lang w:eastAsia="zh-TW"/>
        </w:rPr>
        <w:t>台</w:t>
      </w:r>
      <w:r w:rsidRPr="00506B0F">
        <w:rPr>
          <w:rFonts w:ascii="新細明體" w:hAnsi="新細明體" w:hint="eastAsia"/>
          <w:lang w:eastAsia="zh-TW"/>
        </w:rPr>
        <w:t>解決方案，並基於</w:t>
      </w:r>
      <w:r w:rsidRPr="00506B0F">
        <w:rPr>
          <w:rFonts w:ascii="新細明體" w:hAnsi="新細明體"/>
          <w:lang w:eastAsia="zh-TW"/>
        </w:rPr>
        <w:t>CASHL</w:t>
      </w:r>
      <w:r w:rsidRPr="00506B0F">
        <w:rPr>
          <w:rFonts w:ascii="新細明體" w:hAnsi="新細明體" w:hint="eastAsia"/>
          <w:lang w:eastAsia="zh-TW"/>
        </w:rPr>
        <w:t>（中國高校人文社會科學文獻中心）和深圳文獻港兩個實際案例</w:t>
      </w:r>
      <w:r w:rsidR="000D04CD" w:rsidRPr="000D04CD">
        <w:rPr>
          <w:rFonts w:ascii="新細明體" w:hAnsi="新細明體" w:hint="eastAsia"/>
          <w:lang w:eastAsia="zh-TW"/>
        </w:rPr>
        <w:t>，</w:t>
      </w:r>
      <w:r w:rsidRPr="00506B0F">
        <w:rPr>
          <w:rFonts w:ascii="新細明體" w:hAnsi="新細明體" w:hint="eastAsia"/>
          <w:lang w:eastAsia="zh-TW"/>
        </w:rPr>
        <w:t>演示了</w:t>
      </w:r>
      <w:r w:rsidRPr="00506B0F">
        <w:rPr>
          <w:rFonts w:ascii="新細明體" w:hAnsi="新細明體"/>
          <w:lang w:eastAsia="zh-TW"/>
        </w:rPr>
        <w:t>Primo-SFX</w:t>
      </w:r>
      <w:r w:rsidRPr="00506B0F">
        <w:rPr>
          <w:rFonts w:ascii="新細明體" w:hAnsi="新細明體" w:hint="eastAsia"/>
          <w:lang w:eastAsia="zh-TW"/>
        </w:rPr>
        <w:t>資源發現與服務平</w:t>
      </w:r>
      <w:r w:rsidR="005B5A9B">
        <w:rPr>
          <w:rFonts w:ascii="新細明體" w:hAnsi="新細明體" w:hint="eastAsia"/>
          <w:lang w:eastAsia="zh-TW"/>
        </w:rPr>
        <w:t>台</w:t>
      </w:r>
      <w:r w:rsidRPr="00506B0F">
        <w:rPr>
          <w:rFonts w:ascii="新細明體" w:hAnsi="新細明體" w:hint="eastAsia"/>
          <w:lang w:eastAsia="zh-TW"/>
        </w:rPr>
        <w:t>的系統功能及優勢特點。然後由澳門科技大學戴龍基館長主持，說明了“澳門資訊港”項目建設對於加強澳門高校圖書館間的合作、提升澳門學術圖書館的整體顯示度和整體服務能力和服務水平的意義。接著各成員館就“澳門資訊港”建設原則、部署模式、系統功能、以及具體實施等各方面進行了交流討論。</w:t>
      </w:r>
      <w:r w:rsidR="000D04CD">
        <w:rPr>
          <w:rFonts w:ascii="新細明體" w:hAnsi="新細明體" w:hint="eastAsia"/>
          <w:lang w:eastAsia="zh-HK"/>
        </w:rPr>
        <w:t>最後由</w:t>
      </w:r>
      <w:r w:rsidR="000D04CD" w:rsidRPr="00506B0F">
        <w:rPr>
          <w:rFonts w:ascii="新細明體" w:hAnsi="新細明體" w:hint="eastAsia"/>
          <w:lang w:eastAsia="zh-TW"/>
        </w:rPr>
        <w:t>艾利貝斯公司</w:t>
      </w:r>
      <w:r w:rsidRPr="00506B0F">
        <w:rPr>
          <w:rFonts w:ascii="新細明體" w:hAnsi="新細明體" w:hint="eastAsia"/>
          <w:lang w:eastAsia="zh-TW"/>
        </w:rPr>
        <w:t>針對各成員館的不同現狀提出解</w:t>
      </w:r>
      <w:r w:rsidR="000D04CD">
        <w:rPr>
          <w:rFonts w:ascii="新細明體" w:hAnsi="新細明體" w:hint="eastAsia"/>
          <w:lang w:eastAsia="zh-HK"/>
        </w:rPr>
        <w:t>決方</w:t>
      </w:r>
      <w:r w:rsidR="000D04CD">
        <w:rPr>
          <w:rFonts w:ascii="新細明體" w:hAnsi="新細明體" w:hint="eastAsia"/>
          <w:lang w:eastAsia="zh-TW"/>
        </w:rPr>
        <w:t>案</w:t>
      </w:r>
      <w:r w:rsidRPr="00506B0F">
        <w:rPr>
          <w:rFonts w:ascii="新細明體" w:hAnsi="新細明體" w:hint="eastAsia"/>
          <w:lang w:eastAsia="zh-TW"/>
        </w:rPr>
        <w:t>。</w:t>
      </w:r>
    </w:p>
    <w:p w:rsidR="00506B0F" w:rsidRPr="00506B0F" w:rsidRDefault="00506B0F" w:rsidP="00506B0F">
      <w:pPr>
        <w:rPr>
          <w:rFonts w:asciiTheme="majorEastAsia" w:eastAsiaTheme="majorEastAsia" w:hAnsiTheme="majorEastAsia"/>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聯合採購資料庫</w:t>
      </w:r>
      <w:r w:rsidR="006E4A23">
        <w:rPr>
          <w:rFonts w:asciiTheme="majorEastAsia" w:eastAsiaTheme="majorEastAsia" w:hAnsiTheme="majorEastAsia" w:hint="eastAsia"/>
          <w:b/>
          <w:lang w:eastAsia="zh-TW"/>
        </w:rPr>
        <w:t>情況</w:t>
      </w:r>
    </w:p>
    <w:p w:rsidR="00080193" w:rsidRDefault="002D72F5" w:rsidP="002D72F5">
      <w:pPr>
        <w:spacing w:line="440" w:lineRule="exact"/>
        <w:jc w:val="both"/>
        <w:rPr>
          <w:rFonts w:asciiTheme="majorEastAsia" w:eastAsiaTheme="majorEastAsia" w:hAnsiTheme="majorEastAsia" w:cs="Arial"/>
          <w:lang w:eastAsia="zh-TW"/>
        </w:rPr>
      </w:pPr>
      <w:r>
        <w:rPr>
          <w:rFonts w:asciiTheme="majorEastAsia" w:eastAsiaTheme="majorEastAsia" w:hAnsiTheme="majorEastAsia" w:cs="Arial" w:hint="eastAsia"/>
          <w:lang w:eastAsia="zh-HK"/>
        </w:rPr>
        <w:t>本年度仍然</w:t>
      </w:r>
      <w:r w:rsidR="00107F31" w:rsidRPr="00107F31">
        <w:rPr>
          <w:rFonts w:asciiTheme="majorEastAsia" w:eastAsiaTheme="majorEastAsia" w:hAnsiTheme="majorEastAsia" w:cs="Arial" w:hint="eastAsia"/>
          <w:lang w:eastAsia="zh-TW"/>
        </w:rPr>
        <w:t>得到</w:t>
      </w:r>
      <w:r w:rsidR="005B5A9B">
        <w:rPr>
          <w:rFonts w:asciiTheme="majorEastAsia" w:eastAsiaTheme="majorEastAsia" w:hAnsiTheme="majorEastAsia" w:cs="Arial" w:hint="eastAsia"/>
          <w:lang w:eastAsia="zh-TW"/>
        </w:rPr>
        <w:t>高等教育</w:t>
      </w:r>
      <w:r w:rsidR="00107F31" w:rsidRPr="00107F31">
        <w:rPr>
          <w:rFonts w:asciiTheme="majorEastAsia" w:eastAsiaTheme="majorEastAsia" w:hAnsiTheme="majorEastAsia" w:cs="Arial" w:hint="eastAsia"/>
          <w:lang w:eastAsia="zh-TW"/>
        </w:rPr>
        <w:t>輔助辦公室的資助，整體採購經費</w:t>
      </w:r>
      <w:r w:rsidR="00395697">
        <w:rPr>
          <w:rFonts w:asciiTheme="majorEastAsia" w:eastAsiaTheme="majorEastAsia" w:hAnsiTheme="majorEastAsia" w:cs="Arial" w:hint="eastAsia"/>
          <w:lang w:eastAsia="zh-TW"/>
        </w:rPr>
        <w:t>約</w:t>
      </w:r>
      <w:r w:rsidR="00107F31" w:rsidRPr="00107F31">
        <w:rPr>
          <w:rFonts w:asciiTheme="majorEastAsia" w:eastAsiaTheme="majorEastAsia" w:hAnsiTheme="majorEastAsia" w:cs="Arial" w:hint="eastAsia"/>
          <w:lang w:eastAsia="zh-TW"/>
        </w:rPr>
        <w:t>澳門幣</w:t>
      </w:r>
      <w:r w:rsidR="00395697">
        <w:rPr>
          <w:rFonts w:asciiTheme="majorEastAsia" w:eastAsiaTheme="majorEastAsia" w:hAnsiTheme="majorEastAsia" w:cs="Arial" w:hint="eastAsia"/>
          <w:lang w:eastAsia="zh-TW"/>
        </w:rPr>
        <w:t>1,000</w:t>
      </w:r>
      <w:r w:rsidR="00107F31" w:rsidRPr="00107F31">
        <w:rPr>
          <w:rFonts w:asciiTheme="majorEastAsia" w:eastAsiaTheme="majorEastAsia" w:hAnsiTheme="majorEastAsia" w:cs="Arial" w:hint="eastAsia"/>
          <w:lang w:eastAsia="zh-TW"/>
        </w:rPr>
        <w:t>萬元，聯合採購</w:t>
      </w:r>
      <w:r w:rsidR="00107F31" w:rsidRPr="00107F31">
        <w:rPr>
          <w:rFonts w:asciiTheme="majorEastAsia" w:eastAsiaTheme="majorEastAsia" w:hAnsiTheme="majorEastAsia" w:cs="Arial"/>
          <w:lang w:eastAsia="zh-TW"/>
        </w:rPr>
        <w:t>1</w:t>
      </w:r>
      <w:r w:rsidR="00395697">
        <w:rPr>
          <w:rFonts w:asciiTheme="majorEastAsia" w:eastAsiaTheme="majorEastAsia" w:hAnsiTheme="majorEastAsia" w:cs="Arial" w:hint="eastAsia"/>
          <w:lang w:eastAsia="zh-TW"/>
        </w:rPr>
        <w:t>2</w:t>
      </w:r>
      <w:r w:rsidR="00107F31" w:rsidRPr="00107F31">
        <w:rPr>
          <w:rFonts w:asciiTheme="majorEastAsia" w:eastAsiaTheme="majorEastAsia" w:hAnsiTheme="majorEastAsia" w:cs="Arial" w:hint="eastAsia"/>
          <w:lang w:eastAsia="zh-TW"/>
        </w:rPr>
        <w:t>個資料庫，包括：「萬方期刊庫﹙中國數字化期刋﹚」、「萬方博碩士論文庫﹙中國學位論文數據庫﹚」、「</w:t>
      </w:r>
      <w:r w:rsidR="00107F31" w:rsidRPr="00107F31">
        <w:rPr>
          <w:rFonts w:asciiTheme="majorEastAsia" w:eastAsiaTheme="majorEastAsia" w:hAnsiTheme="majorEastAsia" w:cs="Arial"/>
          <w:lang w:eastAsia="zh-TW"/>
        </w:rPr>
        <w:t>Academic Search Complete</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lang w:eastAsia="zh-TW"/>
        </w:rPr>
        <w:t>Business Source Complete</w:t>
      </w:r>
      <w:r w:rsidR="00107F31" w:rsidRPr="00107F31">
        <w:rPr>
          <w:rFonts w:asciiTheme="majorEastAsia" w:eastAsiaTheme="majorEastAsia" w:hAnsiTheme="majorEastAsia" w:cs="Arial" w:hint="eastAsia"/>
          <w:lang w:eastAsia="zh-TW"/>
        </w:rPr>
        <w:t>」、「中文電子期刊服務﹙</w:t>
      </w:r>
      <w:r w:rsidR="00107F31" w:rsidRPr="00107F31">
        <w:rPr>
          <w:rFonts w:asciiTheme="majorEastAsia" w:eastAsiaTheme="majorEastAsia" w:hAnsiTheme="majorEastAsia" w:cs="Arial"/>
          <w:lang w:eastAsia="zh-TW"/>
        </w:rPr>
        <w:t>CEPS</w:t>
      </w:r>
      <w:r w:rsidR="00107F31" w:rsidRPr="00107F31">
        <w:rPr>
          <w:rFonts w:asciiTheme="majorEastAsia" w:eastAsiaTheme="majorEastAsia" w:hAnsiTheme="majorEastAsia" w:cs="Arial" w:hint="eastAsia"/>
          <w:lang w:eastAsia="zh-TW"/>
        </w:rPr>
        <w:t>﹚」、「中文電子學位論文服務﹙</w:t>
      </w:r>
      <w:r w:rsidR="00107F31" w:rsidRPr="00107F31">
        <w:rPr>
          <w:rFonts w:asciiTheme="majorEastAsia" w:eastAsiaTheme="majorEastAsia" w:hAnsiTheme="majorEastAsia" w:cs="Arial"/>
          <w:lang w:eastAsia="zh-TW"/>
        </w:rPr>
        <w:t>CETD</w:t>
      </w:r>
      <w:r w:rsidR="00107F31" w:rsidRPr="00107F31">
        <w:rPr>
          <w:rFonts w:asciiTheme="majorEastAsia" w:eastAsiaTheme="majorEastAsia" w:hAnsiTheme="majorEastAsia" w:cs="Arial" w:hint="eastAsia"/>
          <w:lang w:eastAsia="zh-TW"/>
        </w:rPr>
        <w:t>﹚」</w:t>
      </w:r>
      <w:r w:rsidR="005B5A9B">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lang w:eastAsia="zh-TW"/>
        </w:rPr>
        <w:t>ProQuest Central</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lang w:eastAsia="zh-TW"/>
        </w:rPr>
        <w:t>ProQuest Disserta</w:t>
      </w:r>
      <w:r w:rsidR="00107F31" w:rsidRPr="00107F31">
        <w:rPr>
          <w:rFonts w:asciiTheme="majorEastAsia" w:eastAsiaTheme="majorEastAsia" w:hAnsiTheme="majorEastAsia" w:cs="Arial" w:hint="eastAsia"/>
          <w:lang w:eastAsia="zh-TW"/>
        </w:rPr>
        <w:t>tions &amp; Theses Global﹙Full Text」、「PsycBooks」、「PsycARTICLES」、</w:t>
      </w:r>
      <w:r w:rsidR="00BC3A63" w:rsidRPr="00BC3A63">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t>讀秀中文學術搜索</w:t>
      </w:r>
      <w:r w:rsidR="00BC3A63"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t>、</w:t>
      </w:r>
      <w:r w:rsidR="00BC3A63" w:rsidRPr="00BC3A63">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t>慧科新聞</w:t>
      </w:r>
      <w:r w:rsidR="00BC3A63"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t>。</w:t>
      </w:r>
    </w:p>
    <w:p w:rsidR="00107F31" w:rsidRPr="00676A90" w:rsidRDefault="00107F31" w:rsidP="005360E3">
      <w:pPr>
        <w:spacing w:line="440" w:lineRule="exact"/>
        <w:jc w:val="both"/>
        <w:rPr>
          <w:rFonts w:asciiTheme="majorEastAsia" w:eastAsiaTheme="majorEastAsia" w:hAnsiTheme="majorEastAsia" w:cs="Arial"/>
          <w:lang w:eastAsia="zh-TW"/>
        </w:rPr>
      </w:pPr>
    </w:p>
    <w:p w:rsidR="00BD43CB" w:rsidRDefault="00107F31" w:rsidP="006A2983">
      <w:pPr>
        <w:rPr>
          <w:rFonts w:asciiTheme="majorEastAsia" w:eastAsiaTheme="majorEastAsia" w:hAnsiTheme="majorEastAsia"/>
          <w:lang w:eastAsia="zh-TW"/>
        </w:rPr>
      </w:pPr>
      <w:r w:rsidRPr="00107F31">
        <w:rPr>
          <w:rFonts w:asciiTheme="majorEastAsia" w:eastAsiaTheme="majorEastAsia" w:hAnsiTheme="majorEastAsia" w:hint="eastAsia"/>
          <w:lang w:eastAsia="zh-TW"/>
        </w:rPr>
        <w:lastRenderedPageBreak/>
        <w:t>201</w:t>
      </w:r>
      <w:r w:rsidR="00F46A3F">
        <w:rPr>
          <w:rFonts w:asciiTheme="majorEastAsia" w:eastAsiaTheme="majorEastAsia" w:hAnsiTheme="majorEastAsia" w:hint="eastAsia"/>
          <w:lang w:eastAsia="zh-TW"/>
        </w:rPr>
        <w:t>8</w:t>
      </w:r>
      <w:r w:rsidRPr="00107F31">
        <w:rPr>
          <w:rFonts w:asciiTheme="majorEastAsia" w:eastAsiaTheme="majorEastAsia" w:hAnsiTheme="majorEastAsia" w:hint="eastAsia"/>
          <w:lang w:eastAsia="zh-TW"/>
        </w:rPr>
        <w:t>年</w:t>
      </w:r>
      <w:r w:rsidR="00395697">
        <w:rPr>
          <w:rFonts w:asciiTheme="majorEastAsia" w:eastAsiaTheme="majorEastAsia" w:hAnsiTheme="majorEastAsia" w:hint="eastAsia"/>
          <w:lang w:eastAsia="zh-TW"/>
        </w:rPr>
        <w:t>12</w:t>
      </w:r>
      <w:r w:rsidRPr="00107F31">
        <w:rPr>
          <w:rFonts w:asciiTheme="majorEastAsia" w:eastAsiaTheme="majorEastAsia" w:hAnsiTheme="majorEastAsia" w:hint="eastAsia"/>
          <w:lang w:eastAsia="zh-TW"/>
        </w:rPr>
        <w:t xml:space="preserve">個資料庫使用總數為 </w:t>
      </w:r>
      <w:r w:rsidR="00F46A3F">
        <w:rPr>
          <w:rFonts w:asciiTheme="majorEastAsia" w:eastAsiaTheme="majorEastAsia" w:hAnsiTheme="majorEastAsia" w:hint="eastAsia"/>
          <w:lang w:eastAsia="zh-TW"/>
        </w:rPr>
        <w:t>5,701,704</w:t>
      </w:r>
      <w:r w:rsidRPr="00107F31">
        <w:rPr>
          <w:rFonts w:asciiTheme="majorEastAsia" w:eastAsiaTheme="majorEastAsia" w:hAnsiTheme="majorEastAsia" w:hint="eastAsia"/>
          <w:lang w:eastAsia="zh-TW"/>
        </w:rPr>
        <w:t>次，與201</w:t>
      </w:r>
      <w:r w:rsidR="00F46A3F">
        <w:rPr>
          <w:rFonts w:asciiTheme="majorEastAsia" w:eastAsiaTheme="majorEastAsia" w:hAnsiTheme="majorEastAsia" w:hint="eastAsia"/>
          <w:lang w:eastAsia="zh-TW"/>
        </w:rPr>
        <w:t>7</w:t>
      </w:r>
      <w:r w:rsidRPr="00107F31">
        <w:rPr>
          <w:rFonts w:asciiTheme="majorEastAsia" w:eastAsiaTheme="majorEastAsia" w:hAnsiTheme="majorEastAsia" w:hint="eastAsia"/>
          <w:lang w:eastAsia="zh-TW"/>
        </w:rPr>
        <w:t>年1</w:t>
      </w:r>
      <w:r w:rsidR="00395697">
        <w:rPr>
          <w:rFonts w:asciiTheme="majorEastAsia" w:eastAsiaTheme="majorEastAsia" w:hAnsiTheme="majorEastAsia" w:hint="eastAsia"/>
          <w:lang w:eastAsia="zh-TW"/>
        </w:rPr>
        <w:t>2</w:t>
      </w:r>
      <w:r w:rsidRPr="00107F31">
        <w:rPr>
          <w:rFonts w:asciiTheme="majorEastAsia" w:eastAsiaTheme="majorEastAsia" w:hAnsiTheme="majorEastAsia" w:hint="eastAsia"/>
          <w:lang w:eastAsia="zh-TW"/>
        </w:rPr>
        <w:t xml:space="preserve">個資料庫使用總數為 </w:t>
      </w:r>
      <w:r w:rsidR="00F46A3F">
        <w:rPr>
          <w:rFonts w:asciiTheme="majorEastAsia" w:eastAsiaTheme="majorEastAsia" w:hAnsiTheme="majorEastAsia" w:hint="eastAsia"/>
          <w:lang w:eastAsia="zh-TW"/>
        </w:rPr>
        <w:t>5,018,056</w:t>
      </w:r>
      <w:r w:rsidRPr="00107F31">
        <w:rPr>
          <w:rFonts w:asciiTheme="majorEastAsia" w:eastAsiaTheme="majorEastAsia" w:hAnsiTheme="majorEastAsia" w:hint="eastAsia"/>
          <w:lang w:eastAsia="zh-TW"/>
        </w:rPr>
        <w:t>次</w:t>
      </w:r>
      <w:r w:rsidR="005B5A9B" w:rsidRPr="005B5A9B">
        <w:rPr>
          <w:rFonts w:asciiTheme="majorEastAsia" w:eastAsiaTheme="majorEastAsia" w:hAnsiTheme="majorEastAsia" w:hint="eastAsia"/>
          <w:lang w:eastAsia="zh-TW"/>
        </w:rPr>
        <w:t>，</w:t>
      </w:r>
      <w:r w:rsidRPr="00107F31">
        <w:rPr>
          <w:rFonts w:asciiTheme="majorEastAsia" w:eastAsiaTheme="majorEastAsia" w:hAnsiTheme="majorEastAsia" w:hint="eastAsia"/>
          <w:lang w:eastAsia="zh-TW"/>
        </w:rPr>
        <w:t>相比</w:t>
      </w:r>
      <w:r w:rsidR="00F46A3F">
        <w:rPr>
          <w:rFonts w:asciiTheme="majorEastAsia" w:eastAsiaTheme="majorEastAsia" w:hAnsiTheme="majorEastAsia" w:hint="eastAsia"/>
          <w:lang w:eastAsia="zh-TW"/>
        </w:rPr>
        <w:t>上升13.6</w:t>
      </w:r>
      <w:r w:rsidRPr="00107F31">
        <w:rPr>
          <w:rFonts w:asciiTheme="majorEastAsia" w:eastAsiaTheme="majorEastAsia" w:hAnsiTheme="majorEastAsia" w:hint="eastAsia"/>
          <w:lang w:eastAsia="zh-TW"/>
        </w:rPr>
        <w:t>%。201</w:t>
      </w:r>
      <w:r w:rsidR="00F46A3F">
        <w:rPr>
          <w:rFonts w:asciiTheme="majorEastAsia" w:eastAsiaTheme="majorEastAsia" w:hAnsiTheme="majorEastAsia" w:hint="eastAsia"/>
          <w:lang w:eastAsia="zh-TW"/>
        </w:rPr>
        <w:t>8</w:t>
      </w:r>
      <w:r w:rsidRPr="00107F31">
        <w:rPr>
          <w:rFonts w:asciiTheme="majorEastAsia" w:eastAsiaTheme="majorEastAsia" w:hAnsiTheme="majorEastAsia" w:hint="eastAsia"/>
          <w:lang w:eastAsia="zh-TW"/>
        </w:rPr>
        <w:t>年每次檢索成本約澳門幣1.</w:t>
      </w:r>
      <w:r w:rsidR="00F46A3F">
        <w:rPr>
          <w:rFonts w:asciiTheme="majorEastAsia" w:eastAsiaTheme="majorEastAsia" w:hAnsiTheme="majorEastAsia" w:hint="eastAsia"/>
          <w:lang w:eastAsia="zh-TW"/>
        </w:rPr>
        <w:t>75</w:t>
      </w:r>
      <w:r w:rsidRPr="00107F31">
        <w:rPr>
          <w:rFonts w:asciiTheme="majorEastAsia" w:eastAsiaTheme="majorEastAsia" w:hAnsiTheme="majorEastAsia" w:hint="eastAsia"/>
          <w:lang w:eastAsia="zh-TW"/>
        </w:rPr>
        <w:t>元，與201</w:t>
      </w:r>
      <w:r w:rsidR="00F46A3F">
        <w:rPr>
          <w:rFonts w:asciiTheme="majorEastAsia" w:eastAsiaTheme="majorEastAsia" w:hAnsiTheme="majorEastAsia" w:hint="eastAsia"/>
          <w:lang w:eastAsia="zh-TW"/>
        </w:rPr>
        <w:t>7</w:t>
      </w:r>
      <w:r w:rsidRPr="00107F31">
        <w:rPr>
          <w:rFonts w:asciiTheme="majorEastAsia" w:eastAsiaTheme="majorEastAsia" w:hAnsiTheme="majorEastAsia" w:hint="eastAsia"/>
          <w:lang w:eastAsia="zh-TW"/>
        </w:rPr>
        <w:t>年每次檢索成本約澳門幣1.</w:t>
      </w:r>
      <w:r w:rsidR="00F46A3F">
        <w:rPr>
          <w:rFonts w:asciiTheme="majorEastAsia" w:eastAsiaTheme="majorEastAsia" w:hAnsiTheme="majorEastAsia" w:hint="eastAsia"/>
          <w:lang w:eastAsia="zh-TW"/>
        </w:rPr>
        <w:t>99</w:t>
      </w:r>
      <w:r w:rsidRPr="00107F31">
        <w:rPr>
          <w:rFonts w:asciiTheme="majorEastAsia" w:eastAsiaTheme="majorEastAsia" w:hAnsiTheme="majorEastAsia" w:hint="eastAsia"/>
          <w:lang w:eastAsia="zh-TW"/>
        </w:rPr>
        <w:t>元相比</w:t>
      </w:r>
      <w:r w:rsidR="00F46A3F">
        <w:rPr>
          <w:rFonts w:asciiTheme="majorEastAsia" w:eastAsiaTheme="majorEastAsia" w:hAnsiTheme="majorEastAsia" w:hint="eastAsia"/>
          <w:lang w:eastAsia="zh-TW"/>
        </w:rPr>
        <w:t>下降8</w:t>
      </w:r>
      <w:r w:rsidRPr="00107F31">
        <w:rPr>
          <w:rFonts w:asciiTheme="majorEastAsia" w:eastAsiaTheme="majorEastAsia" w:hAnsiTheme="majorEastAsia" w:hint="eastAsia"/>
          <w:lang w:eastAsia="zh-TW"/>
        </w:rPr>
        <w:t>%。</w:t>
      </w:r>
      <w:r w:rsidR="00824169" w:rsidRPr="00824169">
        <w:rPr>
          <w:rFonts w:asciiTheme="majorEastAsia" w:eastAsiaTheme="majorEastAsia" w:hAnsiTheme="majorEastAsia" w:hint="eastAsia"/>
          <w:lang w:eastAsia="zh-TW"/>
        </w:rPr>
        <w:t>就個別資料庫而言，“讀秀中文學術搜索”、“PsycBooks on EBSCO”的升幅最大，使用量分別較2017年上升四成七及四成。只有“ProQuest Dissertations &amp; Theses Global ”使用量有跌幅，其使用量較2017年減少約二成。PsycBooks on EBSCO”、“PsycARTICLES on EBSCO”、“Academic Search Complete”及“Business Source Complete”四個電子資料庫的總使用量較2017年實際上升了28.0%</w:t>
      </w:r>
      <w:r w:rsidRPr="00107F31">
        <w:rPr>
          <w:rFonts w:asciiTheme="majorEastAsia" w:eastAsiaTheme="majorEastAsia" w:hAnsiTheme="majorEastAsia" w:hint="eastAsia"/>
          <w:lang w:eastAsia="zh-TW"/>
        </w:rPr>
        <w:t>。另外，各館</w:t>
      </w:r>
      <w:r w:rsidR="002D72F5">
        <w:rPr>
          <w:rFonts w:asciiTheme="majorEastAsia" w:eastAsiaTheme="majorEastAsia" w:hAnsiTheme="majorEastAsia" w:hint="eastAsia"/>
          <w:lang w:eastAsia="zh-HK"/>
        </w:rPr>
        <w:t>人使用資料庫</w:t>
      </w:r>
      <w:r w:rsidRPr="00107F31">
        <w:rPr>
          <w:rFonts w:asciiTheme="majorEastAsia" w:eastAsiaTheme="majorEastAsia" w:hAnsiTheme="majorEastAsia" w:hint="eastAsia"/>
          <w:lang w:eastAsia="zh-TW"/>
        </w:rPr>
        <w:t>比例，</w:t>
      </w:r>
      <w:r w:rsidR="00BC3A63">
        <w:rPr>
          <w:rFonts w:asciiTheme="majorEastAsia" w:eastAsiaTheme="majorEastAsia" w:hAnsiTheme="majorEastAsia" w:hint="eastAsia"/>
          <w:lang w:eastAsia="zh-HK"/>
        </w:rPr>
        <w:t>澳門科技大學</w:t>
      </w:r>
      <w:r w:rsidRPr="00107F31">
        <w:rPr>
          <w:rFonts w:asciiTheme="majorEastAsia" w:eastAsiaTheme="majorEastAsia" w:hAnsiTheme="majorEastAsia" w:hint="eastAsia"/>
          <w:lang w:eastAsia="zh-TW"/>
        </w:rPr>
        <w:t>為</w:t>
      </w:r>
      <w:r w:rsidR="00824169">
        <w:rPr>
          <w:rFonts w:asciiTheme="majorEastAsia" w:eastAsiaTheme="majorEastAsia" w:hAnsiTheme="majorEastAsia" w:hint="eastAsia"/>
          <w:lang w:eastAsia="zh-TW"/>
        </w:rPr>
        <w:t>56.9</w:t>
      </w:r>
      <w:r w:rsidRPr="00107F31">
        <w:rPr>
          <w:rFonts w:asciiTheme="majorEastAsia" w:eastAsiaTheme="majorEastAsia" w:hAnsiTheme="majorEastAsia" w:hint="eastAsia"/>
          <w:lang w:eastAsia="zh-TW"/>
        </w:rPr>
        <w:t>%，</w:t>
      </w:r>
      <w:r w:rsidR="00BC3A63">
        <w:rPr>
          <w:rFonts w:asciiTheme="majorEastAsia" w:eastAsiaTheme="majorEastAsia" w:hAnsiTheme="majorEastAsia" w:hint="eastAsia"/>
          <w:lang w:eastAsia="zh-TW"/>
        </w:rPr>
        <w:t>澳門大學</w:t>
      </w:r>
      <w:r w:rsidRPr="00107F31">
        <w:rPr>
          <w:rFonts w:asciiTheme="majorEastAsia" w:eastAsiaTheme="majorEastAsia" w:hAnsiTheme="majorEastAsia" w:hint="eastAsia"/>
          <w:lang w:eastAsia="zh-TW"/>
        </w:rPr>
        <w:t>為</w:t>
      </w:r>
      <w:r w:rsidR="00824169">
        <w:rPr>
          <w:rFonts w:asciiTheme="majorEastAsia" w:eastAsiaTheme="majorEastAsia" w:hAnsiTheme="majorEastAsia" w:hint="eastAsia"/>
          <w:lang w:eastAsia="zh-TW"/>
        </w:rPr>
        <w:t>19.9</w:t>
      </w:r>
      <w:r w:rsidRPr="00107F31">
        <w:rPr>
          <w:rFonts w:asciiTheme="majorEastAsia" w:eastAsiaTheme="majorEastAsia" w:hAnsiTheme="majorEastAsia" w:hint="eastAsia"/>
          <w:lang w:eastAsia="zh-TW"/>
        </w:rPr>
        <w:t>%，</w:t>
      </w:r>
      <w:r w:rsidR="00BC3A63">
        <w:rPr>
          <w:rFonts w:asciiTheme="majorEastAsia" w:eastAsiaTheme="majorEastAsia" w:hAnsiTheme="majorEastAsia" w:hint="eastAsia"/>
          <w:lang w:eastAsia="zh-TW"/>
        </w:rPr>
        <w:t>鏡湖護理學院</w:t>
      </w:r>
      <w:r w:rsidRPr="00107F31">
        <w:rPr>
          <w:rFonts w:asciiTheme="majorEastAsia" w:eastAsiaTheme="majorEastAsia" w:hAnsiTheme="majorEastAsia" w:hint="eastAsia"/>
          <w:lang w:eastAsia="zh-TW"/>
        </w:rPr>
        <w:t>為</w:t>
      </w:r>
      <w:r w:rsidR="00824169">
        <w:rPr>
          <w:rFonts w:asciiTheme="majorEastAsia" w:eastAsiaTheme="majorEastAsia" w:hAnsiTheme="majorEastAsia" w:hint="eastAsia"/>
          <w:lang w:eastAsia="zh-TW"/>
        </w:rPr>
        <w:t>7.1</w:t>
      </w:r>
      <w:r w:rsidRPr="00107F31">
        <w:rPr>
          <w:rFonts w:asciiTheme="majorEastAsia" w:eastAsiaTheme="majorEastAsia" w:hAnsiTheme="majorEastAsia" w:hint="eastAsia"/>
          <w:lang w:eastAsia="zh-TW"/>
        </w:rPr>
        <w:t>%</w:t>
      </w:r>
      <w:r w:rsidR="00FB3941" w:rsidRPr="00FB3941">
        <w:rPr>
          <w:rFonts w:asciiTheme="majorEastAsia" w:eastAsiaTheme="majorEastAsia" w:hAnsiTheme="majorEastAsia" w:hint="eastAsia"/>
          <w:lang w:eastAsia="zh-TW"/>
        </w:rPr>
        <w:t>，</w:t>
      </w:r>
      <w:r w:rsidRPr="00107F31">
        <w:rPr>
          <w:rFonts w:asciiTheme="majorEastAsia" w:eastAsiaTheme="majorEastAsia" w:hAnsiTheme="majorEastAsia" w:hint="eastAsia"/>
          <w:lang w:eastAsia="zh-TW"/>
        </w:rPr>
        <w:t>其他館相對使用量就較少</w:t>
      </w:r>
      <w:r w:rsidR="006E4A23">
        <w:rPr>
          <w:rFonts w:asciiTheme="majorEastAsia" w:eastAsiaTheme="majorEastAsia" w:hAnsiTheme="majorEastAsia" w:hint="eastAsia"/>
          <w:lang w:eastAsia="zh-TW"/>
        </w:rPr>
        <w:t>。</w:t>
      </w:r>
    </w:p>
    <w:p w:rsidR="006E4A23" w:rsidRDefault="006E4A23" w:rsidP="006A2983">
      <w:pPr>
        <w:rPr>
          <w:rFonts w:asciiTheme="majorEastAsia" w:eastAsiaTheme="majorEastAsia" w:hAnsiTheme="majorEastAsia"/>
          <w:lang w:eastAsia="zh-TW"/>
        </w:rPr>
      </w:pPr>
    </w:p>
    <w:p w:rsidR="00107F31" w:rsidRDefault="00824169" w:rsidP="006A2983">
      <w:pPr>
        <w:rPr>
          <w:rFonts w:asciiTheme="majorEastAsia" w:eastAsiaTheme="majorEastAsia" w:hAnsiTheme="majorEastAsia"/>
          <w:lang w:eastAsia="zh-TW"/>
        </w:rPr>
      </w:pPr>
      <w:r w:rsidRPr="00824169">
        <w:rPr>
          <w:rFonts w:asciiTheme="majorEastAsia" w:eastAsiaTheme="majorEastAsia" w:hAnsiTheme="majorEastAsia" w:hint="eastAsia"/>
          <w:lang w:eastAsia="zh-TW"/>
        </w:rPr>
        <w:t>綜上分析，聯盟購買的電子資料庫涵蓋的學術領域範圍廣泛，藏量豐富，為各院校的學生及教研人員提供豐富的研究及學習參考資源。2018年使用電子資料庫的整體使用量相較2017年有上升趨勢，針對個別使用情況異常的電子資料庫，聯盟已與供應商進一步了解原因和進行議價，同時探討購買其他替代電子資料庫的可行性。未來，聯盟將持續對電子資料庫的使用量進行定期檢視，審視其使用成效，並以此作為續訂電子資料庫或與供應商商議價格的考慮依據。</w:t>
      </w:r>
    </w:p>
    <w:p w:rsidR="00824169" w:rsidRPr="00824169" w:rsidRDefault="00824169" w:rsidP="006A2983">
      <w:pPr>
        <w:rPr>
          <w:rFonts w:asciiTheme="majorEastAsia" w:eastAsiaTheme="majorEastAsia" w:hAnsiTheme="majorEastAsia"/>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聯合目錄系統</w:t>
      </w:r>
    </w:p>
    <w:p w:rsidR="002D24A4" w:rsidRDefault="002D72F5" w:rsidP="00506B0F">
      <w:pPr>
        <w:rPr>
          <w:rFonts w:asciiTheme="majorEastAsia" w:eastAsiaTheme="majorEastAsia" w:hAnsiTheme="majorEastAsia"/>
          <w:lang w:eastAsia="zh-TW"/>
        </w:rPr>
      </w:pPr>
      <w:r>
        <w:rPr>
          <w:rFonts w:asciiTheme="majorEastAsia" w:eastAsiaTheme="majorEastAsia" w:hAnsiTheme="majorEastAsia" w:hint="eastAsia"/>
          <w:lang w:eastAsia="zh-HK"/>
        </w:rPr>
        <w:t>成員館</w:t>
      </w:r>
      <w:r w:rsidR="00506B0F" w:rsidRPr="00506B0F">
        <w:rPr>
          <w:rFonts w:asciiTheme="majorEastAsia" w:eastAsiaTheme="majorEastAsia" w:hAnsiTheme="majorEastAsia" w:hint="eastAsia"/>
          <w:lang w:eastAsia="zh-TW"/>
        </w:rPr>
        <w:t>就</w:t>
      </w:r>
      <w:r>
        <w:rPr>
          <w:rFonts w:asciiTheme="majorEastAsia" w:eastAsiaTheme="majorEastAsia" w:hAnsiTheme="majorEastAsia" w:hint="eastAsia"/>
          <w:lang w:eastAsia="zh-HK"/>
        </w:rPr>
        <w:t>聯合書目系統表達了以下意見</w:t>
      </w:r>
      <w:r>
        <w:rPr>
          <w:rFonts w:asciiTheme="majorEastAsia" w:eastAsiaTheme="majorEastAsia" w:hAnsiTheme="majorEastAsia" w:hint="eastAsia"/>
          <w:lang w:eastAsia="zh-TW"/>
        </w:rPr>
        <w:t>:</w:t>
      </w:r>
      <w:r>
        <w:rPr>
          <w:rFonts w:asciiTheme="majorEastAsia" w:eastAsiaTheme="majorEastAsia" w:hAnsiTheme="majorEastAsia"/>
          <w:lang w:eastAsia="zh-TW"/>
        </w:rPr>
        <w:t xml:space="preserve"> </w:t>
      </w:r>
      <w:r>
        <w:rPr>
          <w:rFonts w:asciiTheme="majorEastAsia" w:eastAsiaTheme="majorEastAsia" w:hAnsiTheme="majorEastAsia" w:hint="eastAsia"/>
          <w:lang w:eastAsia="zh-HK"/>
        </w:rPr>
        <w:t>系統反應時間較慢</w:t>
      </w:r>
      <w:r>
        <w:rPr>
          <w:rFonts w:asciiTheme="majorEastAsia" w:eastAsiaTheme="majorEastAsia" w:hAnsiTheme="majorEastAsia" w:hint="eastAsia"/>
          <w:lang w:eastAsia="zh-TW"/>
        </w:rPr>
        <w:t>、</w:t>
      </w:r>
      <w:r>
        <w:rPr>
          <w:rFonts w:asciiTheme="majorEastAsia" w:eastAsiaTheme="majorEastAsia" w:hAnsiTheme="majorEastAsia" w:hint="eastAsia"/>
          <w:lang w:eastAsia="zh-HK"/>
        </w:rPr>
        <w:t>書目找不到的比例高</w:t>
      </w:r>
      <w:r>
        <w:rPr>
          <w:rFonts w:asciiTheme="majorEastAsia" w:eastAsiaTheme="majorEastAsia" w:hAnsiTheme="majorEastAsia" w:hint="eastAsia"/>
          <w:lang w:eastAsia="zh-TW"/>
        </w:rPr>
        <w:t>、</w:t>
      </w:r>
      <w:r>
        <w:rPr>
          <w:rFonts w:asciiTheme="majorEastAsia" w:eastAsiaTheme="majorEastAsia" w:hAnsiTheme="majorEastAsia" w:hint="eastAsia"/>
          <w:lang w:eastAsia="zh-HK"/>
        </w:rPr>
        <w:t>供應商回應速度亦欠佳</w:t>
      </w:r>
      <w:r w:rsidR="00506B0F" w:rsidRPr="00506B0F">
        <w:rPr>
          <w:rFonts w:asciiTheme="majorEastAsia" w:eastAsiaTheme="majorEastAsia" w:hAnsiTheme="majorEastAsia" w:hint="eastAsia"/>
          <w:lang w:eastAsia="zh-TW"/>
        </w:rPr>
        <w:t>，故決議先做一份總結報告，給各館了解聯合目錄的情況</w:t>
      </w:r>
      <w:r w:rsidRPr="002D72F5">
        <w:rPr>
          <w:rFonts w:asciiTheme="majorEastAsia" w:eastAsiaTheme="majorEastAsia" w:hAnsiTheme="majorEastAsia" w:hint="eastAsia"/>
          <w:lang w:eastAsia="zh-TW"/>
        </w:rPr>
        <w:t>，</w:t>
      </w:r>
      <w:r w:rsidR="00506B0F" w:rsidRPr="00506B0F">
        <w:rPr>
          <w:rFonts w:asciiTheme="majorEastAsia" w:eastAsiaTheme="majorEastAsia" w:hAnsiTheme="majorEastAsia" w:hint="eastAsia"/>
          <w:lang w:eastAsia="zh-TW"/>
        </w:rPr>
        <w:t>再決議是否</w:t>
      </w:r>
      <w:r w:rsidR="005A38BD">
        <w:rPr>
          <w:rFonts w:asciiTheme="majorEastAsia" w:eastAsiaTheme="majorEastAsia" w:hAnsiTheme="majorEastAsia" w:hint="eastAsia"/>
          <w:lang w:eastAsia="zh-HK"/>
        </w:rPr>
        <w:t>改由澳門</w:t>
      </w:r>
      <w:r w:rsidR="00506B0F" w:rsidRPr="00506B0F">
        <w:rPr>
          <w:rFonts w:asciiTheme="majorEastAsia" w:eastAsiaTheme="majorEastAsia" w:hAnsiTheme="majorEastAsia" w:hint="eastAsia"/>
          <w:lang w:eastAsia="zh-TW"/>
        </w:rPr>
        <w:t>資訊港</w:t>
      </w:r>
      <w:r w:rsidR="005A38BD">
        <w:rPr>
          <w:rFonts w:asciiTheme="majorEastAsia" w:eastAsiaTheme="majorEastAsia" w:hAnsiTheme="majorEastAsia" w:hint="eastAsia"/>
          <w:lang w:eastAsia="zh-HK"/>
        </w:rPr>
        <w:t>項目代替</w:t>
      </w:r>
      <w:r w:rsidR="00506B0F" w:rsidRPr="00506B0F">
        <w:rPr>
          <w:rFonts w:asciiTheme="majorEastAsia" w:eastAsiaTheme="majorEastAsia" w:hAnsiTheme="majorEastAsia" w:hint="eastAsia"/>
          <w:lang w:eastAsia="zh-TW"/>
        </w:rPr>
        <w:t>。</w:t>
      </w:r>
    </w:p>
    <w:p w:rsidR="00506B0F" w:rsidRPr="00506B0F" w:rsidRDefault="00506B0F" w:rsidP="00506B0F">
      <w:pPr>
        <w:rPr>
          <w:rFonts w:asciiTheme="majorEastAsia" w:eastAsiaTheme="majorEastAsia" w:hAnsiTheme="majorEastAsia"/>
          <w:b/>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學位論文系統</w:t>
      </w:r>
    </w:p>
    <w:p w:rsidR="007C0E1F" w:rsidRPr="007C0E1F" w:rsidRDefault="00E20D0F" w:rsidP="007C0E1F">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sidR="007C0E1F" w:rsidRPr="007C0E1F">
        <w:rPr>
          <w:rFonts w:asciiTheme="majorEastAsia" w:eastAsiaTheme="majorEastAsia" w:hAnsiTheme="majorEastAsia" w:hint="eastAsia"/>
          <w:lang w:eastAsia="zh-TW"/>
        </w:rPr>
        <w:t>學位論文是由華藝</w:t>
      </w:r>
      <w:r w:rsidR="007C0E1F">
        <w:rPr>
          <w:rFonts w:asciiTheme="majorEastAsia" w:eastAsiaTheme="majorEastAsia" w:hAnsiTheme="majorEastAsia" w:hint="eastAsia"/>
          <w:lang w:eastAsia="zh-TW"/>
        </w:rPr>
        <w:t>數位公司</w:t>
      </w:r>
      <w:r w:rsidR="007C0E1F" w:rsidRPr="007C0E1F">
        <w:rPr>
          <w:rFonts w:asciiTheme="majorEastAsia" w:eastAsiaTheme="majorEastAsia" w:hAnsiTheme="majorEastAsia" w:hint="eastAsia"/>
          <w:lang w:eastAsia="zh-TW"/>
        </w:rPr>
        <w:t>負責</w:t>
      </w:r>
      <w:r w:rsidR="00506B0F">
        <w:rPr>
          <w:rFonts w:asciiTheme="majorEastAsia" w:eastAsiaTheme="majorEastAsia" w:hAnsiTheme="majorEastAsia" w:hint="eastAsia"/>
          <w:lang w:eastAsia="zh-TW"/>
        </w:rPr>
        <w:t>維護</w:t>
      </w:r>
      <w:r w:rsidR="007C0E1F" w:rsidRPr="007C0E1F">
        <w:rPr>
          <w:rFonts w:asciiTheme="majorEastAsia" w:eastAsiaTheme="majorEastAsia" w:hAnsiTheme="majorEastAsia" w:hint="eastAsia"/>
          <w:lang w:eastAsia="zh-TW"/>
        </w:rPr>
        <w:t>，目前已有</w:t>
      </w:r>
      <w:r w:rsidR="00506B0F">
        <w:rPr>
          <w:rFonts w:asciiTheme="majorEastAsia" w:eastAsiaTheme="majorEastAsia" w:hAnsiTheme="majorEastAsia" w:hint="eastAsia"/>
          <w:lang w:eastAsia="zh-TW"/>
        </w:rPr>
        <w:t>3</w:t>
      </w:r>
      <w:r w:rsidR="007C0E1F" w:rsidRPr="007C0E1F">
        <w:rPr>
          <w:rFonts w:asciiTheme="majorEastAsia" w:eastAsiaTheme="majorEastAsia" w:hAnsiTheme="majorEastAsia" w:hint="eastAsia"/>
          <w:lang w:eastAsia="zh-TW"/>
        </w:rPr>
        <w:t>個圖書館在平</w:t>
      </w:r>
      <w:r w:rsidR="005B5A9B">
        <w:rPr>
          <w:rFonts w:asciiTheme="majorEastAsia" w:eastAsiaTheme="majorEastAsia" w:hAnsiTheme="majorEastAsia" w:hint="eastAsia"/>
          <w:lang w:eastAsia="zh-TW"/>
        </w:rPr>
        <w:t>台</w:t>
      </w:r>
      <w:r w:rsidR="007C0E1F" w:rsidRPr="007C0E1F">
        <w:rPr>
          <w:rFonts w:asciiTheme="majorEastAsia" w:eastAsiaTheme="majorEastAsia" w:hAnsiTheme="majorEastAsia" w:hint="eastAsia"/>
          <w:lang w:eastAsia="zh-TW"/>
        </w:rPr>
        <w:t>上</w:t>
      </w:r>
      <w:r w:rsidR="005A38BD">
        <w:rPr>
          <w:rFonts w:asciiTheme="majorEastAsia" w:eastAsiaTheme="majorEastAsia" w:hAnsiTheme="majorEastAsia" w:hint="eastAsia"/>
          <w:lang w:eastAsia="zh-HK"/>
        </w:rPr>
        <w:t>使用</w:t>
      </w:r>
      <w:r w:rsidR="00506B0F">
        <w:rPr>
          <w:rFonts w:asciiTheme="majorEastAsia" w:eastAsiaTheme="majorEastAsia" w:hAnsiTheme="majorEastAsia" w:hint="eastAsia"/>
          <w:lang w:eastAsia="zh-TW"/>
        </w:rPr>
        <w:t>，</w:t>
      </w:r>
      <w:r w:rsidR="005A38BD">
        <w:rPr>
          <w:rFonts w:asciiTheme="majorEastAsia" w:eastAsiaTheme="majorEastAsia" w:hAnsiTheme="majorEastAsia" w:hint="eastAsia"/>
          <w:lang w:eastAsia="zh-HK"/>
        </w:rPr>
        <w:t>約有</w:t>
      </w:r>
      <w:r w:rsidR="00506B0F">
        <w:rPr>
          <w:rFonts w:asciiTheme="majorEastAsia" w:eastAsiaTheme="majorEastAsia" w:hAnsiTheme="majorEastAsia" w:hint="eastAsia"/>
          <w:lang w:eastAsia="zh-TW"/>
        </w:rPr>
        <w:t>10,000</w:t>
      </w:r>
      <w:r w:rsidR="007C0E1F" w:rsidRPr="007C0E1F">
        <w:rPr>
          <w:rFonts w:asciiTheme="majorEastAsia" w:eastAsiaTheme="majorEastAsia" w:hAnsiTheme="majorEastAsia" w:hint="eastAsia"/>
          <w:lang w:eastAsia="zh-TW"/>
        </w:rPr>
        <w:t>筆</w:t>
      </w:r>
      <w:r w:rsidR="005A38BD">
        <w:rPr>
          <w:rFonts w:asciiTheme="majorEastAsia" w:eastAsiaTheme="majorEastAsia" w:hAnsiTheme="majorEastAsia" w:hint="eastAsia"/>
          <w:lang w:eastAsia="zh-HK"/>
        </w:rPr>
        <w:t>紀錄</w:t>
      </w:r>
      <w:r w:rsidR="007C0E1F" w:rsidRPr="007C0E1F">
        <w:rPr>
          <w:rFonts w:asciiTheme="majorEastAsia" w:eastAsiaTheme="majorEastAsia" w:hAnsiTheme="majorEastAsia" w:hint="eastAsia"/>
          <w:lang w:eastAsia="zh-TW"/>
        </w:rPr>
        <w:t xml:space="preserve"> : </w:t>
      </w:r>
      <w:r w:rsidR="005A38BD">
        <w:rPr>
          <w:rFonts w:asciiTheme="majorEastAsia" w:eastAsiaTheme="majorEastAsia" w:hAnsiTheme="majorEastAsia" w:hint="eastAsia"/>
          <w:lang w:eastAsia="zh-HK"/>
        </w:rPr>
        <w:t>包括</w:t>
      </w:r>
      <w:r w:rsidR="00BC3A63">
        <w:rPr>
          <w:rFonts w:asciiTheme="majorEastAsia" w:eastAsiaTheme="majorEastAsia" w:hAnsiTheme="majorEastAsia" w:hint="eastAsia"/>
          <w:lang w:eastAsia="zh-TW"/>
        </w:rPr>
        <w:t>澳門科技大學</w:t>
      </w:r>
      <w:r w:rsidR="007C0E1F" w:rsidRPr="007C0E1F">
        <w:rPr>
          <w:rFonts w:asciiTheme="majorEastAsia" w:eastAsiaTheme="majorEastAsia" w:hAnsiTheme="majorEastAsia" w:hint="eastAsia"/>
          <w:lang w:eastAsia="zh-TW"/>
        </w:rPr>
        <w:t>5</w:t>
      </w:r>
      <w:r w:rsidR="00506B0F">
        <w:rPr>
          <w:rFonts w:asciiTheme="majorEastAsia" w:eastAsiaTheme="majorEastAsia" w:hAnsiTheme="majorEastAsia" w:hint="eastAsia"/>
          <w:lang w:eastAsia="zh-TW"/>
        </w:rPr>
        <w:t>,000</w:t>
      </w:r>
      <w:r w:rsidR="007C0E1F" w:rsidRPr="007C0E1F">
        <w:rPr>
          <w:rFonts w:asciiTheme="majorEastAsia" w:eastAsiaTheme="majorEastAsia" w:hAnsiTheme="majorEastAsia" w:hint="eastAsia"/>
          <w:lang w:eastAsia="zh-TW"/>
        </w:rPr>
        <w:t>多筆、</w:t>
      </w:r>
      <w:r w:rsidR="00BC3A63">
        <w:rPr>
          <w:rFonts w:asciiTheme="majorEastAsia" w:eastAsiaTheme="majorEastAsia" w:hAnsiTheme="majorEastAsia" w:hint="eastAsia"/>
          <w:lang w:eastAsia="zh-TW"/>
        </w:rPr>
        <w:t>澳門大學</w:t>
      </w:r>
      <w:r w:rsidR="00506B0F">
        <w:rPr>
          <w:rFonts w:asciiTheme="majorEastAsia" w:eastAsiaTheme="majorEastAsia" w:hAnsiTheme="majorEastAsia" w:hint="eastAsia"/>
          <w:lang w:eastAsia="zh-TW"/>
        </w:rPr>
        <w:t>4,100</w:t>
      </w:r>
      <w:r w:rsidR="007C0E1F" w:rsidRPr="007C0E1F">
        <w:rPr>
          <w:rFonts w:asciiTheme="majorEastAsia" w:eastAsiaTheme="majorEastAsia" w:hAnsiTheme="majorEastAsia" w:hint="eastAsia"/>
          <w:lang w:eastAsia="zh-TW"/>
        </w:rPr>
        <w:t>多筆，</w:t>
      </w:r>
      <w:r w:rsidR="00BC3A63">
        <w:rPr>
          <w:rFonts w:asciiTheme="majorEastAsia" w:eastAsiaTheme="majorEastAsia" w:hAnsiTheme="majorEastAsia" w:hint="eastAsia"/>
          <w:lang w:eastAsia="zh-TW"/>
        </w:rPr>
        <w:t>澳門城市大學</w:t>
      </w:r>
      <w:r w:rsidR="007C0E1F" w:rsidRPr="007C0E1F">
        <w:rPr>
          <w:rFonts w:asciiTheme="majorEastAsia" w:eastAsiaTheme="majorEastAsia" w:hAnsiTheme="majorEastAsia" w:hint="eastAsia"/>
          <w:lang w:eastAsia="zh-TW"/>
        </w:rPr>
        <w:t>7</w:t>
      </w:r>
      <w:r w:rsidR="00506B0F">
        <w:rPr>
          <w:rFonts w:asciiTheme="majorEastAsia" w:eastAsiaTheme="majorEastAsia" w:hAnsiTheme="majorEastAsia" w:hint="eastAsia"/>
          <w:lang w:eastAsia="zh-TW"/>
        </w:rPr>
        <w:t>00</w:t>
      </w:r>
      <w:r w:rsidR="007C0E1F" w:rsidRPr="007C0E1F">
        <w:rPr>
          <w:rFonts w:asciiTheme="majorEastAsia" w:eastAsiaTheme="majorEastAsia" w:hAnsiTheme="majorEastAsia" w:hint="eastAsia"/>
          <w:lang w:eastAsia="zh-TW"/>
        </w:rPr>
        <w:t>多筆</w:t>
      </w:r>
      <w:r w:rsidR="005A38BD">
        <w:rPr>
          <w:rFonts w:asciiTheme="majorEastAsia" w:eastAsiaTheme="majorEastAsia" w:hAnsiTheme="majorEastAsia" w:hint="eastAsia"/>
          <w:lang w:eastAsia="zh-TW"/>
        </w:rPr>
        <w:t>。</w:t>
      </w:r>
      <w:r w:rsidR="005A38BD">
        <w:rPr>
          <w:rFonts w:asciiTheme="majorEastAsia" w:eastAsiaTheme="majorEastAsia" w:hAnsiTheme="majorEastAsia" w:hint="eastAsia"/>
          <w:lang w:eastAsia="zh-HK"/>
        </w:rPr>
        <w:t>此外</w:t>
      </w:r>
      <w:r w:rsidR="005A38BD" w:rsidRPr="005A38BD">
        <w:rPr>
          <w:rFonts w:asciiTheme="majorEastAsia" w:eastAsiaTheme="majorEastAsia" w:hAnsiTheme="majorEastAsia" w:hint="eastAsia"/>
          <w:lang w:eastAsia="zh-HK"/>
        </w:rPr>
        <w:t>，</w:t>
      </w:r>
      <w:r w:rsidR="00BC3A63">
        <w:rPr>
          <w:rFonts w:asciiTheme="majorEastAsia" w:eastAsiaTheme="majorEastAsia" w:hAnsiTheme="majorEastAsia" w:hint="eastAsia"/>
          <w:lang w:eastAsia="zh-TW"/>
        </w:rPr>
        <w:t>澳門理工學院</w:t>
      </w:r>
      <w:r w:rsidR="007C0E1F" w:rsidRPr="007C0E1F">
        <w:rPr>
          <w:rFonts w:asciiTheme="majorEastAsia" w:eastAsiaTheme="majorEastAsia" w:hAnsiTheme="majorEastAsia" w:hint="eastAsia"/>
          <w:lang w:eastAsia="zh-TW"/>
        </w:rPr>
        <w:t>與</w:t>
      </w:r>
      <w:r w:rsidR="00BC3A63">
        <w:rPr>
          <w:rFonts w:asciiTheme="majorEastAsia" w:eastAsiaTheme="majorEastAsia" w:hAnsiTheme="majorEastAsia" w:hint="eastAsia"/>
          <w:lang w:eastAsia="zh-TW"/>
        </w:rPr>
        <w:t>澳門旅遊學院</w:t>
      </w:r>
      <w:r w:rsidR="007C0E1F" w:rsidRPr="007C0E1F">
        <w:rPr>
          <w:rFonts w:asciiTheme="majorEastAsia" w:eastAsiaTheme="majorEastAsia" w:hAnsiTheme="majorEastAsia" w:hint="eastAsia"/>
          <w:lang w:eastAsia="zh-TW"/>
        </w:rPr>
        <w:t>亦</w:t>
      </w:r>
      <w:r w:rsidR="005A38BD">
        <w:rPr>
          <w:rFonts w:asciiTheme="majorEastAsia" w:eastAsiaTheme="majorEastAsia" w:hAnsiTheme="majorEastAsia" w:hint="eastAsia"/>
          <w:lang w:eastAsia="zh-HK"/>
        </w:rPr>
        <w:t>表示有意將</w:t>
      </w:r>
      <w:r w:rsidR="007C0E1F" w:rsidRPr="007C0E1F">
        <w:rPr>
          <w:rFonts w:asciiTheme="majorEastAsia" w:eastAsiaTheme="majorEastAsia" w:hAnsiTheme="majorEastAsia" w:hint="eastAsia"/>
          <w:lang w:eastAsia="zh-TW"/>
        </w:rPr>
        <w:t>優秀的論文放進論文庫。</w:t>
      </w:r>
    </w:p>
    <w:p w:rsidR="00C07BC9" w:rsidRPr="00C07BC9" w:rsidRDefault="00C07BC9" w:rsidP="006A2983">
      <w:pPr>
        <w:rPr>
          <w:rFonts w:asciiTheme="majorEastAsia" w:eastAsiaTheme="majorEastAsia" w:hAnsiTheme="majorEastAsia"/>
          <w:lang w:eastAsia="zh-TW"/>
        </w:rPr>
      </w:pPr>
    </w:p>
    <w:p w:rsidR="00080193" w:rsidRPr="00676A90" w:rsidRDefault="00080193" w:rsidP="006A2983">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圖書館專業發展講座</w:t>
      </w:r>
    </w:p>
    <w:p w:rsidR="005A38BD" w:rsidRPr="005A38BD" w:rsidRDefault="005A38BD" w:rsidP="005A38BD">
      <w:pPr>
        <w:shd w:val="clear" w:color="auto" w:fill="FFFFFF"/>
        <w:rPr>
          <w:rFonts w:ascii="新細明體" w:hAnsi="新細明體"/>
          <w:bCs/>
          <w:lang w:eastAsia="zh-TW"/>
        </w:rPr>
      </w:pPr>
      <w:r w:rsidRPr="005A38BD">
        <w:rPr>
          <w:rFonts w:ascii="新細明體" w:hAnsi="新細明體" w:hint="eastAsia"/>
          <w:bCs/>
          <w:lang w:eastAsia="zh-TW"/>
        </w:rPr>
        <w:t>日期：2018年</w:t>
      </w:r>
      <w:r>
        <w:rPr>
          <w:rFonts w:ascii="新細明體" w:hAnsi="新細明體" w:hint="eastAsia"/>
          <w:bCs/>
          <w:lang w:eastAsia="zh-TW"/>
        </w:rPr>
        <w:t>11</w:t>
      </w:r>
      <w:r w:rsidRPr="005A38BD">
        <w:rPr>
          <w:rFonts w:ascii="新細明體" w:hAnsi="新細明體" w:hint="eastAsia"/>
          <w:bCs/>
          <w:lang w:eastAsia="zh-TW"/>
        </w:rPr>
        <w:t>月</w:t>
      </w:r>
      <w:r>
        <w:rPr>
          <w:rFonts w:ascii="新細明體" w:hAnsi="新細明體" w:hint="eastAsia"/>
          <w:bCs/>
          <w:lang w:eastAsia="zh-TW"/>
        </w:rPr>
        <w:t>23</w:t>
      </w:r>
      <w:r w:rsidRPr="005A38BD">
        <w:rPr>
          <w:rFonts w:ascii="新細明體" w:hAnsi="新細明體" w:hint="eastAsia"/>
          <w:bCs/>
          <w:lang w:eastAsia="zh-TW"/>
        </w:rPr>
        <w:t>日  時間 :</w:t>
      </w:r>
      <w:r w:rsidRPr="005A38BD">
        <w:rPr>
          <w:rFonts w:ascii="新細明體" w:hAnsi="新細明體"/>
          <w:bCs/>
          <w:lang w:eastAsia="zh-TW"/>
        </w:rPr>
        <w:t xml:space="preserve"> </w:t>
      </w:r>
      <w:r w:rsidRPr="00E8714B">
        <w:rPr>
          <w:rFonts w:ascii="新細明體" w:hAnsi="新細明體"/>
          <w:bCs/>
          <w:lang w:eastAsia="zh-TW"/>
        </w:rPr>
        <w:t>9:45</w:t>
      </w:r>
      <w:r>
        <w:rPr>
          <w:rFonts w:ascii="新細明體" w:hAnsi="新細明體" w:hint="eastAsia"/>
          <w:bCs/>
          <w:lang w:eastAsia="zh-TW"/>
        </w:rPr>
        <w:t>-</w:t>
      </w:r>
      <w:r w:rsidRPr="00E8714B">
        <w:rPr>
          <w:rFonts w:ascii="新細明體" w:hAnsi="新細明體"/>
          <w:bCs/>
          <w:lang w:eastAsia="zh-TW"/>
        </w:rPr>
        <w:t>11:45</w:t>
      </w:r>
      <w:r w:rsidRPr="005A38BD">
        <w:rPr>
          <w:rFonts w:ascii="新細明體" w:hAnsi="新細明體" w:hint="eastAsia"/>
          <w:bCs/>
          <w:lang w:eastAsia="zh-TW"/>
        </w:rPr>
        <w:t xml:space="preserve"> 地點：澳門大學圖書館</w:t>
      </w:r>
    </w:p>
    <w:p w:rsidR="005A38BD" w:rsidRDefault="005A38BD" w:rsidP="00E8714B">
      <w:pPr>
        <w:shd w:val="clear" w:color="auto" w:fill="FFFFFF"/>
        <w:rPr>
          <w:rFonts w:ascii="新細明體" w:hAnsi="新細明體"/>
          <w:bCs/>
        </w:rPr>
      </w:pPr>
      <w:r>
        <w:rPr>
          <w:rFonts w:ascii="新細明體" w:hAnsi="新細明體" w:hint="eastAsia"/>
          <w:bCs/>
          <w:lang w:eastAsia="zh-HK"/>
        </w:rPr>
        <w:t>講題</w:t>
      </w:r>
      <w:r>
        <w:rPr>
          <w:rFonts w:ascii="新細明體" w:hAnsi="新細明體" w:hint="eastAsia"/>
          <w:bCs/>
          <w:lang w:eastAsia="zh-TW"/>
        </w:rPr>
        <w:t>:</w:t>
      </w:r>
      <w:r>
        <w:rPr>
          <w:rFonts w:ascii="新細明體" w:hAnsi="新細明體"/>
          <w:bCs/>
        </w:rPr>
        <w:t xml:space="preserve"> </w:t>
      </w:r>
      <w:r w:rsidRPr="00E8714B">
        <w:rPr>
          <w:rFonts w:ascii="新細明體" w:hAnsi="新細明體"/>
          <w:bCs/>
        </w:rPr>
        <w:t xml:space="preserve">Put your library at the heart of teaching, learning and research   </w:t>
      </w:r>
    </w:p>
    <w:p w:rsidR="00506B0F" w:rsidRPr="00E8714B" w:rsidRDefault="005A38BD" w:rsidP="00E8714B">
      <w:pPr>
        <w:shd w:val="clear" w:color="auto" w:fill="FFFFFF"/>
        <w:rPr>
          <w:rFonts w:ascii="新細明體" w:hAnsi="新細明體"/>
          <w:bCs/>
        </w:rPr>
      </w:pPr>
      <w:r>
        <w:rPr>
          <w:rFonts w:ascii="新細明體" w:hAnsi="新細明體" w:hint="eastAsia"/>
          <w:bCs/>
          <w:lang w:eastAsia="zh-HK"/>
        </w:rPr>
        <w:t>講者:</w:t>
      </w:r>
      <w:r>
        <w:rPr>
          <w:rFonts w:ascii="新細明體" w:hAnsi="新細明體"/>
          <w:bCs/>
        </w:rPr>
        <w:t xml:space="preserve"> </w:t>
      </w:r>
      <w:r w:rsidR="00506B0F" w:rsidRPr="00E8714B">
        <w:rPr>
          <w:rFonts w:ascii="新細明體" w:hAnsi="新細明體"/>
          <w:bCs/>
        </w:rPr>
        <w:t>Adi Alter</w:t>
      </w:r>
      <w:r>
        <w:rPr>
          <w:rFonts w:ascii="新細明體" w:hAnsi="新細明體" w:hint="eastAsia"/>
          <w:bCs/>
          <w:lang w:eastAsia="zh-TW"/>
        </w:rPr>
        <w:t>,</w:t>
      </w:r>
      <w:r>
        <w:rPr>
          <w:rFonts w:ascii="新細明體" w:hAnsi="新細明體"/>
          <w:bCs/>
        </w:rPr>
        <w:t xml:space="preserve"> </w:t>
      </w:r>
      <w:r w:rsidR="00506B0F" w:rsidRPr="00E8714B">
        <w:rPr>
          <w:rFonts w:ascii="新細明體" w:hAnsi="新細明體"/>
          <w:bCs/>
        </w:rPr>
        <w:t>Esploro Product Director</w:t>
      </w:r>
      <w:r>
        <w:rPr>
          <w:rFonts w:ascii="新細明體" w:hAnsi="新細明體" w:hint="eastAsia"/>
          <w:bCs/>
          <w:lang w:eastAsia="zh-HK"/>
        </w:rPr>
        <w:t>及</w:t>
      </w:r>
      <w:r w:rsidR="00506B0F" w:rsidRPr="00E8714B">
        <w:rPr>
          <w:rFonts w:ascii="新細明體" w:hAnsi="新細明體"/>
          <w:bCs/>
        </w:rPr>
        <w:t>Gal Darom</w:t>
      </w:r>
      <w:r>
        <w:rPr>
          <w:rFonts w:ascii="新細明體" w:hAnsi="新細明體" w:hint="eastAsia"/>
          <w:bCs/>
          <w:lang w:eastAsia="zh-TW"/>
        </w:rPr>
        <w:t>,</w:t>
      </w:r>
      <w:r>
        <w:rPr>
          <w:rFonts w:ascii="新細明體" w:hAnsi="新細明體"/>
          <w:bCs/>
          <w:lang w:eastAsia="zh-HK"/>
        </w:rPr>
        <w:t xml:space="preserve"> </w:t>
      </w:r>
      <w:r w:rsidR="00506B0F" w:rsidRPr="00E8714B">
        <w:rPr>
          <w:rFonts w:ascii="新細明體" w:hAnsi="新細明體"/>
          <w:bCs/>
        </w:rPr>
        <w:t>Leganto Product Manager</w:t>
      </w:r>
    </w:p>
    <w:p w:rsidR="00C07BC9" w:rsidRPr="00506B0F" w:rsidRDefault="00C07BC9" w:rsidP="00C07BC9">
      <w:pPr>
        <w:shd w:val="clear" w:color="auto" w:fill="FFFFFF"/>
        <w:ind w:left="480"/>
        <w:rPr>
          <w:rFonts w:asciiTheme="majorEastAsia" w:eastAsiaTheme="majorEastAsia" w:hAnsiTheme="majorEastAsia"/>
          <w:lang w:eastAsia="zh-TW"/>
        </w:rPr>
      </w:pPr>
    </w:p>
    <w:p w:rsidR="00316A88" w:rsidRPr="00A62683" w:rsidRDefault="00316A88" w:rsidP="006A2983">
      <w:pPr>
        <w:pStyle w:val="a4"/>
        <w:numPr>
          <w:ilvl w:val="0"/>
          <w:numId w:val="8"/>
        </w:numPr>
        <w:ind w:leftChars="0"/>
        <w:rPr>
          <w:rFonts w:asciiTheme="majorEastAsia" w:eastAsiaTheme="majorEastAsia" w:hAnsiTheme="majorEastAsia"/>
          <w:b/>
          <w:lang w:eastAsia="zh-TW"/>
        </w:rPr>
      </w:pPr>
      <w:r w:rsidRPr="00506B0F">
        <w:rPr>
          <w:rFonts w:asciiTheme="majorEastAsia" w:eastAsiaTheme="majorEastAsia" w:hAnsiTheme="majorEastAsia" w:hint="eastAsia"/>
          <w:b/>
          <w:lang w:eastAsia="zh-TW"/>
        </w:rPr>
        <w:t>聯盟參與活動</w:t>
      </w:r>
    </w:p>
    <w:p w:rsidR="00B05729" w:rsidRPr="00506B0F" w:rsidRDefault="00BF66BE" w:rsidP="00506B0F">
      <w:pPr>
        <w:rPr>
          <w:rFonts w:asciiTheme="majorEastAsia" w:eastAsiaTheme="majorEastAsia" w:hAnsiTheme="majorEastAsia"/>
          <w:lang w:eastAsia="zh-TW"/>
        </w:rPr>
      </w:pPr>
      <w:r>
        <w:rPr>
          <w:rFonts w:asciiTheme="majorEastAsia" w:eastAsiaTheme="majorEastAsia" w:hAnsiTheme="majorEastAsia" w:hint="eastAsia"/>
          <w:lang w:eastAsia="zh-HK"/>
        </w:rPr>
        <w:t>由</w:t>
      </w:r>
      <w:r w:rsidR="00FB3941">
        <w:rPr>
          <w:rFonts w:asciiTheme="majorEastAsia" w:eastAsiaTheme="majorEastAsia" w:hAnsiTheme="majorEastAsia" w:hint="eastAsia"/>
          <w:lang w:eastAsia="zh-HK"/>
        </w:rPr>
        <w:t>澳門</w:t>
      </w:r>
      <w:r>
        <w:rPr>
          <w:rFonts w:asciiTheme="majorEastAsia" w:eastAsiaTheme="majorEastAsia" w:hAnsiTheme="majorEastAsia" w:hint="eastAsia"/>
          <w:lang w:eastAsia="zh-HK"/>
        </w:rPr>
        <w:t>圖</w:t>
      </w:r>
      <w:r w:rsidR="00FB3941">
        <w:rPr>
          <w:rFonts w:asciiTheme="majorEastAsia" w:eastAsiaTheme="majorEastAsia" w:hAnsiTheme="majorEastAsia" w:hint="eastAsia"/>
          <w:lang w:eastAsia="zh-HK"/>
        </w:rPr>
        <w:t>書館暨資訊管理</w:t>
      </w:r>
      <w:r>
        <w:rPr>
          <w:rFonts w:asciiTheme="majorEastAsia" w:eastAsiaTheme="majorEastAsia" w:hAnsiTheme="majorEastAsia" w:hint="eastAsia"/>
          <w:lang w:eastAsia="zh-HK"/>
        </w:rPr>
        <w:t>協</w:t>
      </w:r>
      <w:r w:rsidR="00FB3941">
        <w:rPr>
          <w:rFonts w:asciiTheme="majorEastAsia" w:eastAsiaTheme="majorEastAsia" w:hAnsiTheme="majorEastAsia" w:hint="eastAsia"/>
          <w:lang w:eastAsia="zh-HK"/>
        </w:rPr>
        <w:t>會</w:t>
      </w:r>
      <w:r w:rsidR="006D657D">
        <w:rPr>
          <w:rFonts w:asciiTheme="majorEastAsia" w:eastAsiaTheme="majorEastAsia" w:hAnsiTheme="majorEastAsia" w:hint="eastAsia"/>
          <w:lang w:eastAsia="zh-HK"/>
        </w:rPr>
        <w:t>區穎欣</w:t>
      </w:r>
      <w:r w:rsidR="005B5A9B">
        <w:rPr>
          <w:rFonts w:asciiTheme="majorEastAsia" w:eastAsiaTheme="majorEastAsia" w:hAnsiTheme="majorEastAsia" w:hint="eastAsia"/>
          <w:lang w:eastAsia="zh-HK"/>
        </w:rPr>
        <w:t xml:space="preserve"> </w:t>
      </w:r>
      <w:r w:rsidR="005B5A9B">
        <w:rPr>
          <w:rFonts w:asciiTheme="majorEastAsia" w:eastAsiaTheme="majorEastAsia" w:hAnsiTheme="majorEastAsia"/>
          <w:lang w:eastAsia="zh-HK"/>
        </w:rPr>
        <w:t xml:space="preserve">(Anna Au) </w:t>
      </w:r>
      <w:r>
        <w:rPr>
          <w:rFonts w:asciiTheme="majorEastAsia" w:eastAsiaTheme="majorEastAsia" w:hAnsiTheme="majorEastAsia" w:hint="eastAsia"/>
          <w:lang w:eastAsia="zh-HK"/>
        </w:rPr>
        <w:t>設計的</w:t>
      </w:r>
      <w:r w:rsidR="00FB3941" w:rsidRPr="00FB3941">
        <w:rPr>
          <w:rFonts w:asciiTheme="majorEastAsia" w:eastAsiaTheme="majorEastAsia" w:hAnsiTheme="majorEastAsia" w:hint="eastAsia"/>
          <w:lang w:eastAsia="zh-TW"/>
        </w:rPr>
        <w:t>澳門高校圖書館聯盟</w:t>
      </w:r>
      <w:r>
        <w:rPr>
          <w:rFonts w:asciiTheme="majorEastAsia" w:eastAsiaTheme="majorEastAsia" w:hAnsiTheme="majorEastAsia" w:hint="eastAsia"/>
          <w:lang w:eastAsia="zh-HK"/>
        </w:rPr>
        <w:t>簡介海報</w:t>
      </w:r>
      <w:r w:rsidR="00FB3941" w:rsidRPr="00FB3941">
        <w:rPr>
          <w:rFonts w:asciiTheme="majorEastAsia" w:eastAsiaTheme="majorEastAsia" w:hAnsiTheme="majorEastAsia" w:hint="eastAsia"/>
          <w:lang w:eastAsia="zh-HK"/>
        </w:rPr>
        <w:t>，</w:t>
      </w:r>
      <w:r w:rsidRPr="00506B0F">
        <w:rPr>
          <w:rFonts w:asciiTheme="majorEastAsia" w:eastAsiaTheme="majorEastAsia" w:hAnsiTheme="majorEastAsia" w:hint="eastAsia"/>
          <w:lang w:eastAsia="zh-TW"/>
        </w:rPr>
        <w:t>參加了</w:t>
      </w:r>
      <w:r w:rsidR="00FB3941">
        <w:rPr>
          <w:rFonts w:asciiTheme="majorEastAsia" w:eastAsiaTheme="majorEastAsia" w:hAnsiTheme="majorEastAsia" w:hint="eastAsia"/>
          <w:lang w:eastAsia="zh-TW"/>
        </w:rPr>
        <w:t>2018</w:t>
      </w:r>
      <w:r w:rsidR="00FB3941">
        <w:rPr>
          <w:rFonts w:asciiTheme="majorEastAsia" w:eastAsiaTheme="majorEastAsia" w:hAnsiTheme="majorEastAsia" w:hint="eastAsia"/>
          <w:lang w:eastAsia="zh-HK"/>
        </w:rPr>
        <w:t>年</w:t>
      </w:r>
      <w:r w:rsidRPr="00506B0F">
        <w:rPr>
          <w:rFonts w:asciiTheme="majorEastAsia" w:eastAsiaTheme="majorEastAsia" w:hAnsiTheme="majorEastAsia" w:hint="eastAsia"/>
          <w:lang w:eastAsia="zh-TW"/>
        </w:rPr>
        <w:t>IFLA海報設計比賽，讓</w:t>
      </w:r>
      <w:r w:rsidR="00FB3941">
        <w:rPr>
          <w:rFonts w:asciiTheme="majorEastAsia" w:eastAsiaTheme="majorEastAsia" w:hAnsiTheme="majorEastAsia" w:hint="eastAsia"/>
          <w:lang w:eastAsia="zh-HK"/>
        </w:rPr>
        <w:t>各地圖</w:t>
      </w:r>
      <w:r w:rsidR="00FB3941">
        <w:rPr>
          <w:rFonts w:asciiTheme="majorEastAsia" w:eastAsiaTheme="majorEastAsia" w:hAnsiTheme="majorEastAsia" w:hint="eastAsia"/>
          <w:lang w:eastAsia="zh-TW"/>
        </w:rPr>
        <w:t>書館</w:t>
      </w:r>
      <w:r w:rsidR="00FB3941">
        <w:rPr>
          <w:rFonts w:asciiTheme="majorEastAsia" w:eastAsiaTheme="majorEastAsia" w:hAnsiTheme="majorEastAsia" w:hint="eastAsia"/>
          <w:lang w:eastAsia="zh-HK"/>
        </w:rPr>
        <w:t>人員</w:t>
      </w:r>
      <w:r w:rsidRPr="00506B0F">
        <w:rPr>
          <w:rFonts w:asciiTheme="majorEastAsia" w:eastAsiaTheme="majorEastAsia" w:hAnsiTheme="majorEastAsia" w:hint="eastAsia"/>
          <w:lang w:eastAsia="zh-TW"/>
        </w:rPr>
        <w:t>認識</w:t>
      </w:r>
      <w:r w:rsidR="00FB3941">
        <w:rPr>
          <w:rFonts w:asciiTheme="majorEastAsia" w:eastAsiaTheme="majorEastAsia" w:hAnsiTheme="majorEastAsia" w:hint="eastAsia"/>
          <w:lang w:eastAsia="zh-HK"/>
        </w:rPr>
        <w:t>本聯盟的工作</w:t>
      </w:r>
      <w:r w:rsidRPr="00506B0F">
        <w:rPr>
          <w:rFonts w:asciiTheme="majorEastAsia" w:eastAsiaTheme="majorEastAsia" w:hAnsiTheme="majorEastAsia" w:hint="eastAsia"/>
          <w:lang w:eastAsia="zh-TW"/>
        </w:rPr>
        <w:t>。</w:t>
      </w:r>
    </w:p>
    <w:sectPr w:rsidR="00B05729" w:rsidRPr="00506B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7EA" w:rsidRDefault="001367EA" w:rsidP="00B10CAC">
      <w:r>
        <w:separator/>
      </w:r>
    </w:p>
  </w:endnote>
  <w:endnote w:type="continuationSeparator" w:id="0">
    <w:p w:rsidR="001367EA" w:rsidRDefault="001367EA" w:rsidP="00B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7EA" w:rsidRDefault="001367EA" w:rsidP="00B10CAC">
      <w:r>
        <w:separator/>
      </w:r>
    </w:p>
  </w:footnote>
  <w:footnote w:type="continuationSeparator" w:id="0">
    <w:p w:rsidR="001367EA" w:rsidRDefault="001367EA" w:rsidP="00B1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76BB"/>
    <w:multiLevelType w:val="hybridMultilevel"/>
    <w:tmpl w:val="5A0E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E9E707B"/>
    <w:multiLevelType w:val="hybridMultilevel"/>
    <w:tmpl w:val="00EE19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93767F"/>
    <w:multiLevelType w:val="hybridMultilevel"/>
    <w:tmpl w:val="5AD071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33206B4"/>
    <w:multiLevelType w:val="hybridMultilevel"/>
    <w:tmpl w:val="22B617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A7F370B"/>
    <w:multiLevelType w:val="hybridMultilevel"/>
    <w:tmpl w:val="CCFC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A0EA5"/>
    <w:multiLevelType w:val="hybridMultilevel"/>
    <w:tmpl w:val="D6FC2A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A4230A2"/>
    <w:multiLevelType w:val="hybridMultilevel"/>
    <w:tmpl w:val="FD90052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D4B2456"/>
    <w:multiLevelType w:val="hybridMultilevel"/>
    <w:tmpl w:val="0888B1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0907225"/>
    <w:multiLevelType w:val="hybridMultilevel"/>
    <w:tmpl w:val="B086966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6E7C67CA"/>
    <w:multiLevelType w:val="hybridMultilevel"/>
    <w:tmpl w:val="01F441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2F33324"/>
    <w:multiLevelType w:val="hybridMultilevel"/>
    <w:tmpl w:val="DD7EE52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7FE12D0"/>
    <w:multiLevelType w:val="hybridMultilevel"/>
    <w:tmpl w:val="EEE21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1F2B97"/>
    <w:multiLevelType w:val="hybridMultilevel"/>
    <w:tmpl w:val="0F06B75E"/>
    <w:lvl w:ilvl="0" w:tplc="06322E34">
      <w:start w:val="1"/>
      <w:numFmt w:val="bullet"/>
      <w:lvlText w:val=""/>
      <w:lvlJc w:val="left"/>
      <w:pPr>
        <w:tabs>
          <w:tab w:val="num" w:pos="720"/>
        </w:tabs>
        <w:ind w:left="720" w:hanging="360"/>
      </w:pPr>
      <w:rPr>
        <w:rFonts w:ascii="Wingdings" w:hAnsi="Wingdings" w:hint="default"/>
      </w:rPr>
    </w:lvl>
    <w:lvl w:ilvl="1" w:tplc="E1F897AC" w:tentative="1">
      <w:start w:val="1"/>
      <w:numFmt w:val="bullet"/>
      <w:lvlText w:val=""/>
      <w:lvlJc w:val="left"/>
      <w:pPr>
        <w:tabs>
          <w:tab w:val="num" w:pos="1440"/>
        </w:tabs>
        <w:ind w:left="1440" w:hanging="360"/>
      </w:pPr>
      <w:rPr>
        <w:rFonts w:ascii="Wingdings" w:hAnsi="Wingdings" w:hint="default"/>
      </w:rPr>
    </w:lvl>
    <w:lvl w:ilvl="2" w:tplc="24180660" w:tentative="1">
      <w:start w:val="1"/>
      <w:numFmt w:val="bullet"/>
      <w:lvlText w:val=""/>
      <w:lvlJc w:val="left"/>
      <w:pPr>
        <w:tabs>
          <w:tab w:val="num" w:pos="2160"/>
        </w:tabs>
        <w:ind w:left="2160" w:hanging="360"/>
      </w:pPr>
      <w:rPr>
        <w:rFonts w:ascii="Wingdings" w:hAnsi="Wingdings" w:hint="default"/>
      </w:rPr>
    </w:lvl>
    <w:lvl w:ilvl="3" w:tplc="F822E34A" w:tentative="1">
      <w:start w:val="1"/>
      <w:numFmt w:val="bullet"/>
      <w:lvlText w:val=""/>
      <w:lvlJc w:val="left"/>
      <w:pPr>
        <w:tabs>
          <w:tab w:val="num" w:pos="2880"/>
        </w:tabs>
        <w:ind w:left="2880" w:hanging="360"/>
      </w:pPr>
      <w:rPr>
        <w:rFonts w:ascii="Wingdings" w:hAnsi="Wingdings" w:hint="default"/>
      </w:rPr>
    </w:lvl>
    <w:lvl w:ilvl="4" w:tplc="17C2F162" w:tentative="1">
      <w:start w:val="1"/>
      <w:numFmt w:val="bullet"/>
      <w:lvlText w:val=""/>
      <w:lvlJc w:val="left"/>
      <w:pPr>
        <w:tabs>
          <w:tab w:val="num" w:pos="3600"/>
        </w:tabs>
        <w:ind w:left="3600" w:hanging="360"/>
      </w:pPr>
      <w:rPr>
        <w:rFonts w:ascii="Wingdings" w:hAnsi="Wingdings" w:hint="default"/>
      </w:rPr>
    </w:lvl>
    <w:lvl w:ilvl="5" w:tplc="E6ECACC4" w:tentative="1">
      <w:start w:val="1"/>
      <w:numFmt w:val="bullet"/>
      <w:lvlText w:val=""/>
      <w:lvlJc w:val="left"/>
      <w:pPr>
        <w:tabs>
          <w:tab w:val="num" w:pos="4320"/>
        </w:tabs>
        <w:ind w:left="4320" w:hanging="360"/>
      </w:pPr>
      <w:rPr>
        <w:rFonts w:ascii="Wingdings" w:hAnsi="Wingdings" w:hint="default"/>
      </w:rPr>
    </w:lvl>
    <w:lvl w:ilvl="6" w:tplc="6DE2DF82" w:tentative="1">
      <w:start w:val="1"/>
      <w:numFmt w:val="bullet"/>
      <w:lvlText w:val=""/>
      <w:lvlJc w:val="left"/>
      <w:pPr>
        <w:tabs>
          <w:tab w:val="num" w:pos="5040"/>
        </w:tabs>
        <w:ind w:left="5040" w:hanging="360"/>
      </w:pPr>
      <w:rPr>
        <w:rFonts w:ascii="Wingdings" w:hAnsi="Wingdings" w:hint="default"/>
      </w:rPr>
    </w:lvl>
    <w:lvl w:ilvl="7" w:tplc="228A90AE" w:tentative="1">
      <w:start w:val="1"/>
      <w:numFmt w:val="bullet"/>
      <w:lvlText w:val=""/>
      <w:lvlJc w:val="left"/>
      <w:pPr>
        <w:tabs>
          <w:tab w:val="num" w:pos="5760"/>
        </w:tabs>
        <w:ind w:left="5760" w:hanging="360"/>
      </w:pPr>
      <w:rPr>
        <w:rFonts w:ascii="Wingdings" w:hAnsi="Wingdings" w:hint="default"/>
      </w:rPr>
    </w:lvl>
    <w:lvl w:ilvl="8" w:tplc="DDC8BC5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4"/>
  </w:num>
  <w:num w:numId="5">
    <w:abstractNumId w:val="3"/>
  </w:num>
  <w:num w:numId="6">
    <w:abstractNumId w:val="0"/>
  </w:num>
  <w:num w:numId="7">
    <w:abstractNumId w:val="12"/>
  </w:num>
  <w:num w:numId="8">
    <w:abstractNumId w:val="2"/>
  </w:num>
  <w:num w:numId="9">
    <w:abstractNumId w:val="5"/>
  </w:num>
  <w:num w:numId="10">
    <w:abstractNumId w:val="8"/>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EA"/>
    <w:rsid w:val="00011050"/>
    <w:rsid w:val="00014643"/>
    <w:rsid w:val="000418F1"/>
    <w:rsid w:val="0005302C"/>
    <w:rsid w:val="00054F60"/>
    <w:rsid w:val="000613DF"/>
    <w:rsid w:val="000632D5"/>
    <w:rsid w:val="00080193"/>
    <w:rsid w:val="000844DE"/>
    <w:rsid w:val="000B15CD"/>
    <w:rsid w:val="000B5817"/>
    <w:rsid w:val="000B602D"/>
    <w:rsid w:val="000D04CD"/>
    <w:rsid w:val="000D7F97"/>
    <w:rsid w:val="00107F31"/>
    <w:rsid w:val="001206CC"/>
    <w:rsid w:val="00121195"/>
    <w:rsid w:val="00131103"/>
    <w:rsid w:val="001367EA"/>
    <w:rsid w:val="0014799D"/>
    <w:rsid w:val="00153CE1"/>
    <w:rsid w:val="00166057"/>
    <w:rsid w:val="0017226B"/>
    <w:rsid w:val="00183C20"/>
    <w:rsid w:val="00193EA3"/>
    <w:rsid w:val="001956DF"/>
    <w:rsid w:val="001A7441"/>
    <w:rsid w:val="001A7FFA"/>
    <w:rsid w:val="001C6AD0"/>
    <w:rsid w:val="001D434C"/>
    <w:rsid w:val="001D57FD"/>
    <w:rsid w:val="002007AC"/>
    <w:rsid w:val="0022304B"/>
    <w:rsid w:val="00253E53"/>
    <w:rsid w:val="00262E08"/>
    <w:rsid w:val="002A0E1F"/>
    <w:rsid w:val="002A7B79"/>
    <w:rsid w:val="002B0CDF"/>
    <w:rsid w:val="002D24A4"/>
    <w:rsid w:val="002D72F5"/>
    <w:rsid w:val="00302BE6"/>
    <w:rsid w:val="00305D8D"/>
    <w:rsid w:val="00316A88"/>
    <w:rsid w:val="00324E15"/>
    <w:rsid w:val="00331929"/>
    <w:rsid w:val="00363431"/>
    <w:rsid w:val="003720EE"/>
    <w:rsid w:val="003822D5"/>
    <w:rsid w:val="00387286"/>
    <w:rsid w:val="00392D9B"/>
    <w:rsid w:val="00395697"/>
    <w:rsid w:val="003B1C77"/>
    <w:rsid w:val="003B32BA"/>
    <w:rsid w:val="003D27D5"/>
    <w:rsid w:val="004016BF"/>
    <w:rsid w:val="004073E3"/>
    <w:rsid w:val="004210D5"/>
    <w:rsid w:val="0042712F"/>
    <w:rsid w:val="00433F59"/>
    <w:rsid w:val="00474012"/>
    <w:rsid w:val="0048745B"/>
    <w:rsid w:val="004D0673"/>
    <w:rsid w:val="00506B0F"/>
    <w:rsid w:val="00516B0D"/>
    <w:rsid w:val="005360E3"/>
    <w:rsid w:val="00544315"/>
    <w:rsid w:val="0054581B"/>
    <w:rsid w:val="00547EA3"/>
    <w:rsid w:val="00560244"/>
    <w:rsid w:val="00586F11"/>
    <w:rsid w:val="005A38BD"/>
    <w:rsid w:val="005A685F"/>
    <w:rsid w:val="005B0E91"/>
    <w:rsid w:val="005B5A9B"/>
    <w:rsid w:val="005B734E"/>
    <w:rsid w:val="005C4919"/>
    <w:rsid w:val="005C62BB"/>
    <w:rsid w:val="00606826"/>
    <w:rsid w:val="00607A3B"/>
    <w:rsid w:val="00610429"/>
    <w:rsid w:val="00634174"/>
    <w:rsid w:val="00644347"/>
    <w:rsid w:val="006449F0"/>
    <w:rsid w:val="00676A90"/>
    <w:rsid w:val="006802F1"/>
    <w:rsid w:val="0068200C"/>
    <w:rsid w:val="00686FC6"/>
    <w:rsid w:val="006A2983"/>
    <w:rsid w:val="006B1384"/>
    <w:rsid w:val="006D11CA"/>
    <w:rsid w:val="006D657D"/>
    <w:rsid w:val="006D6ECC"/>
    <w:rsid w:val="006E4A23"/>
    <w:rsid w:val="006E56CE"/>
    <w:rsid w:val="00711798"/>
    <w:rsid w:val="007258BD"/>
    <w:rsid w:val="0075699C"/>
    <w:rsid w:val="007634A4"/>
    <w:rsid w:val="0077776A"/>
    <w:rsid w:val="0078628B"/>
    <w:rsid w:val="00787746"/>
    <w:rsid w:val="007970FD"/>
    <w:rsid w:val="007C0E1F"/>
    <w:rsid w:val="007C6DE8"/>
    <w:rsid w:val="007C76A6"/>
    <w:rsid w:val="007E5D74"/>
    <w:rsid w:val="00824169"/>
    <w:rsid w:val="00833037"/>
    <w:rsid w:val="00845B09"/>
    <w:rsid w:val="00846287"/>
    <w:rsid w:val="00866ADE"/>
    <w:rsid w:val="00867B22"/>
    <w:rsid w:val="00871598"/>
    <w:rsid w:val="008A02ED"/>
    <w:rsid w:val="008B15B7"/>
    <w:rsid w:val="008C52DA"/>
    <w:rsid w:val="008D187F"/>
    <w:rsid w:val="008D5F4C"/>
    <w:rsid w:val="008F2BD4"/>
    <w:rsid w:val="00903ACA"/>
    <w:rsid w:val="009040B1"/>
    <w:rsid w:val="009145D3"/>
    <w:rsid w:val="009508F0"/>
    <w:rsid w:val="00971D40"/>
    <w:rsid w:val="009A548E"/>
    <w:rsid w:val="009B4EEB"/>
    <w:rsid w:val="009C40F0"/>
    <w:rsid w:val="009D19B2"/>
    <w:rsid w:val="009D3AC5"/>
    <w:rsid w:val="009E40D4"/>
    <w:rsid w:val="009E7CFB"/>
    <w:rsid w:val="00A30F0D"/>
    <w:rsid w:val="00A33E26"/>
    <w:rsid w:val="00A4457F"/>
    <w:rsid w:val="00A4649F"/>
    <w:rsid w:val="00A60B07"/>
    <w:rsid w:val="00A62683"/>
    <w:rsid w:val="00A64AA6"/>
    <w:rsid w:val="00A71294"/>
    <w:rsid w:val="00A82FA6"/>
    <w:rsid w:val="00AB3CB3"/>
    <w:rsid w:val="00AB3E5E"/>
    <w:rsid w:val="00B05729"/>
    <w:rsid w:val="00B105BE"/>
    <w:rsid w:val="00B10CAC"/>
    <w:rsid w:val="00B41CC8"/>
    <w:rsid w:val="00B4560D"/>
    <w:rsid w:val="00B74413"/>
    <w:rsid w:val="00B868C8"/>
    <w:rsid w:val="00B90259"/>
    <w:rsid w:val="00B94B30"/>
    <w:rsid w:val="00BC20EA"/>
    <w:rsid w:val="00BC3A63"/>
    <w:rsid w:val="00BD43CB"/>
    <w:rsid w:val="00BD51C7"/>
    <w:rsid w:val="00BF66BE"/>
    <w:rsid w:val="00C07BC9"/>
    <w:rsid w:val="00C31479"/>
    <w:rsid w:val="00CA50F6"/>
    <w:rsid w:val="00CA6597"/>
    <w:rsid w:val="00CD7AA0"/>
    <w:rsid w:val="00CF28E5"/>
    <w:rsid w:val="00D270B8"/>
    <w:rsid w:val="00D30CCC"/>
    <w:rsid w:val="00D56C6D"/>
    <w:rsid w:val="00D93690"/>
    <w:rsid w:val="00DA788D"/>
    <w:rsid w:val="00DB2FE8"/>
    <w:rsid w:val="00DC19D0"/>
    <w:rsid w:val="00E00286"/>
    <w:rsid w:val="00E02F7C"/>
    <w:rsid w:val="00E117B9"/>
    <w:rsid w:val="00E20D0F"/>
    <w:rsid w:val="00E60E69"/>
    <w:rsid w:val="00E65F0A"/>
    <w:rsid w:val="00E852D0"/>
    <w:rsid w:val="00E8714B"/>
    <w:rsid w:val="00EA19F0"/>
    <w:rsid w:val="00EA6F91"/>
    <w:rsid w:val="00EA758A"/>
    <w:rsid w:val="00EB0899"/>
    <w:rsid w:val="00EB7B59"/>
    <w:rsid w:val="00ED4888"/>
    <w:rsid w:val="00EF3937"/>
    <w:rsid w:val="00EF64F6"/>
    <w:rsid w:val="00F00E7E"/>
    <w:rsid w:val="00F00F49"/>
    <w:rsid w:val="00F06629"/>
    <w:rsid w:val="00F26AEB"/>
    <w:rsid w:val="00F464CF"/>
    <w:rsid w:val="00F46A3F"/>
    <w:rsid w:val="00F5742B"/>
    <w:rsid w:val="00F7241E"/>
    <w:rsid w:val="00F7387C"/>
    <w:rsid w:val="00FA0A25"/>
    <w:rsid w:val="00FB39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9E99A3-BCC7-4116-A1FC-2ABEB7A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83"/>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AC5"/>
    <w:rPr>
      <w:color w:val="0563C1"/>
      <w:u w:val="single"/>
    </w:rPr>
  </w:style>
  <w:style w:type="paragraph" w:styleId="a4">
    <w:name w:val="List Paragraph"/>
    <w:basedOn w:val="a"/>
    <w:uiPriority w:val="34"/>
    <w:qFormat/>
    <w:rsid w:val="00A64AA6"/>
    <w:pPr>
      <w:ind w:leftChars="200" w:left="480"/>
    </w:pPr>
  </w:style>
  <w:style w:type="paragraph" w:styleId="a5">
    <w:name w:val="header"/>
    <w:basedOn w:val="a"/>
    <w:link w:val="a6"/>
    <w:uiPriority w:val="99"/>
    <w:unhideWhenUsed/>
    <w:rsid w:val="00B10CAC"/>
    <w:pPr>
      <w:tabs>
        <w:tab w:val="center" w:pos="4320"/>
        <w:tab w:val="right" w:pos="8640"/>
      </w:tabs>
    </w:pPr>
  </w:style>
  <w:style w:type="character" w:customStyle="1" w:styleId="a6">
    <w:name w:val="頁首 字元"/>
    <w:basedOn w:val="a0"/>
    <w:link w:val="a5"/>
    <w:uiPriority w:val="99"/>
    <w:rsid w:val="00B10CAC"/>
    <w:rPr>
      <w:kern w:val="0"/>
      <w:szCs w:val="24"/>
      <w:lang w:eastAsia="en-US"/>
    </w:rPr>
  </w:style>
  <w:style w:type="paragraph" w:styleId="a7">
    <w:name w:val="footer"/>
    <w:basedOn w:val="a"/>
    <w:link w:val="a8"/>
    <w:uiPriority w:val="99"/>
    <w:unhideWhenUsed/>
    <w:rsid w:val="00B10CAC"/>
    <w:pPr>
      <w:tabs>
        <w:tab w:val="center" w:pos="4320"/>
        <w:tab w:val="right" w:pos="8640"/>
      </w:tabs>
    </w:pPr>
  </w:style>
  <w:style w:type="character" w:customStyle="1" w:styleId="a8">
    <w:name w:val="頁尾 字元"/>
    <w:basedOn w:val="a0"/>
    <w:link w:val="a7"/>
    <w:uiPriority w:val="99"/>
    <w:rsid w:val="00B10CAC"/>
    <w:rPr>
      <w:kern w:val="0"/>
      <w:szCs w:val="24"/>
      <w:lang w:eastAsia="en-US"/>
    </w:rPr>
  </w:style>
  <w:style w:type="paragraph" w:styleId="Web">
    <w:name w:val="Normal (Web)"/>
    <w:basedOn w:val="a"/>
    <w:uiPriority w:val="99"/>
    <w:semiHidden/>
    <w:unhideWhenUsed/>
    <w:rsid w:val="001956DF"/>
    <w:pPr>
      <w:spacing w:before="100" w:beforeAutospacing="1" w:after="100" w:afterAutospacing="1"/>
    </w:pPr>
    <w:rPr>
      <w:rFonts w:ascii="Times New Roman" w:eastAsia="Times New Roman" w:hAnsi="Times New Roman" w:cs="Times New Roman"/>
      <w:lang w:eastAsia="zh-CN"/>
    </w:rPr>
  </w:style>
  <w:style w:type="paragraph" w:styleId="a9">
    <w:name w:val="Balloon Text"/>
    <w:basedOn w:val="a"/>
    <w:link w:val="aa"/>
    <w:uiPriority w:val="99"/>
    <w:semiHidden/>
    <w:unhideWhenUsed/>
    <w:rsid w:val="00EF393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3937"/>
    <w:rPr>
      <w:rFonts w:asciiTheme="majorHAnsi" w:eastAsiaTheme="majorEastAsia" w:hAnsiTheme="majorHAnsi" w:cstheme="majorBidi"/>
      <w:kern w:val="0"/>
      <w:sz w:val="18"/>
      <w:szCs w:val="18"/>
      <w:lang w:eastAsia="en-US"/>
    </w:rPr>
  </w:style>
  <w:style w:type="character" w:customStyle="1" w:styleId="UnresolvedMention">
    <w:name w:val="Unresolved Mention"/>
    <w:basedOn w:val="a0"/>
    <w:uiPriority w:val="99"/>
    <w:semiHidden/>
    <w:unhideWhenUsed/>
    <w:rsid w:val="00C07BC9"/>
    <w:rPr>
      <w:color w:val="605E5C"/>
      <w:shd w:val="clear" w:color="auto" w:fill="E1DFDD"/>
    </w:rPr>
  </w:style>
  <w:style w:type="paragraph" w:styleId="ab">
    <w:name w:val="No Spacing"/>
    <w:uiPriority w:val="1"/>
    <w:qFormat/>
    <w:rsid w:val="001A7441"/>
    <w:rPr>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9831">
      <w:bodyDiv w:val="1"/>
      <w:marLeft w:val="0"/>
      <w:marRight w:val="0"/>
      <w:marTop w:val="0"/>
      <w:marBottom w:val="0"/>
      <w:divBdr>
        <w:top w:val="none" w:sz="0" w:space="0" w:color="auto"/>
        <w:left w:val="none" w:sz="0" w:space="0" w:color="auto"/>
        <w:bottom w:val="none" w:sz="0" w:space="0" w:color="auto"/>
        <w:right w:val="none" w:sz="0" w:space="0" w:color="auto"/>
      </w:divBdr>
    </w:div>
    <w:div w:id="191192125">
      <w:bodyDiv w:val="1"/>
      <w:marLeft w:val="0"/>
      <w:marRight w:val="0"/>
      <w:marTop w:val="0"/>
      <w:marBottom w:val="0"/>
      <w:divBdr>
        <w:top w:val="none" w:sz="0" w:space="0" w:color="auto"/>
        <w:left w:val="none" w:sz="0" w:space="0" w:color="auto"/>
        <w:bottom w:val="none" w:sz="0" w:space="0" w:color="auto"/>
        <w:right w:val="none" w:sz="0" w:space="0" w:color="auto"/>
      </w:divBdr>
    </w:div>
    <w:div w:id="544219777">
      <w:bodyDiv w:val="1"/>
      <w:marLeft w:val="0"/>
      <w:marRight w:val="0"/>
      <w:marTop w:val="0"/>
      <w:marBottom w:val="0"/>
      <w:divBdr>
        <w:top w:val="none" w:sz="0" w:space="0" w:color="auto"/>
        <w:left w:val="none" w:sz="0" w:space="0" w:color="auto"/>
        <w:bottom w:val="none" w:sz="0" w:space="0" w:color="auto"/>
        <w:right w:val="none" w:sz="0" w:space="0" w:color="auto"/>
      </w:divBdr>
      <w:divsChild>
        <w:div w:id="1188828983">
          <w:marLeft w:val="0"/>
          <w:marRight w:val="0"/>
          <w:marTop w:val="0"/>
          <w:marBottom w:val="0"/>
          <w:divBdr>
            <w:top w:val="none" w:sz="0" w:space="0" w:color="auto"/>
            <w:left w:val="none" w:sz="0" w:space="0" w:color="auto"/>
            <w:bottom w:val="none" w:sz="0" w:space="0" w:color="auto"/>
            <w:right w:val="none" w:sz="0" w:space="0" w:color="auto"/>
          </w:divBdr>
          <w:divsChild>
            <w:div w:id="1942109493">
              <w:marLeft w:val="0"/>
              <w:marRight w:val="0"/>
              <w:marTop w:val="0"/>
              <w:marBottom w:val="0"/>
              <w:divBdr>
                <w:top w:val="none" w:sz="0" w:space="0" w:color="auto"/>
                <w:left w:val="none" w:sz="0" w:space="0" w:color="auto"/>
                <w:bottom w:val="none" w:sz="0" w:space="0" w:color="auto"/>
                <w:right w:val="none" w:sz="0" w:space="0" w:color="auto"/>
              </w:divBdr>
              <w:divsChild>
                <w:div w:id="1871407151">
                  <w:marLeft w:val="0"/>
                  <w:marRight w:val="0"/>
                  <w:marTop w:val="0"/>
                  <w:marBottom w:val="0"/>
                  <w:divBdr>
                    <w:top w:val="none" w:sz="0" w:space="0" w:color="auto"/>
                    <w:left w:val="none" w:sz="0" w:space="0" w:color="auto"/>
                    <w:bottom w:val="none" w:sz="0" w:space="0" w:color="auto"/>
                    <w:right w:val="none" w:sz="0" w:space="0" w:color="auto"/>
                  </w:divBdr>
                  <w:divsChild>
                    <w:div w:id="7727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9165">
      <w:bodyDiv w:val="1"/>
      <w:marLeft w:val="0"/>
      <w:marRight w:val="0"/>
      <w:marTop w:val="0"/>
      <w:marBottom w:val="0"/>
      <w:divBdr>
        <w:top w:val="none" w:sz="0" w:space="0" w:color="auto"/>
        <w:left w:val="none" w:sz="0" w:space="0" w:color="auto"/>
        <w:bottom w:val="none" w:sz="0" w:space="0" w:color="auto"/>
        <w:right w:val="none" w:sz="0" w:space="0" w:color="auto"/>
      </w:divBdr>
      <w:divsChild>
        <w:div w:id="1635673072">
          <w:marLeft w:val="0"/>
          <w:marRight w:val="0"/>
          <w:marTop w:val="0"/>
          <w:marBottom w:val="0"/>
          <w:divBdr>
            <w:top w:val="none" w:sz="0" w:space="0" w:color="auto"/>
            <w:left w:val="none" w:sz="0" w:space="0" w:color="auto"/>
            <w:bottom w:val="none" w:sz="0" w:space="0" w:color="auto"/>
            <w:right w:val="none" w:sz="0" w:space="0" w:color="auto"/>
          </w:divBdr>
          <w:divsChild>
            <w:div w:id="1202665318">
              <w:marLeft w:val="0"/>
              <w:marRight w:val="0"/>
              <w:marTop w:val="0"/>
              <w:marBottom w:val="0"/>
              <w:divBdr>
                <w:top w:val="none" w:sz="0" w:space="0" w:color="auto"/>
                <w:left w:val="none" w:sz="0" w:space="0" w:color="auto"/>
                <w:bottom w:val="none" w:sz="0" w:space="0" w:color="auto"/>
                <w:right w:val="none" w:sz="0" w:space="0" w:color="auto"/>
              </w:divBdr>
              <w:divsChild>
                <w:div w:id="24017113">
                  <w:marLeft w:val="0"/>
                  <w:marRight w:val="0"/>
                  <w:marTop w:val="0"/>
                  <w:marBottom w:val="0"/>
                  <w:divBdr>
                    <w:top w:val="none" w:sz="0" w:space="0" w:color="auto"/>
                    <w:left w:val="none" w:sz="0" w:space="0" w:color="auto"/>
                    <w:bottom w:val="none" w:sz="0" w:space="0" w:color="auto"/>
                    <w:right w:val="none" w:sz="0" w:space="0" w:color="auto"/>
                  </w:divBdr>
                  <w:divsChild>
                    <w:div w:id="17238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10940">
      <w:bodyDiv w:val="1"/>
      <w:marLeft w:val="0"/>
      <w:marRight w:val="0"/>
      <w:marTop w:val="0"/>
      <w:marBottom w:val="0"/>
      <w:divBdr>
        <w:top w:val="none" w:sz="0" w:space="0" w:color="auto"/>
        <w:left w:val="none" w:sz="0" w:space="0" w:color="auto"/>
        <w:bottom w:val="none" w:sz="0" w:space="0" w:color="auto"/>
        <w:right w:val="none" w:sz="0" w:space="0" w:color="auto"/>
      </w:divBdr>
    </w:div>
    <w:div w:id="12962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wthoi</dc:creator>
  <cp:keywords/>
  <dc:description/>
  <cp:lastModifiedBy>fang</cp:lastModifiedBy>
  <cp:revision>2</cp:revision>
  <dcterms:created xsi:type="dcterms:W3CDTF">2019-12-18T01:45:00Z</dcterms:created>
  <dcterms:modified xsi:type="dcterms:W3CDTF">2019-12-18T01:45:00Z</dcterms:modified>
</cp:coreProperties>
</file>