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0A0" w:rsidRPr="00B36A49" w:rsidRDefault="00B36A49" w:rsidP="00B36A49">
      <w:pPr>
        <w:pStyle w:val="1"/>
        <w:numPr>
          <w:ilvl w:val="0"/>
          <w:numId w:val="0"/>
        </w:numPr>
        <w:jc w:val="center"/>
        <w:rPr>
          <w:rFonts w:asciiTheme="minorEastAsia" w:eastAsiaTheme="minorEastAsia" w:hAnsiTheme="minorEastAsia"/>
          <w:sz w:val="24"/>
          <w:szCs w:val="24"/>
          <w:lang w:eastAsia="zh-TW"/>
        </w:rPr>
      </w:pPr>
      <w:r w:rsidRPr="00B36A49">
        <w:rPr>
          <w:rFonts w:asciiTheme="minorEastAsia" w:eastAsiaTheme="minorEastAsia" w:hAnsiTheme="minorEastAsia" w:hint="eastAsia"/>
          <w:sz w:val="24"/>
          <w:szCs w:val="24"/>
          <w:lang w:eastAsia="zh-TW"/>
        </w:rPr>
        <w:t>澳門</w:t>
      </w:r>
      <w:proofErr w:type="gramStart"/>
      <w:r w:rsidR="00BF2498">
        <w:rPr>
          <w:rFonts w:asciiTheme="minorEastAsia" w:eastAsiaTheme="minorEastAsia" w:hAnsiTheme="minorEastAsia" w:hint="eastAsia"/>
          <w:sz w:val="24"/>
          <w:szCs w:val="24"/>
          <w:lang w:eastAsia="zh-TW"/>
        </w:rPr>
        <w:t>特別行區</w:t>
      </w:r>
      <w:r w:rsidRPr="00B36A49">
        <w:rPr>
          <w:rFonts w:asciiTheme="minorEastAsia" w:eastAsiaTheme="minorEastAsia" w:hAnsiTheme="minorEastAsia" w:hint="eastAsia"/>
          <w:sz w:val="24"/>
          <w:szCs w:val="24"/>
          <w:lang w:eastAsia="zh-TW"/>
        </w:rPr>
        <w:t>政府</w:t>
      </w:r>
      <w:proofErr w:type="gramEnd"/>
      <w:r w:rsidRPr="00B36A49">
        <w:rPr>
          <w:rFonts w:asciiTheme="minorEastAsia" w:eastAsiaTheme="minorEastAsia" w:hAnsiTheme="minorEastAsia" w:hint="eastAsia"/>
          <w:sz w:val="24"/>
          <w:szCs w:val="24"/>
          <w:lang w:eastAsia="zh-TW"/>
        </w:rPr>
        <w:t>發放</w:t>
      </w:r>
      <w:proofErr w:type="gramStart"/>
      <w:r w:rsidRPr="00B36A49">
        <w:rPr>
          <w:rFonts w:asciiTheme="minorEastAsia" w:eastAsiaTheme="minorEastAsia" w:hAnsiTheme="minorEastAsia" w:hint="eastAsia"/>
          <w:sz w:val="24"/>
          <w:szCs w:val="24"/>
          <w:lang w:eastAsia="zh-TW"/>
        </w:rPr>
        <w:t>書券</w:t>
      </w:r>
      <w:proofErr w:type="gramEnd"/>
      <w:r w:rsidRPr="00B36A49">
        <w:rPr>
          <w:rFonts w:asciiTheme="minorEastAsia" w:eastAsiaTheme="minorEastAsia" w:hAnsiTheme="minorEastAsia" w:hint="eastAsia"/>
          <w:sz w:val="24"/>
          <w:szCs w:val="24"/>
          <w:lang w:eastAsia="zh-TW"/>
        </w:rPr>
        <w:t>政策的</w:t>
      </w:r>
      <w:r w:rsidR="00C96A9E">
        <w:rPr>
          <w:rFonts w:asciiTheme="minorEastAsia" w:eastAsiaTheme="minorEastAsia" w:hAnsiTheme="minorEastAsia" w:hint="eastAsia"/>
          <w:sz w:val="24"/>
          <w:szCs w:val="24"/>
          <w:lang w:eastAsia="zh-TW"/>
        </w:rPr>
        <w:t>前期</w:t>
      </w:r>
      <w:r w:rsidRPr="00B36A49">
        <w:rPr>
          <w:rFonts w:asciiTheme="minorEastAsia" w:eastAsiaTheme="minorEastAsia" w:hAnsiTheme="minorEastAsia" w:hint="eastAsia"/>
          <w:sz w:val="24"/>
          <w:szCs w:val="24"/>
          <w:lang w:eastAsia="zh-TW"/>
        </w:rPr>
        <w:t>探討</w:t>
      </w:r>
    </w:p>
    <w:p w:rsidR="00B734A7" w:rsidRPr="00B36A49" w:rsidRDefault="00B36A49" w:rsidP="00B36A49">
      <w:pPr>
        <w:jc w:val="center"/>
        <w:rPr>
          <w:rFonts w:asciiTheme="minorEastAsia" w:eastAsiaTheme="minorEastAsia" w:hAnsiTheme="minorEastAsia"/>
          <w:lang w:val="x-none" w:eastAsia="zh-TW"/>
        </w:rPr>
      </w:pPr>
      <w:r w:rsidRPr="00B36A49">
        <w:rPr>
          <w:rFonts w:asciiTheme="minorEastAsia" w:eastAsiaTheme="minorEastAsia" w:hAnsiTheme="minorEastAsia" w:hint="eastAsia"/>
          <w:lang w:val="x-none" w:eastAsia="zh-TW"/>
        </w:rPr>
        <w:t>宋淑芳</w:t>
      </w:r>
    </w:p>
    <w:p w:rsidR="00B734A7" w:rsidRPr="00B36A49" w:rsidRDefault="00B36A49" w:rsidP="00B36A49">
      <w:pPr>
        <w:jc w:val="center"/>
        <w:rPr>
          <w:rFonts w:asciiTheme="minorEastAsia" w:eastAsiaTheme="minorEastAsia" w:hAnsiTheme="minorEastAsia"/>
          <w:lang w:val="x-none" w:eastAsia="zh-TW"/>
        </w:rPr>
      </w:pPr>
      <w:r w:rsidRPr="00B36A49">
        <w:rPr>
          <w:rFonts w:asciiTheme="minorEastAsia" w:eastAsiaTheme="minorEastAsia" w:hAnsiTheme="minorEastAsia" w:hint="eastAsia"/>
          <w:lang w:val="x-none" w:eastAsia="zh-TW"/>
        </w:rPr>
        <w:t>澳門大學圖書館</w:t>
      </w:r>
    </w:p>
    <w:p w:rsidR="00B734A7" w:rsidRPr="00B36A49" w:rsidRDefault="00B734A7" w:rsidP="00B734A7">
      <w:pPr>
        <w:rPr>
          <w:rFonts w:asciiTheme="minorEastAsia" w:eastAsiaTheme="minorEastAsia" w:hAnsiTheme="minorEastAsia"/>
          <w:lang w:val="x-none" w:eastAsia="zh-TW"/>
        </w:rPr>
      </w:pPr>
    </w:p>
    <w:p w:rsidR="00B734A7" w:rsidRDefault="00B36A49" w:rsidP="00B734A7">
      <w:pPr>
        <w:rPr>
          <w:rFonts w:asciiTheme="minorEastAsia" w:eastAsiaTheme="minorEastAsia" w:hAnsiTheme="minorEastAsia"/>
          <w:lang w:val="x-none" w:eastAsia="zh-TW"/>
        </w:rPr>
      </w:pPr>
      <w:r w:rsidRPr="00B36A49">
        <w:rPr>
          <w:rFonts w:asciiTheme="minorEastAsia" w:eastAsiaTheme="minorEastAsia" w:hAnsiTheme="minorEastAsia" w:hint="eastAsia"/>
          <w:lang w:val="x-none" w:eastAsia="zh-TW"/>
        </w:rPr>
        <w:t>摘要</w:t>
      </w:r>
    </w:p>
    <w:p w:rsidR="00CF193C" w:rsidRPr="00B36A49" w:rsidRDefault="00CF193C" w:rsidP="00B734A7">
      <w:pPr>
        <w:rPr>
          <w:rFonts w:asciiTheme="minorEastAsia" w:eastAsiaTheme="minorEastAsia" w:hAnsiTheme="minorEastAsia" w:hint="eastAsia"/>
          <w:lang w:val="x-none" w:eastAsia="zh-TW"/>
        </w:rPr>
      </w:pPr>
      <w:r>
        <w:rPr>
          <w:rFonts w:asciiTheme="minorEastAsia" w:eastAsiaTheme="minorEastAsia" w:hAnsiTheme="minorEastAsia" w:hint="eastAsia"/>
          <w:lang w:val="x-none" w:eastAsia="zh-TW"/>
        </w:rPr>
        <w:t>本文內</w:t>
      </w:r>
      <w:r>
        <w:rPr>
          <w:rFonts w:asciiTheme="minorEastAsia" w:eastAsiaTheme="minorEastAsia" w:hAnsiTheme="minorEastAsia"/>
          <w:lang w:val="x-none" w:eastAsia="zh-TW"/>
        </w:rPr>
        <w:t>容主要</w:t>
      </w:r>
      <w:r>
        <w:rPr>
          <w:rFonts w:asciiTheme="minorEastAsia" w:eastAsiaTheme="minorEastAsia" w:hAnsiTheme="minorEastAsia" w:hint="eastAsia"/>
          <w:lang w:val="x-none" w:eastAsia="zh-TW"/>
        </w:rPr>
        <w:t>為</w:t>
      </w:r>
      <w:r>
        <w:rPr>
          <w:rFonts w:asciiTheme="minorEastAsia" w:eastAsiaTheme="minorEastAsia" w:hAnsiTheme="minorEastAsia"/>
          <w:lang w:val="x-none" w:eastAsia="zh-TW"/>
        </w:rPr>
        <w:t>對澳門特別行政區</w:t>
      </w:r>
      <w:r>
        <w:rPr>
          <w:rFonts w:asciiTheme="minorEastAsia" w:eastAsiaTheme="minorEastAsia" w:hAnsiTheme="minorEastAsia" w:hint="eastAsia"/>
          <w:lang w:val="x-none" w:eastAsia="zh-TW"/>
        </w:rPr>
        <w:t>政</w:t>
      </w:r>
      <w:r>
        <w:rPr>
          <w:rFonts w:asciiTheme="minorEastAsia" w:eastAsiaTheme="minorEastAsia" w:hAnsiTheme="minorEastAsia"/>
          <w:lang w:val="x-none" w:eastAsia="zh-TW"/>
        </w:rPr>
        <w:t>府發送</w:t>
      </w:r>
      <w:r>
        <w:rPr>
          <w:rFonts w:asciiTheme="minorEastAsia" w:eastAsiaTheme="minorEastAsia" w:hAnsiTheme="minorEastAsia" w:hint="eastAsia"/>
          <w:lang w:val="x-none" w:eastAsia="zh-TW"/>
        </w:rPr>
        <w:t>書</w:t>
      </w:r>
      <w:r>
        <w:rPr>
          <w:rFonts w:asciiTheme="minorEastAsia" w:eastAsiaTheme="minorEastAsia" w:hAnsiTheme="minorEastAsia"/>
          <w:lang w:val="x-none" w:eastAsia="zh-TW"/>
        </w:rPr>
        <w:t>劵政策進行前期的探討，筆者先列舉</w:t>
      </w:r>
      <w:r>
        <w:rPr>
          <w:rFonts w:asciiTheme="minorEastAsia" w:eastAsiaTheme="minorEastAsia" w:hAnsiTheme="minorEastAsia" w:hint="eastAsia"/>
          <w:lang w:val="x-none" w:eastAsia="zh-TW"/>
        </w:rPr>
        <w:t>美</w:t>
      </w:r>
      <w:r>
        <w:rPr>
          <w:rFonts w:asciiTheme="minorEastAsia" w:eastAsiaTheme="minorEastAsia" w:hAnsiTheme="minorEastAsia"/>
          <w:lang w:val="x-none" w:eastAsia="zh-TW"/>
        </w:rPr>
        <w:t>國, 英國, 芬蘭, 摩洛哥及馬來西亞等地區的全民閱讀</w:t>
      </w:r>
      <w:r>
        <w:rPr>
          <w:rFonts w:asciiTheme="minorEastAsia" w:eastAsiaTheme="minorEastAsia" w:hAnsiTheme="minorEastAsia" w:hint="eastAsia"/>
          <w:lang w:val="x-none" w:eastAsia="zh-TW"/>
        </w:rPr>
        <w:t>政</w:t>
      </w:r>
      <w:r>
        <w:rPr>
          <w:rFonts w:asciiTheme="minorEastAsia" w:eastAsiaTheme="minorEastAsia" w:hAnsiTheme="minorEastAsia"/>
          <w:lang w:val="x-none" w:eastAsia="zh-TW"/>
        </w:rPr>
        <w:t>策</w:t>
      </w:r>
      <w:r>
        <w:rPr>
          <w:rFonts w:asciiTheme="minorEastAsia" w:eastAsiaTheme="minorEastAsia" w:hAnsiTheme="minorEastAsia" w:hint="eastAsia"/>
          <w:lang w:val="x-none" w:eastAsia="zh-TW"/>
        </w:rPr>
        <w:t>，</w:t>
      </w:r>
      <w:r w:rsidR="00486FDF">
        <w:rPr>
          <w:rFonts w:asciiTheme="minorEastAsia" w:eastAsiaTheme="minorEastAsia" w:hAnsiTheme="minorEastAsia" w:hint="eastAsia"/>
          <w:lang w:val="x-none" w:eastAsia="zh-TW"/>
        </w:rPr>
        <w:t>從中</w:t>
      </w:r>
      <w:r w:rsidR="00486FDF">
        <w:rPr>
          <w:rFonts w:asciiTheme="minorEastAsia" w:eastAsiaTheme="minorEastAsia" w:hAnsiTheme="minorEastAsia"/>
          <w:lang w:val="x-none" w:eastAsia="zh-TW"/>
        </w:rPr>
        <w:t>找到在澳門推行全</w:t>
      </w:r>
      <w:r w:rsidR="00486FDF">
        <w:rPr>
          <w:rFonts w:asciiTheme="minorEastAsia" w:eastAsiaTheme="minorEastAsia" w:hAnsiTheme="minorEastAsia" w:hint="eastAsia"/>
          <w:lang w:val="x-none" w:eastAsia="zh-TW"/>
        </w:rPr>
        <w:t>民</w:t>
      </w:r>
      <w:r w:rsidR="00486FDF">
        <w:rPr>
          <w:rFonts w:asciiTheme="minorEastAsia" w:eastAsiaTheme="minorEastAsia" w:hAnsiTheme="minorEastAsia"/>
          <w:lang w:val="x-none" w:eastAsia="zh-TW"/>
        </w:rPr>
        <w:t>閱讀政策的啟示，並通過問卷調查，探討民眾對書</w:t>
      </w:r>
      <w:r w:rsidR="00486FDF">
        <w:rPr>
          <w:rFonts w:asciiTheme="minorEastAsia" w:eastAsiaTheme="minorEastAsia" w:hAnsiTheme="minorEastAsia" w:hint="eastAsia"/>
          <w:lang w:val="x-none" w:eastAsia="zh-TW"/>
        </w:rPr>
        <w:t>劵</w:t>
      </w:r>
      <w:r w:rsidR="00486FDF">
        <w:rPr>
          <w:rFonts w:asciiTheme="minorEastAsia" w:eastAsiaTheme="minorEastAsia" w:hAnsiTheme="minorEastAsia"/>
          <w:lang w:val="x-none" w:eastAsia="zh-TW"/>
        </w:rPr>
        <w:t>政策的看法，為未來規劃</w:t>
      </w:r>
      <w:r w:rsidR="00486FDF">
        <w:rPr>
          <w:rFonts w:asciiTheme="minorEastAsia" w:eastAsiaTheme="minorEastAsia" w:hAnsiTheme="minorEastAsia" w:hint="eastAsia"/>
          <w:lang w:val="x-none" w:eastAsia="zh-TW"/>
        </w:rPr>
        <w:t>提</w:t>
      </w:r>
      <w:r w:rsidR="00486FDF">
        <w:rPr>
          <w:rFonts w:asciiTheme="minorEastAsia" w:eastAsiaTheme="minorEastAsia" w:hAnsiTheme="minorEastAsia"/>
          <w:lang w:val="x-none" w:eastAsia="zh-TW"/>
        </w:rPr>
        <w:t>供重要的參考資料。</w:t>
      </w:r>
    </w:p>
    <w:p w:rsidR="00B734A7" w:rsidRPr="00486FDF" w:rsidRDefault="00B734A7" w:rsidP="00B734A7">
      <w:pPr>
        <w:rPr>
          <w:rFonts w:asciiTheme="minorEastAsia" w:eastAsiaTheme="minorEastAsia" w:hAnsiTheme="minorEastAsia"/>
          <w:lang w:val="x-none" w:eastAsia="zh-TW"/>
        </w:rPr>
      </w:pPr>
    </w:p>
    <w:p w:rsidR="00B734A7" w:rsidRDefault="00B36A49" w:rsidP="00B734A7">
      <w:pPr>
        <w:rPr>
          <w:rFonts w:asciiTheme="minorEastAsia" w:eastAsiaTheme="minorEastAsia" w:hAnsiTheme="minorEastAsia"/>
          <w:lang w:val="x-none" w:eastAsia="zh-TW"/>
        </w:rPr>
      </w:pPr>
      <w:r w:rsidRPr="00B36A49">
        <w:rPr>
          <w:rFonts w:asciiTheme="minorEastAsia" w:eastAsiaTheme="minorEastAsia" w:hAnsiTheme="minorEastAsia" w:hint="eastAsia"/>
          <w:lang w:val="x-none" w:eastAsia="zh-TW"/>
        </w:rPr>
        <w:t>關鍵詞</w:t>
      </w:r>
      <w:r w:rsidR="00B734A7" w:rsidRPr="00B36A49">
        <w:rPr>
          <w:rFonts w:asciiTheme="minorEastAsia" w:eastAsiaTheme="minorEastAsia" w:hAnsiTheme="minorEastAsia" w:hint="eastAsia"/>
          <w:lang w:val="x-none" w:eastAsia="zh-TW"/>
        </w:rPr>
        <w:t xml:space="preserve"> </w:t>
      </w:r>
      <w:r w:rsidRPr="00B36A49">
        <w:rPr>
          <w:rFonts w:asciiTheme="minorEastAsia" w:eastAsiaTheme="minorEastAsia" w:hAnsiTheme="minorEastAsia" w:hint="eastAsia"/>
          <w:lang w:val="x-none" w:eastAsia="zh-TW"/>
        </w:rPr>
        <w:t>全民閱讀</w:t>
      </w:r>
      <w:r w:rsidR="00B734A7" w:rsidRPr="00B36A49">
        <w:rPr>
          <w:rFonts w:asciiTheme="minorEastAsia" w:eastAsiaTheme="minorEastAsia" w:hAnsiTheme="minorEastAsia" w:hint="eastAsia"/>
          <w:lang w:val="x-none" w:eastAsia="zh-TW"/>
        </w:rPr>
        <w:t xml:space="preserve"> </w:t>
      </w:r>
      <w:r w:rsidRPr="00B36A49">
        <w:rPr>
          <w:rFonts w:asciiTheme="minorEastAsia" w:eastAsiaTheme="minorEastAsia" w:hAnsiTheme="minorEastAsia" w:hint="eastAsia"/>
          <w:lang w:val="x-none" w:eastAsia="zh-TW"/>
        </w:rPr>
        <w:t>讀書</w:t>
      </w:r>
      <w:r w:rsidRPr="00B36A49">
        <w:rPr>
          <w:rFonts w:asciiTheme="minorEastAsia" w:eastAsiaTheme="minorEastAsia" w:hAnsiTheme="minorEastAsia" w:hint="cs"/>
          <w:lang w:val="x-none" w:eastAsia="zh-TW"/>
        </w:rPr>
        <w:t>劵</w:t>
      </w:r>
    </w:p>
    <w:p w:rsidR="00A86424" w:rsidRDefault="00A86424" w:rsidP="00A86424">
      <w:pPr>
        <w:rPr>
          <w:rFonts w:asciiTheme="minorEastAsia" w:eastAsiaTheme="minorEastAsia" w:hAnsiTheme="minorEastAsia"/>
          <w:lang w:val="x-none" w:eastAsia="zh-TW"/>
        </w:rPr>
      </w:pPr>
    </w:p>
    <w:p w:rsidR="00A86424" w:rsidRDefault="00A86424" w:rsidP="00D7755B">
      <w:pPr>
        <w:jc w:val="center"/>
        <w:rPr>
          <w:rFonts w:asciiTheme="minorEastAsia" w:eastAsiaTheme="minorEastAsia" w:hAnsiTheme="minorEastAsia" w:hint="eastAsia"/>
          <w:lang w:val="x-none" w:eastAsia="zh-TW"/>
        </w:rPr>
      </w:pPr>
      <w:r w:rsidRPr="00A86424">
        <w:rPr>
          <w:rFonts w:asciiTheme="minorEastAsia" w:eastAsiaTheme="minorEastAsia" w:hAnsiTheme="minorEastAsia"/>
          <w:lang w:val="x-none" w:eastAsia="zh-TW"/>
        </w:rPr>
        <w:t>A Study on the Promotion of Citywide Reading in Macau through Book Voucher Policy</w:t>
      </w:r>
      <w:r w:rsidR="00D7755B">
        <w:rPr>
          <w:rFonts w:asciiTheme="minorEastAsia" w:eastAsiaTheme="minorEastAsia" w:hAnsiTheme="minorEastAsia" w:hint="eastAsia"/>
          <w:lang w:val="x-none" w:eastAsia="zh-TW"/>
        </w:rPr>
        <w:t>: Primary study</w:t>
      </w:r>
    </w:p>
    <w:p w:rsidR="00A86424" w:rsidRDefault="00A86424" w:rsidP="00D7755B">
      <w:pPr>
        <w:jc w:val="center"/>
        <w:rPr>
          <w:rFonts w:asciiTheme="minorEastAsia" w:eastAsiaTheme="minorEastAsia" w:hAnsiTheme="minorEastAsia"/>
          <w:lang w:val="x-none" w:eastAsia="zh-TW"/>
        </w:rPr>
      </w:pPr>
      <w:r w:rsidRPr="00A86424">
        <w:rPr>
          <w:rFonts w:asciiTheme="minorEastAsia" w:eastAsiaTheme="minorEastAsia" w:hAnsiTheme="minorEastAsia"/>
          <w:lang w:val="x-none" w:eastAsia="zh-TW"/>
        </w:rPr>
        <w:t>Song Sok Fong</w:t>
      </w:r>
    </w:p>
    <w:p w:rsidR="00D7755B" w:rsidRDefault="00D7755B" w:rsidP="00D7755B">
      <w:pPr>
        <w:jc w:val="center"/>
        <w:rPr>
          <w:rFonts w:asciiTheme="minorEastAsia" w:eastAsiaTheme="minorEastAsia" w:hAnsiTheme="minorEastAsia"/>
          <w:lang w:val="x-none" w:eastAsia="zh-TW"/>
        </w:rPr>
      </w:pPr>
      <w:r>
        <w:rPr>
          <w:rFonts w:asciiTheme="minorEastAsia" w:eastAsiaTheme="minorEastAsia" w:hAnsiTheme="minorEastAsia"/>
          <w:lang w:val="x-none" w:eastAsia="zh-TW"/>
        </w:rPr>
        <w:t>University of Macau Library</w:t>
      </w:r>
    </w:p>
    <w:p w:rsidR="00D7755B" w:rsidRDefault="00D7755B" w:rsidP="00D7755B">
      <w:pPr>
        <w:jc w:val="center"/>
        <w:rPr>
          <w:rFonts w:asciiTheme="minorEastAsia" w:eastAsiaTheme="minorEastAsia" w:hAnsiTheme="minorEastAsia"/>
          <w:lang w:val="x-none" w:eastAsia="zh-TW"/>
        </w:rPr>
      </w:pPr>
    </w:p>
    <w:p w:rsidR="00D7755B" w:rsidRDefault="00D7755B" w:rsidP="00D7755B">
      <w:pPr>
        <w:rPr>
          <w:rFonts w:asciiTheme="minorEastAsia" w:eastAsiaTheme="minorEastAsia" w:hAnsiTheme="minorEastAsia"/>
          <w:lang w:val="x-none" w:eastAsia="zh-TW"/>
        </w:rPr>
      </w:pPr>
      <w:r>
        <w:rPr>
          <w:rFonts w:asciiTheme="minorEastAsia" w:eastAsiaTheme="minorEastAsia" w:hAnsiTheme="minorEastAsia"/>
          <w:lang w:val="x-none" w:eastAsia="zh-TW"/>
        </w:rPr>
        <w:t>Abstract</w:t>
      </w:r>
    </w:p>
    <w:p w:rsidR="00D7755B" w:rsidRPr="00D7755B" w:rsidRDefault="00D7755B" w:rsidP="00D7755B">
      <w:pPr>
        <w:ind w:firstLineChars="200" w:firstLine="480"/>
        <w:jc w:val="left"/>
        <w:rPr>
          <w:rFonts w:asciiTheme="minorEastAsia" w:eastAsiaTheme="minorEastAsia" w:hAnsiTheme="minorEastAsia"/>
          <w:lang w:val="x-none" w:eastAsia="zh-TW"/>
        </w:rPr>
      </w:pPr>
      <w:r w:rsidRPr="00D7755B">
        <w:rPr>
          <w:rFonts w:asciiTheme="minorEastAsia" w:eastAsiaTheme="minorEastAsia" w:hAnsiTheme="minorEastAsia"/>
          <w:lang w:val="x-none" w:eastAsia="zh-TW"/>
        </w:rPr>
        <w:t xml:space="preserve">In order to solve the shortage of manpower under the lack of land for the public library issue at the moment in Macau, a brand new idea -- book voucher policy is excogitated. In this thesis, you may find out why and how the book voucher policy could </w:t>
      </w:r>
      <w:r w:rsidRPr="00D7755B">
        <w:rPr>
          <w:rFonts w:asciiTheme="minorEastAsia" w:eastAsiaTheme="minorEastAsia" w:hAnsiTheme="minorEastAsia"/>
          <w:lang w:val="x-none" w:eastAsia="zh-TW"/>
        </w:rPr>
        <w:lastRenderedPageBreak/>
        <w:t>help a lot on this issue and to solve the problems which Macau is facing sharply now. The results of this study included: The book voucher policy is supportable for sure with the strongest background of prosperous economy in Macau. Through the questionnaire investigation, the acception and preference rate of the policy is universally high. The author also tried to tell a full story in detail from the policy borned with many possible performances to the termination under the taget reached based on many related theories and objective points. These lead the policy to the solid ground now and no more remain alive in imagination only.</w:t>
      </w:r>
    </w:p>
    <w:p w:rsidR="00D7755B" w:rsidRPr="00D7755B" w:rsidRDefault="00D7755B" w:rsidP="00D7755B">
      <w:pPr>
        <w:jc w:val="left"/>
        <w:rPr>
          <w:rFonts w:asciiTheme="minorEastAsia" w:eastAsiaTheme="minorEastAsia" w:hAnsiTheme="minorEastAsia"/>
          <w:lang w:val="x-none" w:eastAsia="zh-TW"/>
        </w:rPr>
      </w:pPr>
    </w:p>
    <w:p w:rsidR="00D7755B" w:rsidRPr="00B36A49" w:rsidRDefault="00D7755B" w:rsidP="00D7755B">
      <w:pPr>
        <w:jc w:val="left"/>
        <w:rPr>
          <w:rFonts w:asciiTheme="minorEastAsia" w:eastAsiaTheme="minorEastAsia" w:hAnsiTheme="minorEastAsia" w:hint="eastAsia"/>
          <w:lang w:val="x-none" w:eastAsia="zh-TW"/>
        </w:rPr>
      </w:pPr>
      <w:r w:rsidRPr="00D7755B">
        <w:rPr>
          <w:rFonts w:asciiTheme="minorEastAsia" w:eastAsiaTheme="minorEastAsia" w:hAnsiTheme="minorEastAsia"/>
          <w:lang w:val="x-none" w:eastAsia="zh-TW"/>
        </w:rPr>
        <w:t xml:space="preserve">Keywords: </w:t>
      </w:r>
      <w:r>
        <w:rPr>
          <w:rFonts w:asciiTheme="minorEastAsia" w:eastAsiaTheme="minorEastAsia" w:hAnsiTheme="minorEastAsia"/>
          <w:lang w:val="x-none" w:eastAsia="zh-TW"/>
        </w:rPr>
        <w:t>N</w:t>
      </w:r>
      <w:r w:rsidRPr="00D7755B">
        <w:rPr>
          <w:rFonts w:asciiTheme="minorEastAsia" w:eastAsiaTheme="minorEastAsia" w:hAnsiTheme="minorEastAsia"/>
          <w:lang w:val="x-none" w:eastAsia="zh-TW"/>
        </w:rPr>
        <w:t xml:space="preserve">ational reading; </w:t>
      </w:r>
      <w:r>
        <w:rPr>
          <w:rFonts w:asciiTheme="minorEastAsia" w:eastAsiaTheme="minorEastAsia" w:hAnsiTheme="minorEastAsia"/>
          <w:lang w:val="x-none" w:eastAsia="zh-TW"/>
        </w:rPr>
        <w:t>B</w:t>
      </w:r>
      <w:r w:rsidRPr="00D7755B">
        <w:rPr>
          <w:rFonts w:asciiTheme="minorEastAsia" w:eastAsiaTheme="minorEastAsia" w:hAnsiTheme="minorEastAsia"/>
          <w:lang w:val="x-none" w:eastAsia="zh-TW"/>
        </w:rPr>
        <w:t xml:space="preserve">ook voucher policy; </w:t>
      </w:r>
      <w:r>
        <w:rPr>
          <w:rFonts w:asciiTheme="minorEastAsia" w:eastAsiaTheme="minorEastAsia" w:hAnsiTheme="minorEastAsia"/>
          <w:lang w:val="x-none" w:eastAsia="zh-TW"/>
        </w:rPr>
        <w:t>R</w:t>
      </w:r>
      <w:r w:rsidRPr="00D7755B">
        <w:rPr>
          <w:rFonts w:asciiTheme="minorEastAsia" w:eastAsiaTheme="minorEastAsia" w:hAnsiTheme="minorEastAsia"/>
          <w:lang w:val="x-none" w:eastAsia="zh-TW"/>
        </w:rPr>
        <w:t>eading promotion</w:t>
      </w:r>
    </w:p>
    <w:p w:rsidR="00B734A7" w:rsidRPr="00D7755B" w:rsidRDefault="00B734A7" w:rsidP="00B734A7">
      <w:pPr>
        <w:rPr>
          <w:rFonts w:asciiTheme="minorEastAsia" w:eastAsiaTheme="minorEastAsia" w:hAnsiTheme="minorEastAsia"/>
          <w:lang w:val="x-none" w:eastAsia="zh-TW"/>
        </w:rPr>
      </w:pPr>
    </w:p>
    <w:p w:rsidR="00B734A7" w:rsidRPr="00475FCC" w:rsidRDefault="00B36A49" w:rsidP="00475FCC">
      <w:pPr>
        <w:pStyle w:val="aff1"/>
        <w:numPr>
          <w:ilvl w:val="0"/>
          <w:numId w:val="26"/>
        </w:numPr>
        <w:ind w:leftChars="0"/>
        <w:rPr>
          <w:rFonts w:asciiTheme="minorEastAsia" w:eastAsiaTheme="minorEastAsia" w:hAnsiTheme="minorEastAsia"/>
          <w:lang w:val="x-none" w:eastAsia="zh-TW"/>
        </w:rPr>
      </w:pPr>
      <w:r w:rsidRPr="00475FCC">
        <w:rPr>
          <w:rFonts w:asciiTheme="minorEastAsia" w:eastAsiaTheme="minorEastAsia" w:hAnsiTheme="minorEastAsia" w:hint="eastAsia"/>
          <w:lang w:val="x-none" w:eastAsia="zh-TW"/>
        </w:rPr>
        <w:t>前言</w:t>
      </w:r>
    </w:p>
    <w:p w:rsidR="005F5697" w:rsidRDefault="005F5697" w:rsidP="005F5697">
      <w:pPr>
        <w:autoSpaceDE w:val="0"/>
        <w:autoSpaceDN w:val="0"/>
        <w:adjustRightInd w:val="0"/>
        <w:spacing w:line="400" w:lineRule="exact"/>
        <w:ind w:firstLine="480"/>
        <w:jc w:val="left"/>
        <w:rPr>
          <w:rFonts w:ascii="Times New Roman" w:eastAsia="新細明體" w:hAnsi="Times New Roman" w:cs="Times New Roman"/>
          <w:lang w:eastAsia="zh-TW"/>
        </w:rPr>
      </w:pPr>
      <w:r w:rsidRPr="000D5ADC">
        <w:rPr>
          <w:rFonts w:ascii="Times New Roman" w:eastAsia="新細明體" w:hAnsi="Times New Roman" w:cs="Times New Roman" w:hint="eastAsia"/>
          <w:lang w:eastAsia="zh-TW"/>
        </w:rPr>
        <w:t>筆者從大量的國內外全民閱讀推動個案中觀察到，</w:t>
      </w:r>
      <w:r w:rsidR="00BF2498" w:rsidRPr="000D5ADC">
        <w:rPr>
          <w:rFonts w:ascii="Times New Roman" w:eastAsia="新細明體" w:hAnsi="Times New Roman" w:cs="Times New Roman" w:hint="eastAsia"/>
          <w:lang w:eastAsia="zh-TW"/>
        </w:rPr>
        <w:t>閱讀推廣成功與否鍵</w:t>
      </w:r>
      <w:r w:rsidR="00BF2498">
        <w:rPr>
          <w:rFonts w:ascii="Times New Roman" w:eastAsia="新細明體" w:hAnsi="Times New Roman" w:cs="Times New Roman" w:hint="eastAsia"/>
          <w:lang w:eastAsia="zh-TW"/>
        </w:rPr>
        <w:t>是建基於</w:t>
      </w:r>
      <w:r w:rsidRPr="000D5ADC">
        <w:rPr>
          <w:rFonts w:ascii="Times New Roman" w:eastAsia="新細明體" w:hAnsi="Times New Roman" w:cs="Times New Roman" w:hint="eastAsia"/>
          <w:lang w:eastAsia="zh-TW"/>
        </w:rPr>
        <w:t>國家</w:t>
      </w:r>
      <w:r w:rsidR="00BF2498">
        <w:rPr>
          <w:rFonts w:ascii="Times New Roman" w:eastAsia="新細明體" w:hAnsi="Times New Roman" w:cs="Times New Roman" w:hint="eastAsia"/>
          <w:lang w:eastAsia="zh-TW"/>
        </w:rPr>
        <w:t>是否有</w:t>
      </w:r>
      <w:r w:rsidRPr="000D5ADC">
        <w:rPr>
          <w:rFonts w:ascii="Times New Roman" w:eastAsia="新細明體" w:hAnsi="Times New Roman" w:cs="Times New Roman" w:hint="eastAsia"/>
          <w:lang w:eastAsia="zh-TW"/>
        </w:rPr>
        <w:t>強力</w:t>
      </w:r>
      <w:r w:rsidR="00DA242A">
        <w:rPr>
          <w:rFonts w:ascii="Times New Roman" w:eastAsia="新細明體" w:hAnsi="Times New Roman" w:cs="Times New Roman" w:hint="eastAsia"/>
          <w:lang w:eastAsia="zh-TW"/>
        </w:rPr>
        <w:t>的政策來</w:t>
      </w:r>
      <w:r w:rsidRPr="000D5ADC">
        <w:rPr>
          <w:rFonts w:ascii="Times New Roman" w:eastAsia="新細明體" w:hAnsi="Times New Roman" w:cs="Times New Roman" w:hint="eastAsia"/>
          <w:lang w:eastAsia="zh-TW"/>
        </w:rPr>
        <w:t>引導。事實上，很多發達國家和地方政府都非常重視全民閱讀工程，實施</w:t>
      </w:r>
      <w:r w:rsidR="00DA242A">
        <w:rPr>
          <w:rFonts w:ascii="Times New Roman" w:eastAsia="新細明體" w:hAnsi="Times New Roman" w:cs="Times New Roman" w:hint="eastAsia"/>
          <w:lang w:eastAsia="zh-TW"/>
        </w:rPr>
        <w:t>很</w:t>
      </w:r>
      <w:r w:rsidRPr="000D5ADC">
        <w:rPr>
          <w:rFonts w:ascii="Times New Roman" w:eastAsia="新細明體" w:hAnsi="Times New Roman" w:cs="Times New Roman" w:hint="eastAsia"/>
          <w:lang w:eastAsia="zh-TW"/>
        </w:rPr>
        <w:t>多大規模的支持政策</w:t>
      </w:r>
      <w:r w:rsidR="00DA242A">
        <w:rPr>
          <w:rFonts w:ascii="Times New Roman" w:eastAsia="新細明體" w:hAnsi="Times New Roman" w:cs="Times New Roman" w:hint="eastAsia"/>
          <w:lang w:eastAsia="zh-TW"/>
        </w:rPr>
        <w:t>，</w:t>
      </w:r>
      <w:r w:rsidRPr="000D5ADC">
        <w:rPr>
          <w:rFonts w:ascii="Times New Roman" w:eastAsia="新細明體" w:hAnsi="Times New Roman" w:cs="Times New Roman" w:hint="eastAsia"/>
          <w:lang w:eastAsia="zh-TW"/>
        </w:rPr>
        <w:t>並取得了空前的成功。而發展中或較落後的國家或地方，即使礙於客觀的財政收入不景氣，但也同樣不乏心思去開展各式各樣的民眾閱讀推動活動。以下就讓筆者篩選幾個較符合澳門社會背景或較切合澳門民情的全民閱讀推動個案，希望能從中獲取啟示，</w:t>
      </w:r>
      <w:r w:rsidR="00DA242A">
        <w:rPr>
          <w:rFonts w:ascii="Times New Roman" w:eastAsia="新細明體" w:hAnsi="Times New Roman" w:cs="Times New Roman" w:hint="eastAsia"/>
          <w:lang w:eastAsia="zh-TW"/>
        </w:rPr>
        <w:t>為澳門</w:t>
      </w:r>
      <w:proofErr w:type="gramStart"/>
      <w:r w:rsidR="00DA242A" w:rsidRPr="00DA242A">
        <w:rPr>
          <w:rFonts w:ascii="Times New Roman" w:eastAsia="新細明體" w:hAnsi="Times New Roman" w:cs="Times New Roman" w:hint="eastAsia"/>
          <w:lang w:eastAsia="zh-TW"/>
        </w:rPr>
        <w:t>特別行區政府</w:t>
      </w:r>
      <w:proofErr w:type="gramEnd"/>
      <w:r w:rsidR="00DA242A" w:rsidRPr="00DA242A">
        <w:rPr>
          <w:rFonts w:ascii="Times New Roman" w:eastAsia="新細明體" w:hAnsi="Times New Roman" w:cs="Times New Roman" w:hint="eastAsia"/>
          <w:lang w:eastAsia="zh-TW"/>
        </w:rPr>
        <w:t>發放</w:t>
      </w:r>
      <w:proofErr w:type="gramStart"/>
      <w:r w:rsidR="00DA242A" w:rsidRPr="00DA242A">
        <w:rPr>
          <w:rFonts w:ascii="Times New Roman" w:eastAsia="新細明體" w:hAnsi="Times New Roman" w:cs="Times New Roman" w:hint="eastAsia"/>
          <w:lang w:eastAsia="zh-TW"/>
        </w:rPr>
        <w:t>書券</w:t>
      </w:r>
      <w:proofErr w:type="gramEnd"/>
      <w:r w:rsidR="00DA242A" w:rsidRPr="00DA242A">
        <w:rPr>
          <w:rFonts w:ascii="Times New Roman" w:eastAsia="新細明體" w:hAnsi="Times New Roman" w:cs="Times New Roman" w:hint="eastAsia"/>
          <w:lang w:eastAsia="zh-TW"/>
        </w:rPr>
        <w:t>政策的探討</w:t>
      </w:r>
      <w:r w:rsidR="00DA242A">
        <w:rPr>
          <w:rFonts w:ascii="Times New Roman" w:eastAsia="新細明體" w:hAnsi="Times New Roman" w:cs="Times New Roman" w:hint="eastAsia"/>
          <w:lang w:eastAsia="zh-TW"/>
        </w:rPr>
        <w:t>，作進一步分析</w:t>
      </w:r>
      <w:r w:rsidRPr="000D5ADC">
        <w:rPr>
          <w:rFonts w:ascii="Times New Roman" w:eastAsia="新細明體" w:hAnsi="Times New Roman" w:cs="Times New Roman" w:hint="eastAsia"/>
          <w:lang w:eastAsia="zh-TW"/>
        </w:rPr>
        <w:t>。</w:t>
      </w:r>
    </w:p>
    <w:p w:rsidR="00A000C1" w:rsidRDefault="00A000C1" w:rsidP="00A000C1">
      <w:pPr>
        <w:autoSpaceDE w:val="0"/>
        <w:autoSpaceDN w:val="0"/>
        <w:adjustRightInd w:val="0"/>
        <w:spacing w:line="400" w:lineRule="exact"/>
        <w:jc w:val="left"/>
        <w:rPr>
          <w:rFonts w:ascii="Times New Roman" w:eastAsia="新細明體" w:hAnsi="Times New Roman" w:cs="Times New Roman"/>
          <w:lang w:eastAsia="zh-TW"/>
        </w:rPr>
      </w:pPr>
    </w:p>
    <w:p w:rsidR="00A000C1" w:rsidRPr="00A000C1" w:rsidRDefault="00A000C1" w:rsidP="00A000C1">
      <w:pPr>
        <w:pStyle w:val="aff1"/>
        <w:numPr>
          <w:ilvl w:val="0"/>
          <w:numId w:val="26"/>
        </w:numPr>
        <w:autoSpaceDE w:val="0"/>
        <w:autoSpaceDN w:val="0"/>
        <w:adjustRightInd w:val="0"/>
        <w:spacing w:line="400" w:lineRule="exact"/>
        <w:ind w:leftChars="0"/>
        <w:jc w:val="left"/>
        <w:rPr>
          <w:rFonts w:ascii="Times New Roman" w:eastAsia="新細明體" w:hAnsi="Times New Roman" w:cs="Times New Roman" w:hint="eastAsia"/>
          <w:lang w:eastAsia="zh-TW"/>
        </w:rPr>
      </w:pPr>
      <w:r>
        <w:rPr>
          <w:rFonts w:ascii="Times New Roman" w:eastAsia="新細明體" w:hAnsi="Times New Roman" w:cs="Times New Roman" w:hint="eastAsia"/>
          <w:lang w:eastAsia="zh-TW"/>
        </w:rPr>
        <w:t>全民閱讀個案研究</w:t>
      </w:r>
    </w:p>
    <w:p w:rsidR="005F5697" w:rsidRPr="00A000C1" w:rsidRDefault="00A000C1" w:rsidP="00A000C1">
      <w:pPr>
        <w:autoSpaceDE w:val="0"/>
        <w:autoSpaceDN w:val="0"/>
        <w:adjustRightInd w:val="0"/>
        <w:spacing w:line="400" w:lineRule="exact"/>
        <w:jc w:val="left"/>
        <w:rPr>
          <w:rFonts w:ascii="Times New Roman" w:eastAsiaTheme="minorEastAsia" w:hAnsi="Times New Roman" w:cs="Times New Roman" w:hint="eastAsia"/>
          <w:lang w:eastAsia="zh-TW"/>
        </w:rPr>
      </w:pPr>
      <w:r>
        <w:rPr>
          <w:rFonts w:ascii="Times New Roman" w:eastAsiaTheme="minorEastAsia" w:hAnsi="Times New Roman" w:cs="Times New Roman" w:hint="eastAsia"/>
          <w:lang w:eastAsia="zh-TW"/>
        </w:rPr>
        <w:t xml:space="preserve">2.1 </w:t>
      </w:r>
      <w:r>
        <w:rPr>
          <w:rFonts w:ascii="Times New Roman" w:eastAsiaTheme="minorEastAsia" w:hAnsi="Times New Roman" w:cs="Times New Roman" w:hint="eastAsia"/>
          <w:lang w:eastAsia="zh-TW"/>
        </w:rPr>
        <w:t>美國</w:t>
      </w:r>
    </w:p>
    <w:p w:rsidR="005F5697" w:rsidRPr="004F47D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r w:rsidRPr="000D5ADC">
        <w:rPr>
          <w:rFonts w:ascii="Times New Roman" w:eastAsia="新細明體" w:hAnsi="Times New Roman" w:cs="Times New Roman" w:hint="eastAsia"/>
          <w:lang w:eastAsia="zh-TW"/>
        </w:rPr>
        <w:t>美國歷屆總統上任後都大力提倡閱讀，以閱讀作為教育政策的主軸。如，美國克林頓總統宣導的</w:t>
      </w:r>
      <w:r w:rsidRPr="000D5ADC">
        <w:rPr>
          <w:rFonts w:ascii="Times New Roman" w:eastAsia="新細明體" w:hAnsi="Times New Roman" w:cs="Times New Roman"/>
          <w:lang w:eastAsia="zh-TW"/>
        </w:rPr>
        <w:t>“</w:t>
      </w:r>
      <w:r w:rsidRPr="000D5ADC">
        <w:rPr>
          <w:rFonts w:ascii="Times New Roman" w:eastAsia="新細明體" w:hAnsi="Times New Roman" w:cs="Times New Roman" w:hint="eastAsia"/>
          <w:lang w:eastAsia="zh-TW"/>
        </w:rPr>
        <w:t>美國閱讀挑戰</w:t>
      </w:r>
      <w:r w:rsidRPr="000D5ADC">
        <w:rPr>
          <w:rFonts w:ascii="Times New Roman" w:eastAsia="新細明體" w:hAnsi="Times New Roman" w:cs="Times New Roman"/>
          <w:lang w:eastAsia="zh-TW"/>
        </w:rPr>
        <w:t>”</w:t>
      </w:r>
      <w:r w:rsidRPr="000D5ADC">
        <w:rPr>
          <w:rFonts w:ascii="Times New Roman" w:eastAsia="新細明體" w:hAnsi="Times New Roman" w:cs="Times New Roman" w:hint="eastAsia"/>
          <w:lang w:eastAsia="zh-TW"/>
        </w:rPr>
        <w:t>運動，布希總統提出的</w:t>
      </w:r>
      <w:r w:rsidRPr="000D5ADC">
        <w:rPr>
          <w:rFonts w:ascii="Times New Roman" w:eastAsia="新細明體" w:hAnsi="Times New Roman" w:cs="Times New Roman"/>
          <w:lang w:eastAsia="zh-TW"/>
        </w:rPr>
        <w:t>“</w:t>
      </w:r>
      <w:r w:rsidRPr="000D5ADC">
        <w:rPr>
          <w:rFonts w:ascii="Times New Roman" w:eastAsia="新細明體" w:hAnsi="Times New Roman" w:cs="Times New Roman" w:hint="eastAsia"/>
          <w:lang w:eastAsia="zh-TW"/>
        </w:rPr>
        <w:t>閱讀優先方案</w:t>
      </w:r>
      <w:r w:rsidRPr="000D5ADC">
        <w:rPr>
          <w:rFonts w:ascii="Times New Roman" w:eastAsia="新細明體" w:hAnsi="Times New Roman" w:cs="Times New Roman"/>
          <w:lang w:eastAsia="zh-TW"/>
        </w:rPr>
        <w:t>”</w:t>
      </w:r>
      <w:r w:rsidRPr="000D5ADC">
        <w:rPr>
          <w:rFonts w:ascii="Times New Roman" w:eastAsia="新細明體" w:hAnsi="Times New Roman" w:cs="Times New Roman" w:hint="eastAsia"/>
          <w:lang w:eastAsia="zh-TW"/>
        </w:rPr>
        <w:t>，奧巴馬總統公佈的教育改革</w:t>
      </w:r>
      <w:bookmarkStart w:id="0" w:name="_GoBack"/>
      <w:bookmarkEnd w:id="0"/>
      <w:r w:rsidRPr="000D5ADC">
        <w:rPr>
          <w:rFonts w:ascii="Times New Roman" w:eastAsia="新細明體" w:hAnsi="Times New Roman" w:cs="Times New Roman" w:hint="eastAsia"/>
          <w:lang w:eastAsia="zh-TW"/>
        </w:rPr>
        <w:t>大政方針等。最重要的是美國國會曾早在</w:t>
      </w:r>
      <w:r w:rsidRPr="000D5ADC">
        <w:rPr>
          <w:rFonts w:ascii="Times New Roman" w:eastAsia="新細明體" w:hAnsi="Times New Roman" w:cs="Times New Roman"/>
          <w:lang w:eastAsia="zh-TW"/>
        </w:rPr>
        <w:t>1977</w:t>
      </w:r>
      <w:r w:rsidRPr="000D5ADC">
        <w:rPr>
          <w:rFonts w:ascii="Times New Roman" w:eastAsia="新細明體" w:hAnsi="Times New Roman" w:cs="Times New Roman" w:hint="eastAsia"/>
          <w:lang w:eastAsia="zh-TW"/>
        </w:rPr>
        <w:t>年就立法通過成立國會圖書館閱讀中心，利用國會圖書館的資源和威望推廣閱讀。</w:t>
      </w:r>
      <w:r w:rsidRPr="000D5ADC">
        <w:rPr>
          <w:rFonts w:ascii="Times New Roman" w:eastAsia="新細明體" w:hAnsi="Times New Roman" w:cs="Times New Roman"/>
          <w:lang w:eastAsia="zh-TW"/>
        </w:rPr>
        <w:t>30</w:t>
      </w:r>
      <w:r w:rsidRPr="000D5ADC">
        <w:rPr>
          <w:rFonts w:ascii="Times New Roman" w:eastAsia="新細明體" w:hAnsi="Times New Roman" w:cs="Times New Roman" w:hint="eastAsia"/>
          <w:lang w:eastAsia="zh-TW"/>
        </w:rPr>
        <w:t>餘年來，閱讀中心制定了詳細行動指南，統籌全國閱讀活動，開展了一</w:t>
      </w:r>
      <w:r w:rsidRPr="004F47D7">
        <w:rPr>
          <w:rFonts w:asciiTheme="minorEastAsia" w:eastAsiaTheme="minorEastAsia" w:hAnsiTheme="minorEastAsia" w:cs="Times New Roman" w:hint="eastAsia"/>
          <w:lang w:eastAsia="zh-TW"/>
        </w:rPr>
        <w:lastRenderedPageBreak/>
        <w:t>系列全國性的閱讀推廣活動。</w:t>
      </w:r>
      <w:r w:rsidRPr="004F47D7">
        <w:rPr>
          <w:rFonts w:asciiTheme="minorEastAsia" w:eastAsiaTheme="minorEastAsia" w:hAnsiTheme="minorEastAsia" w:cs="Times New Roman"/>
          <w:lang w:eastAsia="zh-TW"/>
        </w:rPr>
        <w:t>”</w:t>
      </w:r>
      <w:r w:rsidRPr="004F47D7">
        <w:rPr>
          <w:rStyle w:val="af6"/>
          <w:rFonts w:asciiTheme="minorEastAsia" w:eastAsiaTheme="minorEastAsia" w:hAnsiTheme="minorEastAsia" w:cs="Times New Roman"/>
        </w:rPr>
        <w:footnoteReference w:id="1"/>
      </w:r>
      <w:r w:rsidRPr="004F47D7">
        <w:rPr>
          <w:rFonts w:asciiTheme="minorEastAsia" w:eastAsiaTheme="minorEastAsia" w:hAnsiTheme="minorEastAsia" w:cs="Times New Roman" w:hint="eastAsia"/>
          <w:lang w:eastAsia="zh-TW"/>
        </w:rPr>
        <w:t>筆者在此找來了一份一年前被歸納出來的關於該中心截至</w:t>
      </w:r>
      <w:r w:rsidRPr="004F47D7">
        <w:rPr>
          <w:rFonts w:asciiTheme="minorEastAsia" w:eastAsiaTheme="minorEastAsia" w:hAnsiTheme="minorEastAsia" w:cs="Times New Roman"/>
          <w:lang w:eastAsia="zh-TW"/>
        </w:rPr>
        <w:t>2013</w:t>
      </w:r>
      <w:r w:rsidRPr="004F47D7">
        <w:rPr>
          <w:rFonts w:asciiTheme="minorEastAsia" w:eastAsiaTheme="minorEastAsia" w:hAnsiTheme="minorEastAsia" w:cs="Times New Roman" w:hint="eastAsia"/>
          <w:lang w:eastAsia="zh-TW"/>
        </w:rPr>
        <w:t>所策劃過的</w:t>
      </w:r>
      <w:r w:rsidRPr="004F47D7">
        <w:rPr>
          <w:rFonts w:asciiTheme="minorEastAsia" w:eastAsiaTheme="minorEastAsia" w:hAnsiTheme="minorEastAsia" w:cs="Times New Roman" w:hint="eastAsia"/>
          <w:kern w:val="0"/>
          <w:lang w:eastAsia="zh-TW"/>
        </w:rPr>
        <w:t>主要閱讀推廣活動列表</w:t>
      </w:r>
      <w:r w:rsidRPr="004F47D7">
        <w:rPr>
          <w:rFonts w:asciiTheme="minorEastAsia" w:eastAsiaTheme="minorEastAsia" w:hAnsiTheme="minorEastAsia" w:cs="Times New Roman"/>
          <w:kern w:val="0"/>
          <w:lang w:eastAsia="zh-TW"/>
        </w:rPr>
        <w:t xml:space="preserve"> </w:t>
      </w:r>
      <w:r w:rsidRPr="004F47D7">
        <w:rPr>
          <w:rFonts w:asciiTheme="minorEastAsia" w:eastAsiaTheme="minorEastAsia" w:hAnsiTheme="minorEastAsia" w:cs="Times New Roman" w:hint="eastAsia"/>
          <w:kern w:val="0"/>
          <w:lang w:eastAsia="zh-TW"/>
        </w:rPr>
        <w:t>（見</w:t>
      </w:r>
      <w:r w:rsidRPr="004F47D7">
        <w:rPr>
          <w:rFonts w:asciiTheme="minorEastAsia" w:eastAsiaTheme="minorEastAsia" w:hAnsiTheme="minorEastAsia" w:cs="Times New Roman"/>
          <w:kern w:val="0"/>
          <w:lang w:eastAsia="zh-TW"/>
        </w:rPr>
        <w:fldChar w:fldCharType="begin"/>
      </w:r>
      <w:r w:rsidRPr="004F47D7">
        <w:rPr>
          <w:rFonts w:asciiTheme="minorEastAsia" w:eastAsiaTheme="minorEastAsia" w:hAnsiTheme="minorEastAsia" w:cs="Times New Roman"/>
          <w:kern w:val="0"/>
          <w:lang w:eastAsia="zh-TW"/>
        </w:rPr>
        <w:instrText xml:space="preserve"> REF _Ref276641920 \h  \* MERGEFORMAT </w:instrText>
      </w:r>
      <w:r w:rsidRPr="004F47D7">
        <w:rPr>
          <w:rFonts w:asciiTheme="minorEastAsia" w:eastAsiaTheme="minorEastAsia" w:hAnsiTheme="minorEastAsia" w:cs="Times New Roman"/>
          <w:kern w:val="0"/>
          <w:lang w:eastAsia="zh-TW"/>
        </w:rPr>
      </w:r>
      <w:r w:rsidRPr="004F47D7">
        <w:rPr>
          <w:rFonts w:asciiTheme="minorEastAsia" w:eastAsiaTheme="minorEastAsia" w:hAnsiTheme="minorEastAsia" w:cs="Times New Roman"/>
          <w:kern w:val="0"/>
          <w:lang w:eastAsia="zh-TW"/>
        </w:rPr>
        <w:fldChar w:fldCharType="separate"/>
      </w:r>
      <w:r w:rsidRPr="004F47D7">
        <w:rPr>
          <w:rFonts w:asciiTheme="minorEastAsia" w:eastAsiaTheme="minorEastAsia" w:hAnsiTheme="minorEastAsia" w:cs="Times New Roman" w:hint="eastAsia"/>
          <w:lang w:eastAsia="zh-TW"/>
        </w:rPr>
        <w:t>表</w:t>
      </w:r>
      <w:r w:rsidRPr="004F47D7">
        <w:rPr>
          <w:rFonts w:asciiTheme="minorEastAsia" w:eastAsiaTheme="minorEastAsia" w:hAnsiTheme="minorEastAsia" w:cs="Times New Roman"/>
          <w:lang w:eastAsia="zh-TW"/>
        </w:rPr>
        <w:t xml:space="preserve"> </w:t>
      </w:r>
      <w:r w:rsidR="00A000C1">
        <w:rPr>
          <w:rFonts w:asciiTheme="minorEastAsia" w:eastAsiaTheme="minorEastAsia" w:hAnsiTheme="minorEastAsia" w:cs="Times New Roman" w:hint="eastAsia"/>
          <w:noProof/>
          <w:lang w:eastAsia="zh-TW"/>
        </w:rPr>
        <w:t>2</w:t>
      </w:r>
      <w:r w:rsidRPr="004F47D7">
        <w:rPr>
          <w:rFonts w:asciiTheme="minorEastAsia" w:eastAsiaTheme="minorEastAsia" w:hAnsiTheme="minorEastAsia" w:cs="Times New Roman"/>
          <w:noProof/>
          <w:lang w:eastAsia="zh-TW"/>
        </w:rPr>
        <w:t>-1</w:t>
      </w:r>
      <w:r w:rsidRPr="004F47D7">
        <w:rPr>
          <w:rFonts w:asciiTheme="minorEastAsia" w:eastAsiaTheme="minorEastAsia" w:hAnsiTheme="minorEastAsia" w:cs="Times New Roman"/>
          <w:kern w:val="0"/>
          <w:lang w:eastAsia="zh-TW"/>
        </w:rPr>
        <w:fldChar w:fldCharType="end"/>
      </w:r>
      <w:r w:rsidRPr="004F47D7">
        <w:rPr>
          <w:rFonts w:asciiTheme="minorEastAsia" w:eastAsiaTheme="minorEastAsia" w:hAnsiTheme="minorEastAsia" w:cs="Times New Roman" w:hint="eastAsia"/>
          <w:kern w:val="0"/>
          <w:lang w:eastAsia="zh-TW"/>
        </w:rPr>
        <w:t>）。</w:t>
      </w:r>
    </w:p>
    <w:p w:rsidR="005F5697" w:rsidRPr="004F47D7" w:rsidRDefault="005F5697" w:rsidP="005F5697">
      <w:pPr>
        <w:pStyle w:val="12"/>
        <w:jc w:val="both"/>
        <w:rPr>
          <w:rFonts w:asciiTheme="minorEastAsia" w:eastAsiaTheme="minorEastAsia" w:hAnsiTheme="minorEastAsia" w:cs="Times New Roman"/>
          <w:sz w:val="24"/>
          <w:szCs w:val="24"/>
          <w:lang w:eastAsia="zh-TW"/>
        </w:rPr>
      </w:pPr>
      <w:bookmarkStart w:id="1" w:name="_Ref276641920"/>
      <w:bookmarkStart w:id="2" w:name="_Toc276821715"/>
      <w:bookmarkStart w:id="3" w:name="_Toc403481398"/>
      <w:bookmarkStart w:id="4" w:name="_Toc404520065"/>
    </w:p>
    <w:p w:rsidR="005F5697" w:rsidRPr="004F47D7" w:rsidRDefault="005F5697" w:rsidP="005F5697">
      <w:pPr>
        <w:pStyle w:val="12"/>
        <w:jc w:val="both"/>
        <w:rPr>
          <w:rFonts w:asciiTheme="minorEastAsia" w:eastAsiaTheme="minorEastAsia" w:hAnsiTheme="minorEastAsia" w:cs="Times New Roman"/>
          <w:sz w:val="24"/>
          <w:szCs w:val="24"/>
          <w:lang w:eastAsia="zh-TW"/>
        </w:rPr>
      </w:pPr>
      <w:r w:rsidRPr="004F47D7">
        <w:rPr>
          <w:rFonts w:asciiTheme="minorEastAsia" w:eastAsiaTheme="minorEastAsia" w:hAnsiTheme="minorEastAsia" w:cs="Times New Roman" w:hint="eastAsia"/>
          <w:sz w:val="24"/>
          <w:szCs w:val="24"/>
          <w:lang w:eastAsia="zh-TW"/>
        </w:rPr>
        <w:t>表</w:t>
      </w:r>
      <w:r w:rsidRPr="004F47D7">
        <w:rPr>
          <w:rFonts w:asciiTheme="minorEastAsia" w:eastAsiaTheme="minorEastAsia" w:hAnsiTheme="minorEastAsia" w:cs="Times New Roman"/>
          <w:sz w:val="24"/>
          <w:szCs w:val="24"/>
          <w:lang w:eastAsia="zh-TW"/>
        </w:rPr>
        <w:t xml:space="preserve"> </w:t>
      </w:r>
      <w:r w:rsidR="00A000C1">
        <w:rPr>
          <w:rFonts w:asciiTheme="minorEastAsia" w:eastAsiaTheme="minorEastAsia" w:hAnsiTheme="minorEastAsia" w:cs="Times New Roman" w:hint="eastAsia"/>
          <w:sz w:val="24"/>
          <w:szCs w:val="24"/>
          <w:lang w:eastAsia="zh-TW"/>
        </w:rPr>
        <w:t>2</w:t>
      </w:r>
      <w:r w:rsidRPr="004F47D7">
        <w:rPr>
          <w:rFonts w:asciiTheme="minorEastAsia" w:eastAsiaTheme="minorEastAsia" w:hAnsiTheme="minorEastAsia" w:cs="Times New Roman"/>
          <w:sz w:val="24"/>
          <w:szCs w:val="24"/>
          <w:lang w:eastAsia="zh-TW"/>
        </w:rPr>
        <w:t>-</w:t>
      </w:r>
      <w:r w:rsidRPr="004F47D7">
        <w:rPr>
          <w:rFonts w:asciiTheme="minorEastAsia" w:eastAsiaTheme="minorEastAsia" w:hAnsiTheme="minorEastAsia" w:cs="Times New Roman"/>
          <w:sz w:val="24"/>
          <w:szCs w:val="24"/>
        </w:rPr>
        <w:fldChar w:fldCharType="begin"/>
      </w:r>
      <w:r w:rsidRPr="004F47D7">
        <w:rPr>
          <w:rFonts w:asciiTheme="minorEastAsia" w:eastAsiaTheme="minorEastAsia" w:hAnsiTheme="minorEastAsia" w:cs="Times New Roman"/>
          <w:sz w:val="24"/>
          <w:szCs w:val="24"/>
          <w:lang w:eastAsia="zh-TW"/>
        </w:rPr>
        <w:instrText xml:space="preserve"> SEQ 表 \* ARABIC \s 1 </w:instrText>
      </w:r>
      <w:r w:rsidRPr="004F47D7">
        <w:rPr>
          <w:rFonts w:asciiTheme="minorEastAsia" w:eastAsiaTheme="minorEastAsia" w:hAnsiTheme="minorEastAsia" w:cs="Times New Roman"/>
          <w:sz w:val="24"/>
          <w:szCs w:val="24"/>
        </w:rPr>
        <w:fldChar w:fldCharType="separate"/>
      </w:r>
      <w:r w:rsidRPr="004F47D7">
        <w:rPr>
          <w:rFonts w:asciiTheme="minorEastAsia" w:eastAsiaTheme="minorEastAsia" w:hAnsiTheme="minorEastAsia" w:cs="Times New Roman"/>
          <w:noProof/>
          <w:sz w:val="24"/>
          <w:szCs w:val="24"/>
          <w:lang w:eastAsia="zh-TW"/>
        </w:rPr>
        <w:t>1</w:t>
      </w:r>
      <w:r w:rsidRPr="004F47D7">
        <w:rPr>
          <w:rFonts w:asciiTheme="minorEastAsia" w:eastAsiaTheme="minorEastAsia" w:hAnsiTheme="minorEastAsia" w:cs="Times New Roman"/>
          <w:sz w:val="24"/>
          <w:szCs w:val="24"/>
        </w:rPr>
        <w:fldChar w:fldCharType="end"/>
      </w:r>
      <w:bookmarkEnd w:id="1"/>
      <w:bookmarkEnd w:id="2"/>
      <w:bookmarkEnd w:id="3"/>
      <w:bookmarkEnd w:id="4"/>
      <w:r w:rsidRPr="004F47D7">
        <w:rPr>
          <w:rFonts w:asciiTheme="minorEastAsia" w:eastAsiaTheme="minorEastAsia" w:hAnsiTheme="minorEastAsia" w:cs="Times New Roman"/>
          <w:sz w:val="24"/>
          <w:szCs w:val="24"/>
          <w:lang w:eastAsia="zh-TW"/>
        </w:rPr>
        <w:t xml:space="preserve">  </w:t>
      </w:r>
      <w:r w:rsidRPr="004F47D7">
        <w:rPr>
          <w:rFonts w:asciiTheme="minorEastAsia" w:eastAsiaTheme="minorEastAsia" w:hAnsiTheme="minorEastAsia" w:cs="Times New Roman" w:hint="eastAsia"/>
          <w:sz w:val="24"/>
          <w:szCs w:val="24"/>
          <w:lang w:eastAsia="zh-TW"/>
        </w:rPr>
        <w:t>國會圖書館閱讀中心歷年來策劃的主要閱讀推廣活動列表</w:t>
      </w:r>
    </w:p>
    <w:tbl>
      <w:tblPr>
        <w:tblW w:w="8237" w:type="dxa"/>
        <w:tblInd w:w="93" w:type="dxa"/>
        <w:tblLook w:val="04A0" w:firstRow="1" w:lastRow="0" w:firstColumn="1" w:lastColumn="0" w:noHBand="0" w:noVBand="1"/>
      </w:tblPr>
      <w:tblGrid>
        <w:gridCol w:w="1858"/>
        <w:gridCol w:w="6379"/>
      </w:tblGrid>
      <w:tr w:rsidR="005F5697" w:rsidRPr="004F47D7" w:rsidTr="00C96A9E">
        <w:trPr>
          <w:trHeight w:val="39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b/>
                <w:bCs/>
                <w:kern w:val="0"/>
                <w:lang w:eastAsia="zh-TW"/>
              </w:rPr>
            </w:pPr>
            <w:r w:rsidRPr="004F47D7">
              <w:rPr>
                <w:rFonts w:asciiTheme="minorEastAsia" w:eastAsiaTheme="minorEastAsia" w:hAnsiTheme="minorEastAsia" w:cs="Times New Roman" w:hint="eastAsia"/>
                <w:b/>
                <w:bCs/>
                <w:kern w:val="0"/>
                <w:lang w:eastAsia="zh-TW"/>
              </w:rPr>
              <w:t>年份</w:t>
            </w:r>
            <w:r w:rsidRPr="004F47D7">
              <w:rPr>
                <w:rFonts w:asciiTheme="minorEastAsia" w:eastAsiaTheme="minorEastAsia" w:hAnsiTheme="minorEastAsia" w:cs="Times New Roman"/>
                <w:b/>
                <w:bCs/>
                <w:kern w:val="0"/>
                <w:lang w:eastAsia="zh-TW"/>
              </w:rPr>
              <w:t xml:space="preserve"> </w:t>
            </w:r>
          </w:p>
        </w:tc>
        <w:tc>
          <w:tcPr>
            <w:tcW w:w="6379" w:type="dxa"/>
            <w:tcBorders>
              <w:top w:val="single" w:sz="4" w:space="0" w:color="auto"/>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b/>
                <w:bCs/>
                <w:kern w:val="0"/>
                <w:lang w:eastAsia="zh-TW"/>
              </w:rPr>
            </w:pPr>
            <w:r w:rsidRPr="004F47D7">
              <w:rPr>
                <w:rFonts w:asciiTheme="minorEastAsia" w:eastAsiaTheme="minorEastAsia" w:hAnsiTheme="minorEastAsia" w:cs="Times New Roman" w:hint="eastAsia"/>
                <w:b/>
                <w:bCs/>
                <w:kern w:val="0"/>
                <w:lang w:eastAsia="zh-TW"/>
              </w:rPr>
              <w:t>主要活動主題</w:t>
            </w:r>
            <w:r w:rsidRPr="004F47D7">
              <w:rPr>
                <w:rFonts w:asciiTheme="minorEastAsia" w:eastAsiaTheme="minorEastAsia" w:hAnsiTheme="minorEastAsia" w:cs="Times New Roman"/>
                <w:b/>
                <w:bCs/>
                <w:kern w:val="0"/>
                <w:lang w:eastAsia="zh-TW"/>
              </w:rPr>
              <w:t xml:space="preserve"> </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1987</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全國讀者年（</w:t>
            </w:r>
            <w:r w:rsidRPr="004F47D7">
              <w:rPr>
                <w:rFonts w:asciiTheme="minorEastAsia" w:eastAsiaTheme="minorEastAsia" w:hAnsiTheme="minorEastAsia" w:cs="Times New Roman"/>
                <w:kern w:val="0"/>
                <w:lang w:eastAsia="zh-TW"/>
              </w:rPr>
              <w:t>Year of the Reader</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1989</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青少年讀者年（</w:t>
            </w:r>
            <w:r w:rsidRPr="004F47D7">
              <w:rPr>
                <w:rFonts w:asciiTheme="minorEastAsia" w:eastAsiaTheme="minorEastAsia" w:hAnsiTheme="minorEastAsia" w:cs="Times New Roman"/>
                <w:kern w:val="0"/>
                <w:lang w:eastAsia="zh-TW"/>
              </w:rPr>
              <w:t>Year of Young Reader</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1991</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終身讀者年（</w:t>
            </w:r>
            <w:r w:rsidRPr="004F47D7">
              <w:rPr>
                <w:rFonts w:asciiTheme="minorEastAsia" w:eastAsiaTheme="minorEastAsia" w:hAnsiTheme="minorEastAsia" w:cs="Times New Roman"/>
                <w:kern w:val="0"/>
                <w:lang w:eastAsia="zh-TW"/>
              </w:rPr>
              <w:t>Year of Lifetime Reader</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1992</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探索新世界</w:t>
            </w:r>
            <w:proofErr w:type="gramStart"/>
            <w:r w:rsidRPr="004F47D7">
              <w:rPr>
                <w:rFonts w:asciiTheme="minorEastAsia" w:eastAsiaTheme="minorEastAsia" w:hAnsiTheme="minorEastAsia" w:cs="Times New Roman"/>
                <w:kern w:val="0"/>
                <w:lang w:eastAsia="zh-TW"/>
              </w:rPr>
              <w:t>——</w:t>
            </w:r>
            <w:proofErr w:type="gramEnd"/>
            <w:r w:rsidRPr="004F47D7">
              <w:rPr>
                <w:rFonts w:asciiTheme="minorEastAsia" w:eastAsiaTheme="minorEastAsia" w:hAnsiTheme="minorEastAsia" w:cs="Times New Roman" w:hint="eastAsia"/>
                <w:kern w:val="0"/>
                <w:lang w:eastAsia="zh-TW"/>
              </w:rPr>
              <w:t>閱讀</w:t>
            </w:r>
            <w:proofErr w:type="gramStart"/>
            <w:r w:rsidRPr="004F47D7">
              <w:rPr>
                <w:rFonts w:asciiTheme="minorEastAsia" w:eastAsiaTheme="minorEastAsia" w:hAnsiTheme="minorEastAsia" w:cs="Times New Roman" w:hint="eastAsia"/>
                <w:kern w:val="0"/>
                <w:lang w:eastAsia="zh-TW"/>
              </w:rPr>
              <w:t>（</w:t>
            </w:r>
            <w:proofErr w:type="gramEnd"/>
            <w:r w:rsidRPr="004F47D7">
              <w:rPr>
                <w:rFonts w:asciiTheme="minorEastAsia" w:eastAsiaTheme="minorEastAsia" w:hAnsiTheme="minorEastAsia" w:cs="Times New Roman"/>
                <w:kern w:val="0"/>
                <w:lang w:eastAsia="zh-TW"/>
              </w:rPr>
              <w:t>Explore New Worlds- Read!</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 xml:space="preserve">1993~1994 </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書籍改變生活（</w:t>
            </w:r>
            <w:r w:rsidRPr="004F47D7">
              <w:rPr>
                <w:rFonts w:asciiTheme="minorEastAsia" w:eastAsiaTheme="minorEastAsia" w:hAnsiTheme="minorEastAsia" w:cs="Times New Roman"/>
                <w:kern w:val="0"/>
                <w:lang w:eastAsia="zh-TW"/>
              </w:rPr>
              <w:t>Books Change Lives</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1993~[2013]*</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文學通信</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比賽（</w:t>
            </w:r>
            <w:r w:rsidRPr="004F47D7">
              <w:rPr>
                <w:rFonts w:asciiTheme="minorEastAsia" w:eastAsiaTheme="minorEastAsia" w:hAnsiTheme="minorEastAsia" w:cs="Times New Roman"/>
                <w:kern w:val="0"/>
                <w:lang w:eastAsia="zh-TW"/>
              </w:rPr>
              <w:t>Letters about Literature Contest</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 xml:space="preserve">1995~1996 </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塑造你的未來</w:t>
            </w:r>
            <w:proofErr w:type="gramStart"/>
            <w:r w:rsidRPr="004F47D7">
              <w:rPr>
                <w:rFonts w:asciiTheme="minorEastAsia" w:eastAsiaTheme="minorEastAsia" w:hAnsiTheme="minorEastAsia" w:cs="Times New Roman"/>
                <w:kern w:val="0"/>
                <w:lang w:eastAsia="zh-TW"/>
              </w:rPr>
              <w:t>——</w:t>
            </w:r>
            <w:proofErr w:type="gramEnd"/>
            <w:r w:rsidRPr="004F47D7">
              <w:rPr>
                <w:rFonts w:asciiTheme="minorEastAsia" w:eastAsiaTheme="minorEastAsia" w:hAnsiTheme="minorEastAsia" w:cs="Times New Roman" w:hint="eastAsia"/>
                <w:kern w:val="0"/>
                <w:lang w:eastAsia="zh-TW"/>
              </w:rPr>
              <w:t>閱讀</w:t>
            </w:r>
            <w:proofErr w:type="gramStart"/>
            <w:r w:rsidRPr="004F47D7">
              <w:rPr>
                <w:rFonts w:asciiTheme="minorEastAsia" w:eastAsiaTheme="minorEastAsia" w:hAnsiTheme="minorEastAsia" w:cs="Times New Roman" w:hint="eastAsia"/>
                <w:kern w:val="0"/>
                <w:lang w:eastAsia="zh-TW"/>
              </w:rPr>
              <w:t>（</w:t>
            </w:r>
            <w:proofErr w:type="gramEnd"/>
            <w:r w:rsidRPr="004F47D7">
              <w:rPr>
                <w:rFonts w:asciiTheme="minorEastAsia" w:eastAsiaTheme="minorEastAsia" w:hAnsiTheme="minorEastAsia" w:cs="Times New Roman"/>
                <w:kern w:val="0"/>
                <w:lang w:eastAsia="zh-TW"/>
              </w:rPr>
              <w:t>Shape Your Future- READ!</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1995~[2013]*</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詞彙之河</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比賽（</w:t>
            </w:r>
            <w:r w:rsidRPr="004F47D7">
              <w:rPr>
                <w:rFonts w:asciiTheme="minorEastAsia" w:eastAsiaTheme="minorEastAsia" w:hAnsiTheme="minorEastAsia" w:cs="Times New Roman"/>
                <w:kern w:val="0"/>
                <w:lang w:eastAsia="zh-TW"/>
              </w:rPr>
              <w:t>River of Words</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1996~[2013]*</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書籍與超越（</w:t>
            </w:r>
            <w:r w:rsidRPr="004F47D7">
              <w:rPr>
                <w:rFonts w:asciiTheme="minorEastAsia" w:eastAsiaTheme="minorEastAsia" w:hAnsiTheme="minorEastAsia" w:cs="Times New Roman"/>
                <w:kern w:val="0"/>
                <w:lang w:eastAsia="zh-TW"/>
              </w:rPr>
              <w:t>Books &amp; Beyond</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 xml:space="preserve">1997~2000 </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建設閱讀之國（</w:t>
            </w:r>
            <w:r w:rsidRPr="004F47D7">
              <w:rPr>
                <w:rFonts w:asciiTheme="minorEastAsia" w:eastAsiaTheme="minorEastAsia" w:hAnsiTheme="minorEastAsia" w:cs="Times New Roman"/>
                <w:kern w:val="0"/>
                <w:lang w:eastAsia="zh-TW"/>
              </w:rPr>
              <w:t>Building A Nation of Readers</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1998</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全美閱讀日（</w:t>
            </w:r>
            <w:r w:rsidRPr="004F47D7">
              <w:rPr>
                <w:rFonts w:asciiTheme="minorEastAsia" w:eastAsiaTheme="minorEastAsia" w:hAnsiTheme="minorEastAsia" w:cs="Times New Roman"/>
                <w:kern w:val="0"/>
                <w:lang w:eastAsia="zh-TW"/>
              </w:rPr>
              <w:t>Read Across America Day</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1998~[2013]*</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proofErr w:type="gramStart"/>
            <w:r w:rsidRPr="004F47D7">
              <w:rPr>
                <w:rFonts w:asciiTheme="minorEastAsia" w:eastAsiaTheme="minorEastAsia" w:hAnsiTheme="minorEastAsia" w:cs="Times New Roman" w:hint="eastAsia"/>
                <w:kern w:val="0"/>
                <w:lang w:eastAsia="zh-TW"/>
              </w:rPr>
              <w:t>一</w:t>
            </w:r>
            <w:proofErr w:type="gramEnd"/>
            <w:r w:rsidRPr="004F47D7">
              <w:rPr>
                <w:rFonts w:asciiTheme="minorEastAsia" w:eastAsiaTheme="minorEastAsia" w:hAnsiTheme="minorEastAsia" w:cs="Times New Roman" w:hint="eastAsia"/>
                <w:kern w:val="0"/>
                <w:lang w:eastAsia="zh-TW"/>
              </w:rPr>
              <w:t>城一書活動（</w:t>
            </w:r>
            <w:r w:rsidRPr="004F47D7">
              <w:rPr>
                <w:rFonts w:asciiTheme="minorEastAsia" w:eastAsiaTheme="minorEastAsia" w:hAnsiTheme="minorEastAsia" w:cs="Times New Roman"/>
                <w:kern w:val="0"/>
                <w:lang w:eastAsia="zh-TW"/>
              </w:rPr>
              <w:t>One City</w:t>
            </w:r>
            <w:r w:rsidRPr="004F47D7">
              <w:rPr>
                <w:rFonts w:asciiTheme="minorEastAsia" w:eastAsiaTheme="minorEastAsia" w:hAnsiTheme="minorEastAsia" w:cs="Times New Roman" w:hint="eastAsia"/>
                <w:kern w:val="0"/>
                <w:lang w:eastAsia="zh-TW"/>
              </w:rPr>
              <w:t>，</w:t>
            </w:r>
            <w:r w:rsidRPr="004F47D7">
              <w:rPr>
                <w:rFonts w:asciiTheme="minorEastAsia" w:eastAsiaTheme="minorEastAsia" w:hAnsiTheme="minorEastAsia" w:cs="Times New Roman"/>
                <w:kern w:val="0"/>
                <w:lang w:eastAsia="zh-TW"/>
              </w:rPr>
              <w:t>One Book</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1999~[2013]*</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提升素質（</w:t>
            </w:r>
            <w:r w:rsidRPr="004F47D7">
              <w:rPr>
                <w:rFonts w:asciiTheme="minorEastAsia" w:eastAsiaTheme="minorEastAsia" w:hAnsiTheme="minorEastAsia" w:cs="Times New Roman"/>
                <w:kern w:val="0"/>
                <w:lang w:eastAsia="zh-TW"/>
              </w:rPr>
              <w:t>Promotes literacy</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2000~[2013]*</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多讀一讀有關它的書</w:t>
            </w:r>
            <w:proofErr w:type="gramStart"/>
            <w:r w:rsidRPr="004F47D7">
              <w:rPr>
                <w:rFonts w:asciiTheme="minorEastAsia" w:eastAsiaTheme="minorEastAsia" w:hAnsiTheme="minorEastAsia" w:cs="Times New Roman" w:hint="eastAsia"/>
                <w:kern w:val="0"/>
                <w:lang w:eastAsia="zh-TW"/>
              </w:rPr>
              <w:t>（</w:t>
            </w:r>
            <w:proofErr w:type="gramEnd"/>
            <w:r w:rsidRPr="004F47D7">
              <w:rPr>
                <w:rFonts w:asciiTheme="minorEastAsia" w:eastAsiaTheme="minorEastAsia" w:hAnsiTheme="minorEastAsia" w:cs="Times New Roman"/>
                <w:kern w:val="0"/>
                <w:lang w:eastAsia="zh-TW"/>
              </w:rPr>
              <w:t>Read More About It!</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 xml:space="preserve">2001~2003 </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講述美國故事（</w:t>
            </w:r>
            <w:r w:rsidRPr="004F47D7">
              <w:rPr>
                <w:rFonts w:asciiTheme="minorEastAsia" w:eastAsiaTheme="minorEastAsia" w:hAnsiTheme="minorEastAsia" w:cs="Times New Roman"/>
                <w:kern w:val="0"/>
                <w:lang w:eastAsia="zh-TW"/>
              </w:rPr>
              <w:t>Telling America's Stories</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2001~[2013]*</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國家圖書節（</w:t>
            </w:r>
            <w:r w:rsidRPr="004F47D7">
              <w:rPr>
                <w:rFonts w:asciiTheme="minorEastAsia" w:eastAsiaTheme="minorEastAsia" w:hAnsiTheme="minorEastAsia" w:cs="Times New Roman"/>
                <w:kern w:val="0"/>
                <w:lang w:eastAsia="zh-TW"/>
              </w:rPr>
              <w:t>National Book Festival</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2002~[2013]*</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詩歌</w:t>
            </w:r>
            <w:r w:rsidRPr="004F47D7">
              <w:rPr>
                <w:rFonts w:asciiTheme="minorEastAsia" w:eastAsiaTheme="minorEastAsia" w:hAnsiTheme="minorEastAsia" w:cs="Times New Roman"/>
                <w:kern w:val="0"/>
                <w:lang w:eastAsia="zh-TW"/>
              </w:rPr>
              <w:t xml:space="preserve"> 180 </w:t>
            </w:r>
            <w:r w:rsidRPr="004F47D7">
              <w:rPr>
                <w:rFonts w:asciiTheme="minorEastAsia" w:eastAsiaTheme="minorEastAsia" w:hAnsiTheme="minorEastAsia" w:cs="Times New Roman" w:hint="eastAsia"/>
                <w:kern w:val="0"/>
                <w:lang w:eastAsia="zh-TW"/>
              </w:rPr>
              <w:t>首（</w:t>
            </w:r>
            <w:r w:rsidRPr="004F47D7">
              <w:rPr>
                <w:rFonts w:asciiTheme="minorEastAsia" w:eastAsiaTheme="minorEastAsia" w:hAnsiTheme="minorEastAsia" w:cs="Times New Roman"/>
                <w:kern w:val="0"/>
                <w:lang w:eastAsia="zh-TW"/>
              </w:rPr>
              <w:t xml:space="preserve"> Poetry 180</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lastRenderedPageBreak/>
              <w:t>2003~[2013]*</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閱讀益智（</w:t>
            </w:r>
            <w:r w:rsidRPr="004F47D7">
              <w:rPr>
                <w:rFonts w:asciiTheme="minorEastAsia" w:eastAsiaTheme="minorEastAsia" w:hAnsiTheme="minorEastAsia" w:cs="Times New Roman"/>
                <w:kern w:val="0"/>
                <w:lang w:eastAsia="zh-TW"/>
              </w:rPr>
              <w:t>Reading Powers the Mind</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2008~[2013]*</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全美青少年文學大使</w:t>
            </w:r>
            <w:r w:rsidRPr="004F47D7">
              <w:rPr>
                <w:rFonts w:asciiTheme="minorEastAsia" w:eastAsiaTheme="minorEastAsia" w:hAnsiTheme="minorEastAsia" w:cs="Times New Roman"/>
                <w:kern w:val="0"/>
                <w:lang w:eastAsia="zh-TW"/>
              </w:rPr>
              <w:t xml:space="preserve"> "”</w:t>
            </w:r>
            <w:r w:rsidRPr="004F47D7">
              <w:rPr>
                <w:rFonts w:asciiTheme="minorEastAsia" w:eastAsiaTheme="minorEastAsia" w:hAnsiTheme="minorEastAsia" w:cs="Times New Roman" w:hint="eastAsia"/>
                <w:kern w:val="0"/>
                <w:lang w:eastAsia="zh-TW"/>
              </w:rPr>
              <w:t>選拔（</w:t>
            </w:r>
            <w:r w:rsidRPr="004F47D7">
              <w:rPr>
                <w:rFonts w:asciiTheme="minorEastAsia" w:eastAsiaTheme="minorEastAsia" w:hAnsiTheme="minorEastAsia" w:cs="Times New Roman"/>
                <w:kern w:val="0"/>
                <w:lang w:eastAsia="zh-TW"/>
              </w:rPr>
              <w:t>National Ambassador for Young People's Literature</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2009~[2013]*</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啟動國會圖書館青少年讀者中心</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2010~[2013]*</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隨機接龍活動（</w:t>
            </w:r>
            <w:r w:rsidRPr="004F47D7">
              <w:rPr>
                <w:rFonts w:asciiTheme="minorEastAsia" w:eastAsiaTheme="minorEastAsia" w:hAnsiTheme="minorEastAsia" w:cs="Times New Roman"/>
                <w:kern w:val="0"/>
                <w:lang w:eastAsia="zh-TW"/>
              </w:rPr>
              <w:t>The Exquisite Corpse Adventure</w:t>
            </w:r>
            <w:r w:rsidRPr="004F47D7">
              <w:rPr>
                <w:rFonts w:asciiTheme="minorEastAsia" w:eastAsiaTheme="minorEastAsia" w:hAnsiTheme="minorEastAsia" w:cs="Times New Roman" w:hint="eastAsia"/>
                <w:kern w:val="0"/>
                <w:lang w:eastAsia="zh-TW"/>
              </w:rPr>
              <w:t>）</w:t>
            </w:r>
          </w:p>
        </w:tc>
      </w:tr>
      <w:tr w:rsidR="005F5697" w:rsidRPr="004F47D7" w:rsidTr="00C96A9E">
        <w:trPr>
          <w:trHeight w:val="397"/>
        </w:trPr>
        <w:tc>
          <w:tcPr>
            <w:tcW w:w="1858" w:type="dxa"/>
            <w:tcBorders>
              <w:top w:val="nil"/>
              <w:left w:val="single" w:sz="4" w:space="0" w:color="auto"/>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2010~[2013]*</w:t>
            </w:r>
          </w:p>
        </w:tc>
        <w:tc>
          <w:tcPr>
            <w:tcW w:w="6379" w:type="dxa"/>
            <w:tcBorders>
              <w:top w:val="nil"/>
              <w:left w:val="nil"/>
              <w:bottom w:val="single" w:sz="4" w:space="0" w:color="auto"/>
              <w:right w:val="single" w:sz="4" w:space="0" w:color="auto"/>
            </w:tcBorders>
            <w:shd w:val="clear" w:color="auto" w:fill="auto"/>
            <w:noWrap/>
            <w:vAlign w:val="center"/>
          </w:tcPr>
          <w:p w:rsidR="005F5697" w:rsidRPr="004F47D7" w:rsidRDefault="005F5697" w:rsidP="00C96A9E">
            <w:pPr>
              <w:widowControl/>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好奇的喬治（</w:t>
            </w:r>
            <w:r w:rsidRPr="004F47D7">
              <w:rPr>
                <w:rFonts w:asciiTheme="minorEastAsia" w:eastAsiaTheme="minorEastAsia" w:hAnsiTheme="minorEastAsia" w:cs="Times New Roman"/>
                <w:kern w:val="0"/>
                <w:lang w:eastAsia="zh-TW"/>
              </w:rPr>
              <w:t>Curious George</w:t>
            </w:r>
            <w:r w:rsidRPr="004F47D7">
              <w:rPr>
                <w:rFonts w:asciiTheme="minorEastAsia" w:eastAsiaTheme="minorEastAsia" w:hAnsiTheme="minorEastAsia" w:cs="Times New Roman" w:hint="eastAsia"/>
                <w:kern w:val="0"/>
                <w:lang w:eastAsia="zh-TW"/>
              </w:rPr>
              <w:t>）</w:t>
            </w:r>
          </w:p>
        </w:tc>
      </w:tr>
    </w:tbl>
    <w:p w:rsidR="005F5697" w:rsidRDefault="005F5697" w:rsidP="00487E7B">
      <w:pPr>
        <w:pStyle w:val="ae"/>
        <w:jc w:val="left"/>
        <w:rPr>
          <w:rFonts w:asciiTheme="minorEastAsia" w:eastAsiaTheme="minorEastAsia" w:hAnsiTheme="minorEastAsia" w:cs="Times New Roman"/>
          <w:noProof/>
          <w:sz w:val="24"/>
          <w:szCs w:val="24"/>
          <w:lang w:eastAsia="zh-TW"/>
        </w:rPr>
      </w:pPr>
      <w:r w:rsidRPr="004F47D7">
        <w:rPr>
          <w:rFonts w:asciiTheme="minorEastAsia" w:eastAsiaTheme="minorEastAsia" w:hAnsiTheme="minorEastAsia" w:cs="Times New Roman"/>
          <w:noProof/>
          <w:sz w:val="24"/>
          <w:szCs w:val="24"/>
          <w:lang w:eastAsia="zh-TW"/>
        </w:rPr>
        <w:t>*</w:t>
      </w:r>
      <w:r w:rsidRPr="004F47D7">
        <w:rPr>
          <w:rFonts w:asciiTheme="minorEastAsia" w:eastAsiaTheme="minorEastAsia" w:hAnsiTheme="minorEastAsia" w:cs="Times New Roman" w:hint="eastAsia"/>
          <w:noProof/>
          <w:sz w:val="24"/>
          <w:szCs w:val="24"/>
          <w:lang w:eastAsia="zh-TW"/>
        </w:rPr>
        <w:t>原表顯示終止年份為</w:t>
      </w:r>
      <w:r w:rsidRPr="004F47D7">
        <w:rPr>
          <w:rFonts w:asciiTheme="minorEastAsia" w:eastAsiaTheme="minorEastAsia" w:hAnsiTheme="minorEastAsia" w:cs="Times New Roman"/>
          <w:noProof/>
          <w:sz w:val="24"/>
          <w:szCs w:val="24"/>
          <w:lang w:eastAsia="zh-TW"/>
        </w:rPr>
        <w:t>“</w:t>
      </w:r>
      <w:r w:rsidRPr="004F47D7">
        <w:rPr>
          <w:rFonts w:asciiTheme="minorEastAsia" w:eastAsiaTheme="minorEastAsia" w:hAnsiTheme="minorEastAsia" w:cs="Times New Roman" w:hint="eastAsia"/>
          <w:noProof/>
          <w:sz w:val="24"/>
          <w:szCs w:val="24"/>
          <w:lang w:eastAsia="zh-TW"/>
        </w:rPr>
        <w:t>至今</w:t>
      </w:r>
      <w:r w:rsidRPr="004F47D7">
        <w:rPr>
          <w:rFonts w:asciiTheme="minorEastAsia" w:eastAsiaTheme="minorEastAsia" w:hAnsiTheme="minorEastAsia" w:cs="Times New Roman"/>
          <w:noProof/>
          <w:sz w:val="24"/>
          <w:szCs w:val="24"/>
          <w:lang w:eastAsia="zh-TW"/>
        </w:rPr>
        <w:t>”</w:t>
      </w:r>
      <w:r w:rsidRPr="004F47D7">
        <w:rPr>
          <w:rFonts w:asciiTheme="minorEastAsia" w:eastAsiaTheme="minorEastAsia" w:hAnsiTheme="minorEastAsia" w:cs="Times New Roman" w:hint="eastAsia"/>
          <w:noProof/>
          <w:sz w:val="24"/>
          <w:szCs w:val="24"/>
          <w:lang w:eastAsia="zh-TW"/>
        </w:rPr>
        <w:t>，但由於已時隔一年，故筆者將該表述轉換為</w:t>
      </w:r>
      <w:r w:rsidRPr="004F47D7">
        <w:rPr>
          <w:rFonts w:asciiTheme="minorEastAsia" w:eastAsiaTheme="minorEastAsia" w:hAnsiTheme="minorEastAsia" w:cs="Times New Roman"/>
          <w:noProof/>
          <w:sz w:val="24"/>
          <w:szCs w:val="24"/>
          <w:lang w:eastAsia="zh-TW"/>
        </w:rPr>
        <w:t>“~[2013]”</w:t>
      </w:r>
      <w:r w:rsidRPr="004F47D7">
        <w:rPr>
          <w:rFonts w:asciiTheme="minorEastAsia" w:eastAsiaTheme="minorEastAsia" w:hAnsiTheme="minorEastAsia" w:cs="Times New Roman" w:hint="eastAsia"/>
          <w:noProof/>
          <w:sz w:val="24"/>
          <w:szCs w:val="24"/>
          <w:lang w:eastAsia="zh-TW"/>
        </w:rPr>
        <w:t>，特此說明。</w:t>
      </w:r>
    </w:p>
    <w:p w:rsidR="00487E7B" w:rsidRPr="00487E7B" w:rsidRDefault="00487E7B" w:rsidP="00487E7B">
      <w:pPr>
        <w:rPr>
          <w:rFonts w:eastAsiaTheme="minorEastAsia" w:hint="eastAsia"/>
          <w:lang w:eastAsia="zh-TW"/>
        </w:rPr>
      </w:pPr>
    </w:p>
    <w:p w:rsidR="005F569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表後更被學者附了一段頗詳盡而合理的解說：</w:t>
      </w:r>
      <w:proofErr w:type="gramStart"/>
      <w:r w:rsidRPr="004F47D7">
        <w:rPr>
          <w:rFonts w:asciiTheme="minorEastAsia" w:eastAsiaTheme="minorEastAsia" w:hAnsiTheme="minorEastAsia" w:cs="Times New Roman"/>
          <w:kern w:val="0"/>
          <w:lang w:eastAsia="zh-TW"/>
        </w:rPr>
        <w:t>“</w:t>
      </w:r>
      <w:proofErr w:type="gramEnd"/>
      <w:r w:rsidRPr="004F47D7">
        <w:rPr>
          <w:rFonts w:asciiTheme="minorEastAsia" w:eastAsiaTheme="minorEastAsia" w:hAnsiTheme="minorEastAsia" w:cs="Times New Roman" w:hint="eastAsia"/>
          <w:kern w:val="0"/>
          <w:lang w:eastAsia="zh-TW"/>
        </w:rPr>
        <w:t>國會圖書館圖書中心在上個世紀</w:t>
      </w:r>
      <w:r w:rsidRPr="004F47D7">
        <w:rPr>
          <w:rFonts w:asciiTheme="minorEastAsia" w:eastAsiaTheme="minorEastAsia" w:hAnsiTheme="minorEastAsia" w:cs="Times New Roman"/>
          <w:kern w:val="0"/>
          <w:lang w:eastAsia="zh-TW"/>
        </w:rPr>
        <w:t xml:space="preserve"> 90 </w:t>
      </w:r>
      <w:r w:rsidRPr="004F47D7">
        <w:rPr>
          <w:rFonts w:asciiTheme="minorEastAsia" w:eastAsiaTheme="minorEastAsia" w:hAnsiTheme="minorEastAsia" w:cs="Times New Roman" w:hint="eastAsia"/>
          <w:kern w:val="0"/>
          <w:lang w:eastAsia="zh-TW"/>
        </w:rPr>
        <w:t>年代推出了一系列閱讀推廣的主題，但近十年，重點在深化已有主題，並非每年都推出新的主題，這樣就使一批閱讀推廣主題具有了長期影響力，如</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書籍與超越</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多讀一讀有關它的書</w:t>
      </w:r>
      <w:r w:rsidRPr="004F47D7">
        <w:rPr>
          <w:rFonts w:asciiTheme="minorEastAsia" w:eastAsiaTheme="minorEastAsia" w:hAnsiTheme="minorEastAsia" w:cs="Times New Roman"/>
          <w:kern w:val="0"/>
          <w:lang w:eastAsia="zh-TW"/>
        </w:rPr>
        <w:t xml:space="preserve">” </w:t>
      </w:r>
      <w:r w:rsidRPr="004F47D7">
        <w:rPr>
          <w:rFonts w:asciiTheme="minorEastAsia" w:eastAsiaTheme="minorEastAsia" w:hAnsiTheme="minorEastAsia" w:cs="Times New Roman" w:hint="eastAsia"/>
          <w:kern w:val="0"/>
          <w:lang w:eastAsia="zh-TW"/>
        </w:rPr>
        <w:t>、</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提升素質</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等。將部分閱讀推廣主題持續利用，逐步深入到社區、家庭，形成品牌，這是美國國會圖書館圖書中心閱讀推廣活動的一大特色。</w:t>
      </w:r>
      <w:r w:rsidRPr="004F47D7">
        <w:rPr>
          <w:rFonts w:asciiTheme="minorEastAsia" w:eastAsiaTheme="minorEastAsia" w:hAnsiTheme="minorEastAsia" w:cs="Times New Roman"/>
          <w:kern w:val="0"/>
          <w:lang w:eastAsia="zh-TW"/>
        </w:rPr>
        <w:t>”</w:t>
      </w:r>
      <w:r w:rsidRPr="004F47D7">
        <w:rPr>
          <w:rStyle w:val="af6"/>
          <w:rFonts w:asciiTheme="minorEastAsia" w:eastAsiaTheme="minorEastAsia" w:hAnsiTheme="minorEastAsia" w:cs="Times New Roman"/>
          <w:kern w:val="0"/>
          <w:lang w:eastAsia="en-US"/>
        </w:rPr>
        <w:footnoteReference w:id="2"/>
      </w:r>
      <w:r w:rsidRPr="004F47D7">
        <w:rPr>
          <w:rFonts w:asciiTheme="minorEastAsia" w:eastAsiaTheme="minorEastAsia" w:hAnsiTheme="minorEastAsia" w:cs="Times New Roman" w:hint="eastAsia"/>
          <w:kern w:val="0"/>
          <w:lang w:eastAsia="zh-TW"/>
        </w:rPr>
        <w:t>其中，筆者想點一下</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一城一書</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這個非常有影響力並持續到今天的活動，</w:t>
      </w:r>
      <w:r w:rsidRPr="004F47D7">
        <w:rPr>
          <w:rFonts w:asciiTheme="minorEastAsia" w:eastAsiaTheme="minorEastAsia" w:hAnsiTheme="minorEastAsia" w:cs="Times New Roman"/>
          <w:kern w:val="0"/>
          <w:lang w:eastAsia="zh-TW"/>
        </w:rPr>
        <w:t>1998</w:t>
      </w:r>
      <w:r w:rsidRPr="004F47D7">
        <w:rPr>
          <w:rFonts w:asciiTheme="minorEastAsia" w:eastAsiaTheme="minorEastAsia" w:hAnsiTheme="minorEastAsia" w:cs="Times New Roman" w:hint="eastAsia"/>
          <w:kern w:val="0"/>
          <w:lang w:eastAsia="zh-TW"/>
        </w:rPr>
        <w:t>年西雅圖華盛頓州圖書中心和讀書協會配合，選出一本書推薦給全城市民閱讀，引起熱烈的迴響，各地紛紛效尤，後來全美有</w:t>
      </w:r>
      <w:r w:rsidRPr="004F47D7">
        <w:rPr>
          <w:rFonts w:asciiTheme="minorEastAsia" w:eastAsiaTheme="minorEastAsia" w:hAnsiTheme="minorEastAsia" w:cs="Times New Roman"/>
          <w:kern w:val="0"/>
          <w:lang w:eastAsia="zh-TW"/>
        </w:rPr>
        <w:t>150</w:t>
      </w:r>
      <w:r w:rsidRPr="004F47D7">
        <w:rPr>
          <w:rFonts w:asciiTheme="minorEastAsia" w:eastAsiaTheme="minorEastAsia" w:hAnsiTheme="minorEastAsia" w:cs="Times New Roman" w:hint="eastAsia"/>
          <w:kern w:val="0"/>
          <w:lang w:eastAsia="zh-TW"/>
        </w:rPr>
        <w:t>個城市都相斷推出，全世界則有</w:t>
      </w:r>
      <w:r w:rsidRPr="004F47D7">
        <w:rPr>
          <w:rFonts w:asciiTheme="minorEastAsia" w:eastAsiaTheme="minorEastAsia" w:hAnsiTheme="minorEastAsia" w:cs="Times New Roman"/>
          <w:kern w:val="0"/>
          <w:lang w:eastAsia="zh-TW"/>
        </w:rPr>
        <w:t>200</w:t>
      </w:r>
      <w:r w:rsidRPr="004F47D7">
        <w:rPr>
          <w:rFonts w:asciiTheme="minorEastAsia" w:eastAsiaTheme="minorEastAsia" w:hAnsiTheme="minorEastAsia" w:cs="Times New Roman" w:hint="eastAsia"/>
          <w:kern w:val="0"/>
          <w:lang w:eastAsia="zh-TW"/>
        </w:rPr>
        <w:t>多個城市舉辦了類似活動。</w:t>
      </w:r>
      <w:r w:rsidRPr="004F47D7">
        <w:rPr>
          <w:rStyle w:val="af6"/>
          <w:rFonts w:asciiTheme="minorEastAsia" w:eastAsiaTheme="minorEastAsia" w:hAnsiTheme="minorEastAsia" w:cs="Times New Roman"/>
          <w:kern w:val="0"/>
          <w:lang w:eastAsia="en-US"/>
        </w:rPr>
        <w:footnoteReference w:id="3"/>
      </w:r>
    </w:p>
    <w:p w:rsidR="005F5697" w:rsidRPr="004F47D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p>
    <w:p w:rsidR="005F569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除了公認的世界閱讀日以及上述提過的活動</w:t>
      </w:r>
      <w:r w:rsidRPr="004F47D7">
        <w:rPr>
          <w:rFonts w:asciiTheme="minorEastAsia" w:eastAsiaTheme="minorEastAsia" w:hAnsiTheme="minorEastAsia" w:cs="Times New Roman" w:hint="eastAsia"/>
          <w:kern w:val="0"/>
          <w:position w:val="2"/>
          <w:lang w:eastAsia="zh-TW"/>
        </w:rPr>
        <w:t>以外，</w:t>
      </w:r>
      <w:proofErr w:type="gramStart"/>
      <w:r w:rsidRPr="004F47D7">
        <w:rPr>
          <w:rFonts w:asciiTheme="minorEastAsia" w:eastAsiaTheme="minorEastAsia" w:hAnsiTheme="minorEastAsia" w:cs="Times New Roman"/>
          <w:kern w:val="0"/>
          <w:position w:val="2"/>
          <w:lang w:eastAsia="zh-TW"/>
        </w:rPr>
        <w:t>“</w:t>
      </w:r>
      <w:proofErr w:type="gramEnd"/>
      <w:r w:rsidRPr="004F47D7">
        <w:rPr>
          <w:rFonts w:asciiTheme="minorEastAsia" w:eastAsiaTheme="minorEastAsia" w:hAnsiTheme="minorEastAsia" w:cs="Times New Roman" w:hint="eastAsia"/>
          <w:kern w:val="0"/>
          <w:position w:val="2"/>
          <w:lang w:eastAsia="zh-TW"/>
        </w:rPr>
        <w:t>還有</w:t>
      </w:r>
      <w:r w:rsidRPr="004F47D7">
        <w:rPr>
          <w:rFonts w:asciiTheme="minorEastAsia" w:eastAsiaTheme="minorEastAsia" w:hAnsiTheme="minorEastAsia" w:cs="Times New Roman"/>
          <w:kern w:val="0"/>
          <w:position w:val="2"/>
          <w:lang w:eastAsia="zh-TW"/>
        </w:rPr>
        <w:t>“</w:t>
      </w:r>
      <w:r w:rsidRPr="004F47D7">
        <w:rPr>
          <w:rFonts w:asciiTheme="minorEastAsia" w:eastAsiaTheme="minorEastAsia" w:hAnsiTheme="minorEastAsia" w:cs="Times New Roman" w:hint="eastAsia"/>
          <w:kern w:val="0"/>
          <w:lang w:eastAsia="zh-TW"/>
        </w:rPr>
        <w:t>閱讀遍及全美日</w:t>
      </w:r>
      <w:r w:rsidRPr="004F47D7">
        <w:rPr>
          <w:rFonts w:asciiTheme="minorEastAsia" w:eastAsiaTheme="minorEastAsia" w:hAnsiTheme="minorEastAsia" w:cs="Times New Roman"/>
          <w:kern w:val="0"/>
          <w:position w:val="2"/>
          <w:lang w:eastAsia="zh-TW"/>
        </w:rPr>
        <w:t>”</w:t>
      </w:r>
      <w:r w:rsidRPr="004F47D7">
        <w:rPr>
          <w:rFonts w:asciiTheme="minorEastAsia" w:eastAsiaTheme="minorEastAsia" w:hAnsiTheme="minorEastAsia" w:cs="Times New Roman" w:hint="eastAsia"/>
          <w:kern w:val="0"/>
          <w:position w:val="2"/>
          <w:lang w:eastAsia="zh-TW"/>
        </w:rPr>
        <w:t>、</w:t>
      </w:r>
      <w:r w:rsidRPr="004F47D7">
        <w:rPr>
          <w:rFonts w:asciiTheme="minorEastAsia" w:eastAsiaTheme="minorEastAsia" w:hAnsiTheme="minorEastAsia" w:cs="Times New Roman"/>
          <w:kern w:val="0"/>
          <w:position w:val="2"/>
          <w:lang w:eastAsia="zh-TW"/>
        </w:rPr>
        <w:t>“</w:t>
      </w:r>
      <w:r w:rsidRPr="004F47D7">
        <w:rPr>
          <w:rFonts w:asciiTheme="minorEastAsia" w:eastAsiaTheme="minorEastAsia" w:hAnsiTheme="minorEastAsia" w:cs="Times New Roman" w:hint="eastAsia"/>
          <w:kern w:val="0"/>
          <w:lang w:eastAsia="zh-TW"/>
        </w:rPr>
        <w:t>免費漫畫日</w:t>
      </w:r>
      <w:r w:rsidRPr="004F47D7">
        <w:rPr>
          <w:rFonts w:asciiTheme="minorEastAsia" w:eastAsiaTheme="minorEastAsia" w:hAnsiTheme="minorEastAsia" w:cs="Times New Roman"/>
          <w:kern w:val="0"/>
          <w:position w:val="2"/>
          <w:lang w:eastAsia="zh-TW"/>
        </w:rPr>
        <w:t>”</w:t>
      </w:r>
      <w:r w:rsidRPr="004F47D7">
        <w:rPr>
          <w:rFonts w:asciiTheme="minorEastAsia" w:eastAsiaTheme="minorEastAsia" w:hAnsiTheme="minorEastAsia" w:cs="Times New Roman" w:hint="eastAsia"/>
          <w:kern w:val="0"/>
          <w:position w:val="2"/>
          <w:lang w:eastAsia="zh-TW"/>
        </w:rPr>
        <w:t>、</w:t>
      </w:r>
      <w:r w:rsidRPr="004F47D7">
        <w:rPr>
          <w:rFonts w:asciiTheme="minorEastAsia" w:eastAsiaTheme="minorEastAsia" w:hAnsiTheme="minorEastAsia" w:cs="Times New Roman"/>
          <w:kern w:val="0"/>
          <w:position w:val="2"/>
          <w:lang w:eastAsia="zh-TW"/>
        </w:rPr>
        <w:t>“</w:t>
      </w:r>
      <w:r w:rsidRPr="004F47D7">
        <w:rPr>
          <w:rFonts w:asciiTheme="minorEastAsia" w:eastAsiaTheme="minorEastAsia" w:hAnsiTheme="minorEastAsia" w:cs="Times New Roman" w:hint="eastAsia"/>
          <w:kern w:val="0"/>
          <w:lang w:eastAsia="zh-TW"/>
        </w:rPr>
        <w:t>托爾金讀書日</w:t>
      </w:r>
      <w:r w:rsidRPr="004F47D7">
        <w:rPr>
          <w:rFonts w:asciiTheme="minorEastAsia" w:eastAsiaTheme="minorEastAsia" w:hAnsiTheme="minorEastAsia" w:cs="Times New Roman"/>
          <w:kern w:val="0"/>
          <w:position w:val="2"/>
          <w:lang w:eastAsia="zh-TW"/>
        </w:rPr>
        <w:t>”</w:t>
      </w:r>
      <w:r w:rsidRPr="004F47D7">
        <w:rPr>
          <w:rFonts w:asciiTheme="minorEastAsia" w:eastAsiaTheme="minorEastAsia" w:hAnsiTheme="minorEastAsia" w:cs="Times New Roman" w:hint="eastAsia"/>
          <w:kern w:val="0"/>
          <w:position w:val="2"/>
          <w:lang w:eastAsia="zh-TW"/>
        </w:rPr>
        <w:t>、</w:t>
      </w:r>
      <w:r w:rsidRPr="004F47D7">
        <w:rPr>
          <w:rFonts w:asciiTheme="minorEastAsia" w:eastAsiaTheme="minorEastAsia" w:hAnsiTheme="minorEastAsia" w:cs="Times New Roman"/>
          <w:kern w:val="0"/>
          <w:position w:val="2"/>
          <w:lang w:eastAsia="zh-TW"/>
        </w:rPr>
        <w:t>“</w:t>
      </w:r>
      <w:r w:rsidRPr="004F47D7">
        <w:rPr>
          <w:rFonts w:asciiTheme="minorEastAsia" w:eastAsiaTheme="minorEastAsia" w:hAnsiTheme="minorEastAsia" w:cs="Times New Roman" w:hint="eastAsia"/>
          <w:kern w:val="0"/>
          <w:lang w:eastAsia="zh-TW"/>
        </w:rPr>
        <w:t>好奇日</w:t>
      </w:r>
      <w:r w:rsidRPr="004F47D7">
        <w:rPr>
          <w:rFonts w:asciiTheme="minorEastAsia" w:eastAsiaTheme="minorEastAsia" w:hAnsiTheme="minorEastAsia" w:cs="Times New Roman"/>
          <w:kern w:val="0"/>
          <w:position w:val="2"/>
          <w:lang w:eastAsia="zh-TW"/>
        </w:rPr>
        <w:t>”</w:t>
      </w:r>
      <w:r w:rsidRPr="004F47D7">
        <w:rPr>
          <w:rFonts w:asciiTheme="minorEastAsia" w:eastAsiaTheme="minorEastAsia" w:hAnsiTheme="minorEastAsia" w:cs="Times New Roman" w:hint="eastAsia"/>
          <w:kern w:val="0"/>
          <w:lang w:eastAsia="zh-TW"/>
        </w:rPr>
        <w:t>等多個與圖書相關的紀念日；而深受美國孩子喜愛的</w:t>
      </w:r>
      <w:r w:rsidRPr="004F47D7">
        <w:rPr>
          <w:rFonts w:asciiTheme="minorEastAsia" w:eastAsiaTheme="minorEastAsia" w:hAnsiTheme="minorEastAsia" w:cs="Times New Roman"/>
          <w:kern w:val="0"/>
          <w:position w:val="2"/>
          <w:lang w:eastAsia="zh-TW"/>
        </w:rPr>
        <w:t>“</w:t>
      </w:r>
      <w:r w:rsidRPr="004F47D7">
        <w:rPr>
          <w:rFonts w:asciiTheme="minorEastAsia" w:eastAsiaTheme="minorEastAsia" w:hAnsiTheme="minorEastAsia" w:cs="Times New Roman" w:hint="eastAsia"/>
          <w:kern w:val="0"/>
          <w:lang w:eastAsia="zh-TW"/>
        </w:rPr>
        <w:t>快樂閱讀</w:t>
      </w:r>
      <w:r w:rsidRPr="004F47D7">
        <w:rPr>
          <w:rFonts w:asciiTheme="minorEastAsia" w:eastAsiaTheme="minorEastAsia" w:hAnsiTheme="minorEastAsia" w:cs="Times New Roman"/>
          <w:kern w:val="0"/>
          <w:position w:val="2"/>
          <w:lang w:eastAsia="zh-TW"/>
        </w:rPr>
        <w:t>”</w:t>
      </w:r>
      <w:r w:rsidRPr="004F47D7">
        <w:rPr>
          <w:rFonts w:asciiTheme="minorEastAsia" w:eastAsiaTheme="minorEastAsia" w:hAnsiTheme="minorEastAsia" w:cs="Times New Roman" w:hint="eastAsia"/>
          <w:kern w:val="0"/>
          <w:lang w:eastAsia="zh-TW"/>
        </w:rPr>
        <w:t>活動</w:t>
      </w:r>
      <w:r w:rsidRPr="004F47D7">
        <w:rPr>
          <w:rFonts w:asciiTheme="minorEastAsia" w:eastAsiaTheme="minorEastAsia" w:hAnsiTheme="minorEastAsia" w:cs="Times New Roman" w:hint="eastAsia"/>
          <w:kern w:val="0"/>
          <w:position w:val="2"/>
          <w:lang w:eastAsia="zh-TW"/>
        </w:rPr>
        <w:t>，</w:t>
      </w:r>
      <w:r w:rsidRPr="004F47D7">
        <w:rPr>
          <w:rFonts w:asciiTheme="minorEastAsia" w:eastAsiaTheme="minorEastAsia" w:hAnsiTheme="minorEastAsia" w:cs="Times New Roman" w:hint="eastAsia"/>
          <w:kern w:val="0"/>
          <w:lang w:eastAsia="zh-TW"/>
        </w:rPr>
        <w:t>以模擬夏令營</w:t>
      </w:r>
      <w:r w:rsidRPr="004F47D7">
        <w:rPr>
          <w:rFonts w:asciiTheme="minorEastAsia" w:eastAsiaTheme="minorEastAsia" w:hAnsiTheme="minorEastAsia" w:cs="Times New Roman" w:hint="eastAsia"/>
          <w:kern w:val="0"/>
          <w:position w:val="2"/>
          <w:lang w:eastAsia="zh-TW"/>
        </w:rPr>
        <w:t>、</w:t>
      </w:r>
      <w:r w:rsidRPr="004F47D7">
        <w:rPr>
          <w:rFonts w:asciiTheme="minorEastAsia" w:eastAsiaTheme="minorEastAsia" w:hAnsiTheme="minorEastAsia" w:cs="Times New Roman" w:hint="eastAsia"/>
          <w:kern w:val="0"/>
          <w:lang w:eastAsia="zh-TW"/>
        </w:rPr>
        <w:t>睡衣派對</w:t>
      </w:r>
      <w:r w:rsidRPr="004F47D7">
        <w:rPr>
          <w:rFonts w:asciiTheme="minorEastAsia" w:eastAsiaTheme="minorEastAsia" w:hAnsiTheme="minorEastAsia" w:cs="Times New Roman" w:hint="eastAsia"/>
          <w:kern w:val="0"/>
          <w:position w:val="2"/>
          <w:lang w:eastAsia="zh-TW"/>
        </w:rPr>
        <w:t>、</w:t>
      </w:r>
      <w:r w:rsidRPr="004F47D7">
        <w:rPr>
          <w:rFonts w:asciiTheme="minorEastAsia" w:eastAsiaTheme="minorEastAsia" w:hAnsiTheme="minorEastAsia" w:cs="Times New Roman" w:hint="eastAsia"/>
          <w:kern w:val="0"/>
          <w:lang w:eastAsia="zh-TW"/>
        </w:rPr>
        <w:t>奧林匹克派對</w:t>
      </w:r>
      <w:r w:rsidRPr="004F47D7">
        <w:rPr>
          <w:rFonts w:asciiTheme="minorEastAsia" w:eastAsiaTheme="minorEastAsia" w:hAnsiTheme="minorEastAsia" w:cs="Times New Roman" w:hint="eastAsia"/>
          <w:kern w:val="0"/>
          <w:position w:val="2"/>
          <w:lang w:eastAsia="zh-TW"/>
        </w:rPr>
        <w:t>、</w:t>
      </w:r>
      <w:r w:rsidRPr="004F47D7">
        <w:rPr>
          <w:rFonts w:asciiTheme="minorEastAsia" w:eastAsiaTheme="minorEastAsia" w:hAnsiTheme="minorEastAsia" w:cs="Times New Roman" w:hint="eastAsia"/>
          <w:kern w:val="0"/>
          <w:lang w:eastAsia="zh-TW"/>
        </w:rPr>
        <w:t>向讀書致敬等多種形式</w:t>
      </w:r>
      <w:r w:rsidRPr="004F47D7">
        <w:rPr>
          <w:rFonts w:asciiTheme="minorEastAsia" w:eastAsiaTheme="minorEastAsia" w:hAnsiTheme="minorEastAsia" w:cs="Times New Roman" w:hint="eastAsia"/>
          <w:kern w:val="0"/>
          <w:position w:val="2"/>
          <w:lang w:eastAsia="zh-TW"/>
        </w:rPr>
        <w:t>，</w:t>
      </w:r>
      <w:r w:rsidRPr="004F47D7">
        <w:rPr>
          <w:rFonts w:asciiTheme="minorEastAsia" w:eastAsiaTheme="minorEastAsia" w:hAnsiTheme="minorEastAsia" w:cs="Times New Roman" w:hint="eastAsia"/>
          <w:kern w:val="0"/>
          <w:lang w:eastAsia="zh-TW"/>
        </w:rPr>
        <w:t>吸引了大約</w:t>
      </w:r>
      <w:r w:rsidRPr="004F47D7">
        <w:rPr>
          <w:rFonts w:asciiTheme="minorEastAsia" w:eastAsiaTheme="minorEastAsia" w:hAnsiTheme="minorEastAsia" w:cs="Times New Roman"/>
          <w:kern w:val="0"/>
          <w:lang w:eastAsia="zh-TW"/>
        </w:rPr>
        <w:t xml:space="preserve"> </w:t>
      </w:r>
      <w:r w:rsidRPr="004F47D7">
        <w:rPr>
          <w:rFonts w:asciiTheme="minorEastAsia" w:eastAsiaTheme="minorEastAsia" w:hAnsiTheme="minorEastAsia" w:cs="Times New Roman"/>
          <w:kern w:val="0"/>
          <w:position w:val="2"/>
          <w:lang w:eastAsia="zh-TW"/>
        </w:rPr>
        <w:t xml:space="preserve">20 </w:t>
      </w:r>
      <w:r w:rsidRPr="004F47D7">
        <w:rPr>
          <w:rFonts w:asciiTheme="minorEastAsia" w:eastAsiaTheme="minorEastAsia" w:hAnsiTheme="minorEastAsia" w:cs="Times New Roman" w:hint="eastAsia"/>
          <w:kern w:val="0"/>
          <w:lang w:eastAsia="zh-TW"/>
        </w:rPr>
        <w:t>萬美國學生積極參與互動。</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vertAlign w:val="superscript"/>
          <w:lang w:eastAsia="zh-TW"/>
        </w:rPr>
        <w:footnoteReference w:id="4"/>
      </w:r>
    </w:p>
    <w:p w:rsidR="005F5697" w:rsidRPr="004F47D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p>
    <w:p w:rsidR="005F569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kern w:val="0"/>
          <w:lang w:eastAsia="zh-TW"/>
        </w:rPr>
        <w:t>美國美國國家藝術基金會（</w:t>
      </w:r>
      <w:r w:rsidRPr="004F47D7">
        <w:rPr>
          <w:rFonts w:asciiTheme="minorEastAsia" w:eastAsiaTheme="minorEastAsia" w:hAnsiTheme="minorEastAsia" w:cs="Times New Roman"/>
          <w:kern w:val="0"/>
          <w:lang w:eastAsia="zh-TW"/>
        </w:rPr>
        <w:t>the National Endowment for the Arts</w:t>
      </w:r>
      <w:r w:rsidRPr="004F47D7">
        <w:rPr>
          <w:rFonts w:asciiTheme="minorEastAsia" w:eastAsiaTheme="minorEastAsia" w:hAnsiTheme="minorEastAsia" w:cs="Times New Roman" w:hint="eastAsia"/>
          <w:kern w:val="0"/>
          <w:lang w:eastAsia="zh-TW"/>
        </w:rPr>
        <w:t>，縮寫為</w:t>
      </w:r>
      <w:r w:rsidRPr="004F47D7">
        <w:rPr>
          <w:rFonts w:asciiTheme="minorEastAsia" w:eastAsiaTheme="minorEastAsia" w:hAnsiTheme="minorEastAsia" w:cs="Times New Roman"/>
          <w:kern w:val="0"/>
          <w:lang w:eastAsia="zh-TW"/>
        </w:rPr>
        <w:t xml:space="preserve"> NEA</w:t>
      </w:r>
      <w:r w:rsidRPr="004F47D7">
        <w:rPr>
          <w:rFonts w:asciiTheme="minorEastAsia" w:eastAsiaTheme="minorEastAsia" w:hAnsiTheme="minorEastAsia" w:cs="Times New Roman" w:hint="eastAsia"/>
          <w:kern w:val="0"/>
          <w:lang w:eastAsia="zh-TW"/>
        </w:rPr>
        <w:t>）自</w:t>
      </w:r>
      <w:r w:rsidRPr="004F47D7">
        <w:rPr>
          <w:rFonts w:asciiTheme="minorEastAsia" w:eastAsiaTheme="minorEastAsia" w:hAnsiTheme="minorEastAsia" w:cs="Times New Roman"/>
          <w:kern w:val="0"/>
          <w:lang w:eastAsia="zh-TW"/>
        </w:rPr>
        <w:t xml:space="preserve"> 1982 </w:t>
      </w:r>
      <w:r w:rsidRPr="004F47D7">
        <w:rPr>
          <w:rFonts w:asciiTheme="minorEastAsia" w:eastAsiaTheme="minorEastAsia" w:hAnsiTheme="minorEastAsia" w:cs="Times New Roman" w:hint="eastAsia"/>
          <w:kern w:val="0"/>
          <w:lang w:eastAsia="zh-TW"/>
        </w:rPr>
        <w:t>年起定期對美國成年人進行大規模的閱讀調</w:t>
      </w:r>
      <w:proofErr w:type="gramStart"/>
      <w:r w:rsidRPr="004F47D7">
        <w:rPr>
          <w:rFonts w:asciiTheme="minorEastAsia" w:eastAsiaTheme="minorEastAsia" w:hAnsiTheme="minorEastAsia" w:cs="Times New Roman" w:hint="eastAsia"/>
          <w:kern w:val="0"/>
          <w:lang w:eastAsia="zh-TW"/>
        </w:rPr>
        <w:t>研</w:t>
      </w:r>
      <w:proofErr w:type="gramEnd"/>
      <w:r w:rsidRPr="004F47D7">
        <w:rPr>
          <w:rFonts w:asciiTheme="minorEastAsia" w:eastAsiaTheme="minorEastAsia" w:hAnsiTheme="minorEastAsia" w:cs="Times New Roman" w:hint="eastAsia"/>
          <w:kern w:val="0"/>
          <w:lang w:eastAsia="zh-TW"/>
        </w:rPr>
        <w:t>和普查工作，至</w:t>
      </w:r>
      <w:r w:rsidRPr="004F47D7">
        <w:rPr>
          <w:rFonts w:asciiTheme="minorEastAsia" w:eastAsiaTheme="minorEastAsia" w:hAnsiTheme="minorEastAsia" w:cs="Times New Roman" w:hint="eastAsia"/>
          <w:kern w:val="0"/>
          <w:lang w:eastAsia="zh-TW"/>
        </w:rPr>
        <w:lastRenderedPageBreak/>
        <w:t>今已開展了</w:t>
      </w:r>
      <w:r w:rsidRPr="004F47D7">
        <w:rPr>
          <w:rFonts w:asciiTheme="minorEastAsia" w:eastAsiaTheme="minorEastAsia" w:hAnsiTheme="minorEastAsia" w:cs="Times New Roman"/>
          <w:kern w:val="0"/>
          <w:lang w:eastAsia="zh-TW"/>
        </w:rPr>
        <w:t xml:space="preserve"> 5 </w:t>
      </w:r>
      <w:r w:rsidRPr="004F47D7">
        <w:rPr>
          <w:rFonts w:asciiTheme="minorEastAsia" w:eastAsiaTheme="minorEastAsia" w:hAnsiTheme="minorEastAsia" w:cs="Times New Roman" w:hint="eastAsia"/>
          <w:kern w:val="0"/>
          <w:lang w:eastAsia="zh-TW"/>
        </w:rPr>
        <w:t>次普查並據此發表過很多研究報告。</w:t>
      </w:r>
      <w:r w:rsidRPr="004F47D7">
        <w:rPr>
          <w:rFonts w:asciiTheme="minorEastAsia" w:eastAsiaTheme="minorEastAsia" w:hAnsiTheme="minorEastAsia" w:cs="Times New Roman"/>
          <w:vertAlign w:val="superscript"/>
          <w:lang w:eastAsia="zh-TW"/>
        </w:rPr>
        <w:footnoteReference w:id="5"/>
      </w:r>
      <w:r w:rsidRPr="004F47D7">
        <w:rPr>
          <w:rFonts w:asciiTheme="minorEastAsia" w:eastAsiaTheme="minorEastAsia" w:hAnsiTheme="minorEastAsia" w:cs="Times New Roman" w:hint="eastAsia"/>
          <w:kern w:val="0"/>
          <w:lang w:eastAsia="zh-TW"/>
        </w:rPr>
        <w:t>該等報告顯示，國民閱讀率在</w:t>
      </w:r>
      <w:r w:rsidRPr="004F47D7">
        <w:rPr>
          <w:rFonts w:asciiTheme="minorEastAsia" w:eastAsiaTheme="minorEastAsia" w:hAnsiTheme="minorEastAsia" w:cs="Times New Roman"/>
          <w:kern w:val="0"/>
          <w:lang w:eastAsia="zh-TW"/>
        </w:rPr>
        <w:t>2002</w:t>
      </w:r>
      <w:r w:rsidRPr="004F47D7">
        <w:rPr>
          <w:rFonts w:asciiTheme="minorEastAsia" w:eastAsiaTheme="minorEastAsia" w:hAnsiTheme="minorEastAsia" w:cs="Times New Roman" w:hint="eastAsia"/>
          <w:kern w:val="0"/>
          <w:lang w:eastAsia="zh-TW"/>
        </w:rPr>
        <w:t>年以前一直下降，</w:t>
      </w:r>
      <w:r w:rsidRPr="004F47D7">
        <w:rPr>
          <w:rFonts w:asciiTheme="minorEastAsia" w:eastAsiaTheme="minorEastAsia" w:hAnsiTheme="minorEastAsia" w:cs="Times New Roman" w:hint="eastAsia"/>
          <w:lang w:eastAsia="zh-TW"/>
        </w:rPr>
        <w:t>自</w:t>
      </w:r>
      <w:r w:rsidRPr="004F47D7">
        <w:rPr>
          <w:rFonts w:asciiTheme="minorEastAsia" w:eastAsiaTheme="minorEastAsia" w:hAnsiTheme="minorEastAsia" w:cs="Times New Roman"/>
          <w:lang w:eastAsia="zh-TW"/>
        </w:rPr>
        <w:t>2002</w:t>
      </w:r>
      <w:r w:rsidRPr="004F47D7">
        <w:rPr>
          <w:rFonts w:asciiTheme="minorEastAsia" w:eastAsiaTheme="minorEastAsia" w:hAnsiTheme="minorEastAsia" w:cs="Times New Roman" w:hint="eastAsia"/>
          <w:lang w:eastAsia="zh-TW"/>
        </w:rPr>
        <w:t>年起得到扭轉。</w:t>
      </w:r>
    </w:p>
    <w:p w:rsidR="005F5697" w:rsidRPr="004F47D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lang w:eastAsia="zh-TW"/>
        </w:rPr>
      </w:pPr>
    </w:p>
    <w:p w:rsidR="005F569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lang w:eastAsia="zh-TW"/>
        </w:rPr>
      </w:pPr>
      <w:r w:rsidRPr="004F47D7">
        <w:rPr>
          <w:rFonts w:asciiTheme="minorEastAsia" w:eastAsiaTheme="minorEastAsia" w:hAnsiTheme="minorEastAsia" w:cs="Times New Roman"/>
          <w:lang w:eastAsia="zh-TW"/>
        </w:rPr>
        <w:t xml:space="preserve">2006 </w:t>
      </w:r>
      <w:r w:rsidRPr="004F47D7">
        <w:rPr>
          <w:rFonts w:asciiTheme="minorEastAsia" w:eastAsiaTheme="minorEastAsia" w:hAnsiTheme="minorEastAsia" w:cs="Times New Roman" w:hint="eastAsia"/>
          <w:lang w:eastAsia="zh-TW"/>
        </w:rPr>
        <w:t>年</w:t>
      </w:r>
      <w:r w:rsidRPr="004F47D7">
        <w:rPr>
          <w:rFonts w:asciiTheme="minorEastAsia" w:eastAsiaTheme="minorEastAsia" w:hAnsiTheme="minorEastAsia" w:cs="Times New Roman"/>
          <w:lang w:eastAsia="zh-TW"/>
        </w:rPr>
        <w:t>NEA</w:t>
      </w:r>
      <w:r w:rsidRPr="004F47D7">
        <w:rPr>
          <w:rFonts w:asciiTheme="minorEastAsia" w:eastAsiaTheme="minorEastAsia" w:hAnsiTheme="minorEastAsia" w:cs="Times New Roman" w:hint="eastAsia"/>
          <w:lang w:eastAsia="zh-TW"/>
        </w:rPr>
        <w:t>等機構共同舉辦了</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大閱讀</w:t>
      </w:r>
      <w:r w:rsidRPr="004F47D7">
        <w:rPr>
          <w:rFonts w:asciiTheme="minorEastAsia" w:eastAsiaTheme="minorEastAsia" w:hAnsiTheme="minorEastAsia" w:cs="Times New Roman"/>
          <w:lang w:eastAsia="zh-TW"/>
        </w:rPr>
        <w:t xml:space="preserve">” </w:t>
      </w:r>
      <w:r w:rsidRPr="004F47D7">
        <w:rPr>
          <w:rFonts w:asciiTheme="minorEastAsia" w:eastAsiaTheme="minorEastAsia" w:hAnsiTheme="minorEastAsia" w:cs="Times New Roman" w:hint="eastAsia"/>
          <w:lang w:eastAsia="zh-TW"/>
        </w:rPr>
        <w:t>英文讀書活動，提供特定書單（以經典文學名著為主）給社區居民共同閱讀及討論，並在部分地區陸續開展了一系列閱讀活動。</w:t>
      </w:r>
      <w:r w:rsidRPr="004F47D7">
        <w:rPr>
          <w:rFonts w:asciiTheme="minorEastAsia" w:eastAsiaTheme="minorEastAsia" w:hAnsiTheme="minorEastAsia" w:cs="Times New Roman"/>
          <w:lang w:eastAsia="zh-TW"/>
        </w:rPr>
        <w:t xml:space="preserve"> 2008 </w:t>
      </w:r>
      <w:r w:rsidRPr="004F47D7">
        <w:rPr>
          <w:rFonts w:asciiTheme="minorEastAsia" w:eastAsiaTheme="minorEastAsia" w:hAnsiTheme="minorEastAsia" w:cs="Times New Roman" w:hint="eastAsia"/>
          <w:lang w:eastAsia="zh-TW"/>
        </w:rPr>
        <w:t>年，</w:t>
      </w:r>
      <w:r w:rsidRPr="004F47D7">
        <w:rPr>
          <w:rFonts w:asciiTheme="minorEastAsia" w:eastAsiaTheme="minorEastAsia" w:hAnsiTheme="minorEastAsia" w:cs="Times New Roman"/>
          <w:lang w:eastAsia="zh-TW"/>
        </w:rPr>
        <w:t xml:space="preserve">NEA </w:t>
      </w:r>
      <w:r w:rsidRPr="004F47D7">
        <w:rPr>
          <w:rFonts w:asciiTheme="minorEastAsia" w:eastAsiaTheme="minorEastAsia" w:hAnsiTheme="minorEastAsia" w:cs="Times New Roman" w:hint="eastAsia"/>
          <w:lang w:eastAsia="zh-TW"/>
        </w:rPr>
        <w:t>資助</w:t>
      </w:r>
      <w:r w:rsidRPr="004F47D7">
        <w:rPr>
          <w:rFonts w:asciiTheme="minorEastAsia" w:eastAsiaTheme="minorEastAsia" w:hAnsiTheme="minorEastAsia" w:cs="Times New Roman"/>
          <w:lang w:eastAsia="zh-TW"/>
        </w:rPr>
        <w:t xml:space="preserve"> 208 </w:t>
      </w:r>
      <w:r w:rsidRPr="004F47D7">
        <w:rPr>
          <w:rFonts w:asciiTheme="minorEastAsia" w:eastAsiaTheme="minorEastAsia" w:hAnsiTheme="minorEastAsia" w:cs="Times New Roman" w:hint="eastAsia"/>
          <w:lang w:eastAsia="zh-TW"/>
        </w:rPr>
        <w:t>家機構，為其提供約</w:t>
      </w:r>
      <w:r w:rsidRPr="004F47D7">
        <w:rPr>
          <w:rFonts w:asciiTheme="minorEastAsia" w:eastAsiaTheme="minorEastAsia" w:hAnsiTheme="minorEastAsia" w:cs="Times New Roman"/>
          <w:lang w:eastAsia="zh-TW"/>
        </w:rPr>
        <w:t xml:space="preserve"> 2</w:t>
      </w:r>
      <w:r w:rsidR="00EE257E">
        <w:rPr>
          <w:rFonts w:asciiTheme="minorEastAsia" w:eastAsiaTheme="minorEastAsia" w:hAnsiTheme="minorEastAsia" w:cs="Times New Roman" w:hint="eastAsia"/>
          <w:lang w:eastAsia="zh-TW"/>
        </w:rPr>
        <w:t>,</w:t>
      </w:r>
      <w:r w:rsidRPr="004F47D7">
        <w:rPr>
          <w:rFonts w:asciiTheme="minorEastAsia" w:eastAsiaTheme="minorEastAsia" w:hAnsiTheme="minorEastAsia" w:cs="Times New Roman"/>
          <w:lang w:eastAsia="zh-TW"/>
        </w:rPr>
        <w:t xml:space="preserve">800 </w:t>
      </w:r>
      <w:r w:rsidRPr="004F47D7">
        <w:rPr>
          <w:rFonts w:asciiTheme="minorEastAsia" w:eastAsiaTheme="minorEastAsia" w:hAnsiTheme="minorEastAsia" w:cs="Times New Roman" w:hint="eastAsia"/>
          <w:lang w:eastAsia="zh-TW"/>
        </w:rPr>
        <w:t>萬美元的資金，幫助其開展</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大閱讀</w:t>
      </w:r>
      <w:r w:rsidRPr="004F47D7">
        <w:rPr>
          <w:rFonts w:asciiTheme="minorEastAsia" w:eastAsiaTheme="minorEastAsia" w:hAnsiTheme="minorEastAsia" w:cs="Times New Roman"/>
          <w:lang w:eastAsia="zh-TW"/>
        </w:rPr>
        <w:t xml:space="preserve">” </w:t>
      </w:r>
      <w:r w:rsidRPr="004F47D7">
        <w:rPr>
          <w:rFonts w:asciiTheme="minorEastAsia" w:eastAsiaTheme="minorEastAsia" w:hAnsiTheme="minorEastAsia" w:cs="Times New Roman" w:hint="eastAsia"/>
          <w:lang w:eastAsia="zh-TW"/>
        </w:rPr>
        <w:t>活動。計畫內容包括建設有關作家及其作品等全面資訊的公共網站等等。活動分期舉行，參與活動的社區可於書單上選擇其中一本書，圍繞其展開閱讀活動。居民可從大閱讀網站上得到完整的資訊。</w:t>
      </w:r>
      <w:proofErr w:type="gramStart"/>
      <w:r w:rsidRPr="004F47D7">
        <w:rPr>
          <w:rFonts w:asciiTheme="minorEastAsia" w:eastAsiaTheme="minorEastAsia" w:hAnsiTheme="minorEastAsia" w:cs="Times New Roman" w:hint="eastAsia"/>
          <w:lang w:eastAsia="zh-TW"/>
        </w:rPr>
        <w:t>此外，</w:t>
      </w:r>
      <w:proofErr w:type="gramEnd"/>
      <w:r w:rsidRPr="004F47D7">
        <w:rPr>
          <w:rFonts w:asciiTheme="minorEastAsia" w:eastAsiaTheme="minorEastAsia" w:hAnsiTheme="minorEastAsia" w:cs="Times New Roman"/>
          <w:lang w:eastAsia="zh-TW"/>
        </w:rPr>
        <w:t xml:space="preserve">NEA </w:t>
      </w:r>
      <w:r w:rsidRPr="004F47D7">
        <w:rPr>
          <w:rFonts w:asciiTheme="minorEastAsia" w:eastAsiaTheme="minorEastAsia" w:hAnsiTheme="minorEastAsia" w:cs="Times New Roman" w:hint="eastAsia"/>
          <w:lang w:eastAsia="zh-TW"/>
        </w:rPr>
        <w:t>還舉辦</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美國社區中的莎士比亞</w:t>
      </w:r>
      <w:r w:rsidRPr="004F47D7">
        <w:rPr>
          <w:rFonts w:asciiTheme="minorEastAsia" w:eastAsiaTheme="minorEastAsia" w:hAnsiTheme="minorEastAsia" w:cs="Times New Roman"/>
          <w:lang w:eastAsia="zh-TW"/>
        </w:rPr>
        <w:t xml:space="preserve">” </w:t>
      </w:r>
      <w:r w:rsidRPr="004F47D7">
        <w:rPr>
          <w:rFonts w:asciiTheme="minorEastAsia" w:eastAsiaTheme="minorEastAsia" w:hAnsiTheme="minorEastAsia" w:cs="Times New Roman" w:hint="eastAsia"/>
          <w:lang w:eastAsia="zh-TW"/>
        </w:rPr>
        <w:t>戲劇活動、</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朗讀詩歌</w:t>
      </w:r>
      <w:r w:rsidRPr="004F47D7">
        <w:rPr>
          <w:rFonts w:asciiTheme="minorEastAsia" w:eastAsiaTheme="minorEastAsia" w:hAnsiTheme="minorEastAsia" w:cs="Times New Roman"/>
          <w:lang w:eastAsia="zh-TW"/>
        </w:rPr>
        <w:t xml:space="preserve">” </w:t>
      </w:r>
      <w:r w:rsidRPr="004F47D7">
        <w:rPr>
          <w:rFonts w:asciiTheme="minorEastAsia" w:eastAsiaTheme="minorEastAsia" w:hAnsiTheme="minorEastAsia" w:cs="Times New Roman" w:hint="eastAsia"/>
          <w:lang w:eastAsia="zh-TW"/>
        </w:rPr>
        <w:t>活動等。</w:t>
      </w:r>
      <w:r w:rsidRPr="004F47D7">
        <w:rPr>
          <w:rFonts w:asciiTheme="minorEastAsia" w:eastAsiaTheme="minorEastAsia" w:hAnsiTheme="minorEastAsia" w:cs="Times New Roman"/>
          <w:lang w:eastAsia="zh-TW"/>
        </w:rPr>
        <w:t>NEA</w:t>
      </w:r>
      <w:r w:rsidRPr="004F47D7">
        <w:rPr>
          <w:rFonts w:asciiTheme="minorEastAsia" w:eastAsiaTheme="minorEastAsia" w:hAnsiTheme="minorEastAsia" w:cs="Times New Roman" w:hint="eastAsia"/>
          <w:lang w:eastAsia="zh-TW"/>
        </w:rPr>
        <w:t>持續的資金支持使各項國民閱讀活動得以持續展開。</w:t>
      </w:r>
      <w:r w:rsidRPr="004F47D7">
        <w:rPr>
          <w:rStyle w:val="af6"/>
          <w:rFonts w:asciiTheme="minorEastAsia" w:eastAsiaTheme="minorEastAsia" w:hAnsiTheme="minorEastAsia" w:cs="Times New Roman"/>
          <w:kern w:val="0"/>
          <w:lang w:eastAsia="en-US"/>
        </w:rPr>
        <w:footnoteReference w:id="6"/>
      </w:r>
    </w:p>
    <w:p w:rsidR="005F5697" w:rsidRPr="004F47D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lang w:eastAsia="zh-TW"/>
        </w:rPr>
      </w:pPr>
    </w:p>
    <w:p w:rsidR="005F5697" w:rsidRDefault="005F5697" w:rsidP="005F5697">
      <w:pPr>
        <w:autoSpaceDE w:val="0"/>
        <w:autoSpaceDN w:val="0"/>
        <w:adjustRightInd w:val="0"/>
        <w:spacing w:line="400" w:lineRule="exact"/>
        <w:ind w:firstLine="480"/>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lang w:eastAsia="zh-TW"/>
        </w:rPr>
        <w:t>至於美國</w:t>
      </w:r>
      <w:proofErr w:type="gramStart"/>
      <w:r w:rsidRPr="004F47D7">
        <w:rPr>
          <w:rFonts w:asciiTheme="minorEastAsia" w:eastAsiaTheme="minorEastAsia" w:hAnsiTheme="minorEastAsia" w:cs="Times New Roman" w:hint="eastAsia"/>
          <w:lang w:eastAsia="zh-TW"/>
        </w:rPr>
        <w:t>的早教閱讀</w:t>
      </w:r>
      <w:proofErr w:type="gramEnd"/>
      <w:r w:rsidRPr="004F47D7">
        <w:rPr>
          <w:rFonts w:asciiTheme="minorEastAsia" w:eastAsiaTheme="minorEastAsia" w:hAnsiTheme="minorEastAsia" w:cs="Times New Roman" w:hint="eastAsia"/>
          <w:lang w:eastAsia="zh-TW"/>
        </w:rPr>
        <w:t>推廣，就包括有</w:t>
      </w:r>
      <w:r w:rsidRPr="004F47D7">
        <w:rPr>
          <w:rFonts w:asciiTheme="minorEastAsia" w:eastAsiaTheme="minorEastAsia" w:hAnsiTheme="minorEastAsia" w:cs="Times New Roman" w:hint="eastAsia"/>
          <w:kern w:val="0"/>
          <w:lang w:eastAsia="zh-TW"/>
        </w:rPr>
        <w:t>由美國圖書館協會（簡稱</w:t>
      </w:r>
      <w:r w:rsidRPr="004F47D7">
        <w:rPr>
          <w:rFonts w:asciiTheme="minorEastAsia" w:eastAsiaTheme="minorEastAsia" w:hAnsiTheme="minorEastAsia" w:cs="Times New Roman"/>
          <w:kern w:val="0"/>
          <w:position w:val="-2"/>
          <w:lang w:eastAsia="zh-TW"/>
        </w:rPr>
        <w:t>ALA</w:t>
      </w:r>
      <w:r w:rsidRPr="004F47D7">
        <w:rPr>
          <w:rFonts w:asciiTheme="minorEastAsia" w:eastAsiaTheme="minorEastAsia" w:hAnsiTheme="minorEastAsia" w:cs="Times New Roman" w:hint="eastAsia"/>
          <w:kern w:val="0"/>
          <w:lang w:eastAsia="zh-TW"/>
        </w:rPr>
        <w:t>）</w:t>
      </w:r>
      <w:r w:rsidRPr="004F47D7">
        <w:rPr>
          <w:rFonts w:asciiTheme="minorEastAsia" w:eastAsiaTheme="minorEastAsia" w:hAnsiTheme="minorEastAsia" w:cs="Times New Roman" w:hint="eastAsia"/>
          <w:kern w:val="0"/>
          <w:position w:val="-2"/>
          <w:lang w:eastAsia="zh-TW"/>
        </w:rPr>
        <w:t>等發起</w:t>
      </w:r>
      <w:r w:rsidRPr="004F47D7">
        <w:rPr>
          <w:rFonts w:asciiTheme="minorEastAsia" w:eastAsiaTheme="minorEastAsia" w:hAnsiTheme="minorEastAsia" w:cs="Times New Roman" w:hint="eastAsia"/>
          <w:kern w:val="0"/>
          <w:lang w:eastAsia="zh-TW"/>
        </w:rPr>
        <w:t>的</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出生閱讀</w:t>
      </w:r>
      <w:r w:rsidRPr="004F47D7">
        <w:rPr>
          <w:rFonts w:asciiTheme="minorEastAsia" w:eastAsiaTheme="minorEastAsia" w:hAnsiTheme="minorEastAsia" w:cs="Times New Roman"/>
          <w:lang w:eastAsia="zh-TW"/>
        </w:rPr>
        <w:t xml:space="preserve">” </w:t>
      </w:r>
      <w:r w:rsidRPr="004F47D7">
        <w:rPr>
          <w:rFonts w:asciiTheme="minorEastAsia" w:eastAsiaTheme="minorEastAsia" w:hAnsiTheme="minorEastAsia" w:cs="Times New Roman" w:hint="eastAsia"/>
          <w:lang w:eastAsia="zh-TW"/>
        </w:rPr>
        <w:t>計畫（</w:t>
      </w:r>
      <w:r w:rsidRPr="004F47D7">
        <w:rPr>
          <w:rFonts w:asciiTheme="minorEastAsia" w:eastAsiaTheme="minorEastAsia" w:hAnsiTheme="minorEastAsia" w:cs="Times New Roman"/>
          <w:lang w:eastAsia="zh-TW"/>
        </w:rPr>
        <w:t>Born to Read</w:t>
      </w:r>
      <w:r w:rsidRPr="004F47D7">
        <w:rPr>
          <w:rFonts w:asciiTheme="minorEastAsia" w:eastAsiaTheme="minorEastAsia" w:hAnsiTheme="minorEastAsia" w:cs="Times New Roman" w:hint="eastAsia"/>
          <w:lang w:eastAsia="zh-TW"/>
        </w:rPr>
        <w:t>）、</w:t>
      </w:r>
      <w:r w:rsidRPr="004F47D7">
        <w:rPr>
          <w:rStyle w:val="af0"/>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kern w:val="0"/>
          <w:lang w:eastAsia="zh-TW"/>
        </w:rPr>
        <w:t>孩子做好閱讀準備</w:t>
      </w:r>
      <w:r w:rsidRPr="004F47D7">
        <w:rPr>
          <w:rFonts w:asciiTheme="minorEastAsia" w:eastAsiaTheme="minorEastAsia" w:hAnsiTheme="minorEastAsia" w:cs="Times New Roman"/>
          <w:kern w:val="0"/>
          <w:lang w:eastAsia="zh-TW"/>
        </w:rPr>
        <w:t xml:space="preserve">” </w:t>
      </w:r>
      <w:r w:rsidRPr="004F47D7">
        <w:rPr>
          <w:rFonts w:asciiTheme="minorEastAsia" w:eastAsiaTheme="minorEastAsia" w:hAnsiTheme="minorEastAsia" w:cs="Times New Roman" w:hint="eastAsia"/>
          <w:kern w:val="0"/>
          <w:lang w:eastAsia="zh-TW"/>
        </w:rPr>
        <w:t>計畫（</w:t>
      </w:r>
      <w:r w:rsidRPr="004F47D7">
        <w:rPr>
          <w:rFonts w:asciiTheme="minorEastAsia" w:eastAsiaTheme="minorEastAsia" w:hAnsiTheme="minorEastAsia" w:cs="Times New Roman"/>
          <w:kern w:val="0"/>
          <w:lang w:eastAsia="zh-TW"/>
        </w:rPr>
        <w:t>Every</w:t>
      </w:r>
      <w:r w:rsidRPr="004F47D7">
        <w:rPr>
          <w:rFonts w:asciiTheme="minorEastAsia" w:eastAsiaTheme="minorEastAsia" w:hAnsiTheme="minorEastAsia" w:cs="Times New Roman"/>
          <w:kern w:val="0"/>
          <w:position w:val="-2"/>
          <w:lang w:eastAsia="zh-TW"/>
        </w:rPr>
        <w:t xml:space="preserve"> </w:t>
      </w:r>
      <w:r w:rsidRPr="004F47D7">
        <w:rPr>
          <w:rFonts w:asciiTheme="minorEastAsia" w:eastAsiaTheme="minorEastAsia" w:hAnsiTheme="minorEastAsia" w:cs="Times New Roman"/>
          <w:kern w:val="0"/>
          <w:lang w:eastAsia="zh-TW"/>
        </w:rPr>
        <w:t>Child Ready</w:t>
      </w:r>
      <w:r w:rsidRPr="004F47D7">
        <w:rPr>
          <w:rFonts w:asciiTheme="minorEastAsia" w:eastAsiaTheme="minorEastAsia" w:hAnsiTheme="minorEastAsia" w:cs="Times New Roman"/>
          <w:kern w:val="0"/>
          <w:position w:val="-2"/>
          <w:lang w:eastAsia="zh-TW"/>
        </w:rPr>
        <w:t xml:space="preserve"> </w:t>
      </w:r>
      <w:r w:rsidRPr="004F47D7">
        <w:rPr>
          <w:rFonts w:asciiTheme="minorEastAsia" w:eastAsiaTheme="minorEastAsia" w:hAnsiTheme="minorEastAsia" w:cs="Times New Roman"/>
          <w:kern w:val="0"/>
          <w:lang w:eastAsia="zh-TW"/>
        </w:rPr>
        <w:t>to Read</w:t>
      </w:r>
      <w:r w:rsidRPr="004F47D7">
        <w:rPr>
          <w:rFonts w:asciiTheme="minorEastAsia" w:eastAsiaTheme="minorEastAsia" w:hAnsiTheme="minorEastAsia" w:cs="Times New Roman" w:hint="eastAsia"/>
          <w:kern w:val="0"/>
          <w:lang w:eastAsia="zh-TW"/>
        </w:rPr>
        <w:t>）</w:t>
      </w:r>
      <w:r w:rsidRPr="004F47D7">
        <w:rPr>
          <w:rFonts w:asciiTheme="minorEastAsia" w:eastAsiaTheme="minorEastAsia" w:hAnsiTheme="minorEastAsia" w:cs="Times New Roman" w:hint="eastAsia"/>
          <w:lang w:eastAsia="zh-TW"/>
        </w:rPr>
        <w:t>以及</w:t>
      </w:r>
      <w:r w:rsidRPr="004F47D7">
        <w:rPr>
          <w:rFonts w:asciiTheme="minorEastAsia" w:eastAsiaTheme="minorEastAsia" w:hAnsiTheme="minorEastAsia" w:cs="Times New Roman"/>
          <w:kern w:val="0"/>
          <w:lang w:eastAsia="zh-TW"/>
        </w:rPr>
        <w:t xml:space="preserve"> “</w:t>
      </w:r>
      <w:r w:rsidRPr="004F47D7">
        <w:rPr>
          <w:rFonts w:asciiTheme="minorEastAsia" w:eastAsiaTheme="minorEastAsia" w:hAnsiTheme="minorEastAsia" w:cs="Times New Roman" w:hint="eastAsia"/>
          <w:kern w:val="0"/>
          <w:lang w:eastAsia="zh-TW"/>
        </w:rPr>
        <w:t>公共圖書館：</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啟智</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計畫合作</w:t>
      </w:r>
      <w:proofErr w:type="gramStart"/>
      <w:r w:rsidRPr="004F47D7">
        <w:rPr>
          <w:rFonts w:asciiTheme="minorEastAsia" w:eastAsiaTheme="minorEastAsia" w:hAnsiTheme="minorEastAsia" w:cs="Times New Roman"/>
          <w:kern w:val="0"/>
          <w:lang w:eastAsia="zh-TW"/>
        </w:rPr>
        <w:t>”</w:t>
      </w:r>
      <w:proofErr w:type="gramEnd"/>
      <w:r w:rsidRPr="004F47D7">
        <w:rPr>
          <w:rFonts w:asciiTheme="minorEastAsia" w:eastAsiaTheme="minorEastAsia" w:hAnsiTheme="minorEastAsia" w:cs="Times New Roman" w:hint="eastAsia"/>
          <w:kern w:val="0"/>
          <w:lang w:eastAsia="zh-TW"/>
        </w:rPr>
        <w:t>項目</w:t>
      </w:r>
      <w:r w:rsidRPr="00487E7B">
        <w:rPr>
          <w:rFonts w:asciiTheme="minorEastAsia" w:eastAsiaTheme="minorEastAsia" w:hAnsiTheme="minorEastAsia" w:cs="Times New Roman" w:hint="eastAsia"/>
          <w:i/>
          <w:kern w:val="0"/>
          <w:lang w:eastAsia="zh-TW"/>
        </w:rPr>
        <w:t>（</w:t>
      </w:r>
      <w:r w:rsidRPr="00487E7B">
        <w:rPr>
          <w:rStyle w:val="af0"/>
          <w:rFonts w:asciiTheme="minorEastAsia" w:eastAsiaTheme="minorEastAsia" w:hAnsiTheme="minorEastAsia" w:cs="Times New Roman"/>
          <w:i w:val="0"/>
          <w:lang w:eastAsia="zh-TW"/>
        </w:rPr>
        <w:t>Library</w:t>
      </w:r>
      <w:r w:rsidRPr="00487E7B">
        <w:rPr>
          <w:rStyle w:val="st"/>
          <w:rFonts w:asciiTheme="minorEastAsia" w:eastAsiaTheme="minorEastAsia" w:hAnsiTheme="minorEastAsia" w:cs="Times New Roman"/>
          <w:i/>
          <w:lang w:eastAsia="zh-TW"/>
        </w:rPr>
        <w:t>/</w:t>
      </w:r>
      <w:r w:rsidRPr="00487E7B">
        <w:rPr>
          <w:rStyle w:val="af0"/>
          <w:rFonts w:asciiTheme="minorEastAsia" w:eastAsiaTheme="minorEastAsia" w:hAnsiTheme="minorEastAsia" w:cs="Times New Roman"/>
          <w:i w:val="0"/>
          <w:lang w:eastAsia="zh-TW"/>
        </w:rPr>
        <w:t>Head Start Partnership Project</w:t>
      </w:r>
      <w:r w:rsidRPr="00487E7B">
        <w:rPr>
          <w:rStyle w:val="af0"/>
          <w:rFonts w:asciiTheme="minorEastAsia" w:eastAsiaTheme="minorEastAsia" w:hAnsiTheme="minorEastAsia" w:cs="Times New Roman" w:hint="eastAsia"/>
          <w:i w:val="0"/>
          <w:lang w:eastAsia="zh-TW"/>
        </w:rPr>
        <w:t>）</w:t>
      </w:r>
      <w:r w:rsidRPr="004F47D7">
        <w:rPr>
          <w:rStyle w:val="af0"/>
          <w:rFonts w:asciiTheme="minorEastAsia" w:eastAsiaTheme="minorEastAsia" w:hAnsiTheme="minorEastAsia" w:cs="Times New Roman" w:hint="eastAsia"/>
          <w:lang w:eastAsia="zh-TW"/>
        </w:rPr>
        <w:t>，</w:t>
      </w:r>
      <w:r w:rsidRPr="004F47D7">
        <w:rPr>
          <w:rFonts w:asciiTheme="minorEastAsia" w:eastAsiaTheme="minorEastAsia" w:hAnsiTheme="minorEastAsia" w:cs="Times New Roman" w:hint="eastAsia"/>
          <w:kern w:val="0"/>
          <w:lang w:eastAsia="zh-TW"/>
        </w:rPr>
        <w:t>這些都是通過向嬰兒的父母提供各方面的親子閱讀輔助和指導，讓他們能及早進行對小孩的閱讀培養，從此打好閱讀習慣的良好基礎。</w:t>
      </w:r>
    </w:p>
    <w:p w:rsidR="005F5697" w:rsidRPr="004F47D7" w:rsidRDefault="005F5697" w:rsidP="005F5697">
      <w:pPr>
        <w:autoSpaceDE w:val="0"/>
        <w:autoSpaceDN w:val="0"/>
        <w:adjustRightInd w:val="0"/>
        <w:spacing w:line="400" w:lineRule="exact"/>
        <w:ind w:firstLine="480"/>
        <w:rPr>
          <w:rFonts w:asciiTheme="minorEastAsia" w:eastAsiaTheme="minorEastAsia" w:hAnsiTheme="minorEastAsia" w:cs="Times New Roman"/>
          <w:kern w:val="0"/>
        </w:rPr>
      </w:pPr>
    </w:p>
    <w:p w:rsidR="005F569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除上述</w:t>
      </w:r>
      <w:proofErr w:type="gramStart"/>
      <w:r w:rsidRPr="004F47D7">
        <w:rPr>
          <w:rFonts w:asciiTheme="minorEastAsia" w:eastAsiaTheme="minorEastAsia" w:hAnsiTheme="minorEastAsia" w:cs="Times New Roman" w:hint="eastAsia"/>
          <w:kern w:val="0"/>
          <w:lang w:eastAsia="zh-TW"/>
        </w:rPr>
        <w:t>的早教閱讀</w:t>
      </w:r>
      <w:proofErr w:type="gramEnd"/>
      <w:r w:rsidRPr="004F47D7">
        <w:rPr>
          <w:rFonts w:asciiTheme="minorEastAsia" w:eastAsiaTheme="minorEastAsia" w:hAnsiTheme="minorEastAsia" w:cs="Times New Roman" w:hint="eastAsia"/>
          <w:kern w:val="0"/>
          <w:lang w:eastAsia="zh-TW"/>
        </w:rPr>
        <w:t>推廣，</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美國的圖書館協會每年都會舉辦一些常規性讀書活動</w:t>
      </w:r>
      <w:r w:rsidRPr="004F47D7">
        <w:rPr>
          <w:rFonts w:asciiTheme="minorEastAsia" w:eastAsiaTheme="minorEastAsia" w:hAnsiTheme="minorEastAsia" w:cs="Times New Roman" w:hint="eastAsia"/>
          <w:kern w:val="0"/>
          <w:position w:val="2"/>
          <w:lang w:eastAsia="zh-TW"/>
        </w:rPr>
        <w:t>，</w:t>
      </w:r>
      <w:r w:rsidRPr="004F47D7">
        <w:rPr>
          <w:rFonts w:asciiTheme="minorEastAsia" w:eastAsiaTheme="minorEastAsia" w:hAnsiTheme="minorEastAsia" w:cs="Times New Roman" w:hint="eastAsia"/>
          <w:kern w:val="0"/>
          <w:lang w:eastAsia="zh-TW"/>
        </w:rPr>
        <w:t>像全國圖書館周</w:t>
      </w:r>
      <w:r w:rsidRPr="004F47D7">
        <w:rPr>
          <w:rFonts w:asciiTheme="minorEastAsia" w:eastAsiaTheme="minorEastAsia" w:hAnsiTheme="minorEastAsia" w:cs="Times New Roman" w:hint="eastAsia"/>
          <w:kern w:val="0"/>
          <w:position w:val="2"/>
          <w:lang w:eastAsia="zh-TW"/>
        </w:rPr>
        <w:t>、</w:t>
      </w:r>
      <w:r w:rsidRPr="004F47D7">
        <w:rPr>
          <w:rFonts w:asciiTheme="minorEastAsia" w:eastAsiaTheme="minorEastAsia" w:hAnsiTheme="minorEastAsia" w:cs="Times New Roman" w:hint="eastAsia"/>
          <w:kern w:val="0"/>
          <w:lang w:eastAsia="zh-TW"/>
        </w:rPr>
        <w:t>中學圖書館媒體月</w:t>
      </w:r>
      <w:r w:rsidRPr="004F47D7">
        <w:rPr>
          <w:rFonts w:asciiTheme="minorEastAsia" w:eastAsiaTheme="minorEastAsia" w:hAnsiTheme="minorEastAsia" w:cs="Times New Roman" w:hint="eastAsia"/>
          <w:kern w:val="0"/>
          <w:position w:val="2"/>
          <w:lang w:eastAsia="zh-TW"/>
        </w:rPr>
        <w:t>、</w:t>
      </w:r>
      <w:r w:rsidRPr="004F47D7">
        <w:rPr>
          <w:rFonts w:asciiTheme="minorEastAsia" w:eastAsiaTheme="minorEastAsia" w:hAnsiTheme="minorEastAsia" w:cs="Times New Roman" w:hint="eastAsia"/>
          <w:kern w:val="0"/>
          <w:lang w:eastAsia="zh-TW"/>
        </w:rPr>
        <w:t>美國閱讀禁書周</w:t>
      </w:r>
      <w:r w:rsidRPr="004F47D7">
        <w:rPr>
          <w:rFonts w:asciiTheme="minorEastAsia" w:eastAsiaTheme="minorEastAsia" w:hAnsiTheme="minorEastAsia" w:cs="Times New Roman" w:hint="eastAsia"/>
          <w:kern w:val="0"/>
          <w:position w:val="2"/>
          <w:lang w:eastAsia="zh-TW"/>
        </w:rPr>
        <w:t>、</w:t>
      </w:r>
      <w:r w:rsidRPr="004F47D7">
        <w:rPr>
          <w:rFonts w:asciiTheme="minorEastAsia" w:eastAsiaTheme="minorEastAsia" w:hAnsiTheme="minorEastAsia" w:cs="Times New Roman" w:hint="eastAsia"/>
          <w:kern w:val="0"/>
          <w:lang w:eastAsia="zh-TW"/>
        </w:rPr>
        <w:t>少年閱讀周等全國性讀書活動</w:t>
      </w:r>
      <w:r w:rsidRPr="004F47D7">
        <w:rPr>
          <w:rFonts w:asciiTheme="minorEastAsia" w:eastAsiaTheme="minorEastAsia" w:hAnsiTheme="minorEastAsia" w:cs="Times New Roman" w:hint="eastAsia"/>
          <w:kern w:val="0"/>
          <w:position w:val="2"/>
          <w:lang w:eastAsia="zh-TW"/>
        </w:rPr>
        <w:t>，</w:t>
      </w:r>
      <w:r w:rsidRPr="004F47D7">
        <w:rPr>
          <w:rFonts w:asciiTheme="minorEastAsia" w:eastAsiaTheme="minorEastAsia" w:hAnsiTheme="minorEastAsia" w:cs="Times New Roman" w:hint="eastAsia"/>
          <w:kern w:val="0"/>
          <w:lang w:eastAsia="zh-TW"/>
        </w:rPr>
        <w:t>都取得了較好的效果</w:t>
      </w:r>
      <w:r w:rsidRPr="004F47D7">
        <w:rPr>
          <w:rFonts w:asciiTheme="minorEastAsia" w:eastAsiaTheme="minorEastAsia" w:hAnsiTheme="minorEastAsia" w:cs="Times New Roman" w:hint="eastAsia"/>
          <w:kern w:val="0"/>
          <w:position w:val="2"/>
          <w:lang w:eastAsia="zh-TW"/>
        </w:rPr>
        <w:t>。</w:t>
      </w:r>
      <w:r w:rsidRPr="004F47D7">
        <w:rPr>
          <w:rFonts w:asciiTheme="minorEastAsia" w:eastAsiaTheme="minorEastAsia" w:hAnsiTheme="minorEastAsia" w:cs="Times New Roman"/>
          <w:kern w:val="0"/>
          <w:lang w:eastAsia="zh-TW"/>
        </w:rPr>
        <w:t>”</w:t>
      </w:r>
      <w:r w:rsidRPr="004F47D7">
        <w:rPr>
          <w:rStyle w:val="af6"/>
          <w:rFonts w:asciiTheme="minorEastAsia" w:eastAsiaTheme="minorEastAsia" w:hAnsiTheme="minorEastAsia" w:cs="Times New Roman"/>
          <w:kern w:val="0"/>
          <w:lang w:eastAsia="en-US"/>
        </w:rPr>
        <w:footnoteReference w:id="7"/>
      </w:r>
    </w:p>
    <w:p w:rsidR="005F5697" w:rsidRPr="004F47D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p>
    <w:p w:rsidR="005F569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RIF</w:t>
      </w:r>
      <w:r w:rsidRPr="004F47D7">
        <w:rPr>
          <w:rFonts w:asciiTheme="minorEastAsia" w:eastAsiaTheme="minorEastAsia" w:hAnsiTheme="minorEastAsia" w:cs="Times New Roman" w:hint="eastAsia"/>
          <w:kern w:val="0"/>
          <w:lang w:eastAsia="zh-TW"/>
        </w:rPr>
        <w:t>（</w:t>
      </w:r>
      <w:r w:rsidRPr="004F47D7">
        <w:rPr>
          <w:rFonts w:asciiTheme="minorEastAsia" w:eastAsiaTheme="minorEastAsia" w:hAnsiTheme="minorEastAsia" w:cs="Times New Roman"/>
          <w:kern w:val="0"/>
          <w:lang w:eastAsia="zh-TW"/>
        </w:rPr>
        <w:t>Reading Is Fundamental</w:t>
      </w:r>
      <w:r w:rsidRPr="004F47D7">
        <w:rPr>
          <w:rFonts w:asciiTheme="minorEastAsia" w:eastAsiaTheme="minorEastAsia" w:hAnsiTheme="minorEastAsia" w:cs="Times New Roman" w:hint="eastAsia"/>
          <w:kern w:val="0"/>
          <w:lang w:eastAsia="zh-TW"/>
        </w:rPr>
        <w:t>）是美國最大的公益文化組織，它每年為美國的</w:t>
      </w:r>
      <w:r w:rsidRPr="004F47D7">
        <w:rPr>
          <w:rFonts w:asciiTheme="minorEastAsia" w:eastAsiaTheme="minorEastAsia" w:hAnsiTheme="minorEastAsia" w:cs="Times New Roman"/>
          <w:kern w:val="0"/>
          <w:lang w:eastAsia="zh-TW"/>
        </w:rPr>
        <w:t xml:space="preserve"> 450</w:t>
      </w:r>
      <w:r w:rsidRPr="004F47D7">
        <w:rPr>
          <w:rFonts w:asciiTheme="minorEastAsia" w:eastAsiaTheme="minorEastAsia" w:hAnsiTheme="minorEastAsia" w:cs="Times New Roman" w:hint="eastAsia"/>
          <w:kern w:val="0"/>
          <w:lang w:eastAsia="zh-TW"/>
        </w:rPr>
        <w:t>萬青少年兒童提供</w:t>
      </w:r>
      <w:r w:rsidRPr="004F47D7">
        <w:rPr>
          <w:rFonts w:asciiTheme="minorEastAsia" w:eastAsiaTheme="minorEastAsia" w:hAnsiTheme="minorEastAsia" w:cs="Times New Roman"/>
          <w:kern w:val="0"/>
          <w:lang w:eastAsia="zh-TW"/>
        </w:rPr>
        <w:t>1</w:t>
      </w:r>
      <w:r w:rsidR="00487E7B">
        <w:rPr>
          <w:rFonts w:asciiTheme="minorEastAsia" w:eastAsiaTheme="minorEastAsia" w:hAnsiTheme="minorEastAsia" w:cs="Times New Roman" w:hint="eastAsia"/>
          <w:kern w:val="0"/>
          <w:lang w:eastAsia="zh-TW"/>
        </w:rPr>
        <w:t>,</w:t>
      </w:r>
      <w:r w:rsidRPr="004F47D7">
        <w:rPr>
          <w:rFonts w:asciiTheme="minorEastAsia" w:eastAsiaTheme="minorEastAsia" w:hAnsiTheme="minorEastAsia" w:cs="Times New Roman"/>
          <w:kern w:val="0"/>
          <w:lang w:eastAsia="zh-TW"/>
        </w:rPr>
        <w:t>600</w:t>
      </w:r>
      <w:r w:rsidRPr="004F47D7">
        <w:rPr>
          <w:rFonts w:asciiTheme="minorEastAsia" w:eastAsiaTheme="minorEastAsia" w:hAnsiTheme="minorEastAsia" w:cs="Times New Roman" w:hint="eastAsia"/>
          <w:kern w:val="0"/>
          <w:lang w:eastAsia="zh-TW"/>
        </w:rPr>
        <w:t>萬種免費新書和文化資源，並優先為</w:t>
      </w:r>
      <w:r w:rsidRPr="004F47D7">
        <w:rPr>
          <w:rFonts w:asciiTheme="minorEastAsia" w:eastAsiaTheme="minorEastAsia" w:hAnsiTheme="minorEastAsia" w:cs="Times New Roman"/>
          <w:kern w:val="0"/>
          <w:lang w:eastAsia="zh-TW"/>
        </w:rPr>
        <w:t>0</w:t>
      </w:r>
      <w:r w:rsidRPr="004F47D7">
        <w:rPr>
          <w:rFonts w:asciiTheme="minorEastAsia" w:eastAsiaTheme="minorEastAsia" w:hAnsiTheme="minorEastAsia" w:cs="Times New Roman" w:hint="eastAsia"/>
          <w:kern w:val="0"/>
          <w:lang w:eastAsia="zh-TW"/>
        </w:rPr>
        <w:t>到</w:t>
      </w:r>
      <w:r w:rsidRPr="004F47D7">
        <w:rPr>
          <w:rFonts w:asciiTheme="minorEastAsia" w:eastAsiaTheme="minorEastAsia" w:hAnsiTheme="minorEastAsia" w:cs="Times New Roman"/>
          <w:kern w:val="0"/>
          <w:lang w:eastAsia="zh-TW"/>
        </w:rPr>
        <w:t>8</w:t>
      </w:r>
      <w:r w:rsidRPr="004F47D7">
        <w:rPr>
          <w:rFonts w:asciiTheme="minorEastAsia" w:eastAsiaTheme="minorEastAsia" w:hAnsiTheme="minorEastAsia" w:cs="Times New Roman" w:hint="eastAsia"/>
          <w:kern w:val="0"/>
          <w:lang w:eastAsia="zh-TW"/>
        </w:rPr>
        <w:t>歲的貧困兒童提供資助。通過</w:t>
      </w:r>
      <w:r w:rsidRPr="004F47D7">
        <w:rPr>
          <w:rFonts w:asciiTheme="minorEastAsia" w:eastAsiaTheme="minorEastAsia" w:hAnsiTheme="minorEastAsia" w:cs="Times New Roman"/>
          <w:kern w:val="0"/>
          <w:lang w:eastAsia="zh-TW"/>
        </w:rPr>
        <w:t>RIF</w:t>
      </w:r>
      <w:r w:rsidRPr="004F47D7">
        <w:rPr>
          <w:rFonts w:asciiTheme="minorEastAsia" w:eastAsiaTheme="minorEastAsia" w:hAnsiTheme="minorEastAsia" w:cs="Times New Roman" w:hint="eastAsia"/>
          <w:kern w:val="0"/>
          <w:lang w:eastAsia="zh-TW"/>
        </w:rPr>
        <w:t>的官方網站，讀者可以看到該機構利用新媒體進行的一系列推廣活動，其中包括閱讀書單推薦、針對不同年齡段青少年兒童設立專門閱讀網站等。</w:t>
      </w:r>
      <w:r w:rsidRPr="004F47D7">
        <w:rPr>
          <w:rStyle w:val="af6"/>
          <w:rFonts w:asciiTheme="minorEastAsia" w:eastAsiaTheme="minorEastAsia" w:hAnsiTheme="minorEastAsia" w:cs="Times New Roman"/>
          <w:kern w:val="0"/>
          <w:lang w:eastAsia="en-US"/>
        </w:rPr>
        <w:footnoteReference w:id="8"/>
      </w:r>
    </w:p>
    <w:p w:rsidR="005F5697" w:rsidRPr="004F47D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p>
    <w:p w:rsidR="005F5697" w:rsidRPr="004F47D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至於美國的小學生閱讀模式，筆者找來了另一份學者頗詳盡的列表總結：</w:t>
      </w:r>
      <w:r w:rsidRPr="004F47D7">
        <w:rPr>
          <w:rStyle w:val="af6"/>
          <w:rFonts w:asciiTheme="minorEastAsia" w:eastAsiaTheme="minorEastAsia" w:hAnsiTheme="minorEastAsia" w:cs="Times New Roman"/>
        </w:rPr>
        <w:footnoteReference w:id="9"/>
      </w:r>
    </w:p>
    <w:tbl>
      <w:tblPr>
        <w:tblW w:w="0" w:type="auto"/>
        <w:tblInd w:w="93" w:type="dxa"/>
        <w:tblLook w:val="04A0" w:firstRow="1" w:lastRow="0" w:firstColumn="1" w:lastColumn="0" w:noHBand="0" w:noVBand="1"/>
      </w:tblPr>
      <w:tblGrid>
        <w:gridCol w:w="1952"/>
        <w:gridCol w:w="6251"/>
      </w:tblGrid>
      <w:tr w:rsidR="005F5697" w:rsidRPr="004F47D7" w:rsidTr="00C96A9E">
        <w:trPr>
          <w:trHeight w:val="15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5F5697" w:rsidRPr="004F47D7" w:rsidRDefault="005F5697" w:rsidP="00C96A9E">
            <w:pPr>
              <w:widowControl/>
              <w:spacing w:line="400" w:lineRule="exact"/>
              <w:jc w:val="left"/>
              <w:rPr>
                <w:rFonts w:asciiTheme="minorEastAsia" w:eastAsiaTheme="minorEastAsia" w:hAnsiTheme="minorEastAsia" w:cs="Times New Roman"/>
              </w:rPr>
            </w:pPr>
            <w:r w:rsidRPr="004F47D7">
              <w:rPr>
                <w:rFonts w:asciiTheme="minorEastAsia" w:eastAsiaTheme="minorEastAsia" w:hAnsiTheme="minorEastAsia" w:cs="Times New Roman" w:hint="eastAsia"/>
                <w:lang w:eastAsia="zh-TW"/>
              </w:rPr>
              <w:lastRenderedPageBreak/>
              <w:t>課堂上的閱讀</w:t>
            </w:r>
          </w:p>
        </w:tc>
        <w:tc>
          <w:tcPr>
            <w:tcW w:w="6429" w:type="dxa"/>
            <w:tcBorders>
              <w:top w:val="single" w:sz="4" w:space="0" w:color="auto"/>
              <w:left w:val="nil"/>
              <w:bottom w:val="single" w:sz="4" w:space="0" w:color="auto"/>
              <w:right w:val="single" w:sz="4" w:space="0" w:color="auto"/>
            </w:tcBorders>
            <w:shd w:val="clear" w:color="auto" w:fill="auto"/>
            <w:vAlign w:val="center"/>
          </w:tcPr>
          <w:p w:rsidR="005F5697" w:rsidRPr="004F47D7" w:rsidRDefault="005F5697" w:rsidP="00C96A9E">
            <w:pPr>
              <w:widowControl/>
              <w:spacing w:line="400" w:lineRule="exact"/>
              <w:jc w:val="left"/>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擁有選擇閱讀內容的自由；獨立閱讀或者小組討論式閱讀；教師少量指導；不強調對具體內容的記憶和準確掌握；延伸作業基本上沒有標準答案；學生的閱讀材料不一樣；閱讀</w:t>
            </w:r>
            <w:proofErr w:type="gramStart"/>
            <w:r w:rsidRPr="004F47D7">
              <w:rPr>
                <w:rFonts w:asciiTheme="minorEastAsia" w:eastAsiaTheme="minorEastAsia" w:hAnsiTheme="minorEastAsia" w:cs="Times New Roman" w:hint="eastAsia"/>
                <w:lang w:eastAsia="zh-TW"/>
              </w:rPr>
              <w:t>材料均為單行本</w:t>
            </w:r>
            <w:proofErr w:type="gramEnd"/>
            <w:r w:rsidRPr="004F47D7">
              <w:rPr>
                <w:rFonts w:asciiTheme="minorEastAsia" w:eastAsiaTheme="minorEastAsia" w:hAnsiTheme="minorEastAsia" w:cs="Times New Roman" w:hint="eastAsia"/>
                <w:lang w:eastAsia="zh-TW"/>
              </w:rPr>
              <w:t>，師生自主選擇閱讀材料</w:t>
            </w:r>
          </w:p>
        </w:tc>
      </w:tr>
      <w:tr w:rsidR="005F5697" w:rsidRPr="004F47D7" w:rsidTr="00C96A9E">
        <w:trPr>
          <w:trHeight w:val="900"/>
        </w:trPr>
        <w:tc>
          <w:tcPr>
            <w:tcW w:w="2000" w:type="dxa"/>
            <w:tcBorders>
              <w:top w:val="nil"/>
              <w:left w:val="single" w:sz="4" w:space="0" w:color="auto"/>
              <w:bottom w:val="single" w:sz="4" w:space="0" w:color="auto"/>
              <w:right w:val="single" w:sz="4" w:space="0" w:color="auto"/>
            </w:tcBorders>
            <w:shd w:val="clear" w:color="auto" w:fill="auto"/>
            <w:vAlign w:val="center"/>
          </w:tcPr>
          <w:p w:rsidR="005F5697" w:rsidRPr="004F47D7" w:rsidRDefault="005F5697" w:rsidP="00C96A9E">
            <w:pPr>
              <w:widowControl/>
              <w:spacing w:line="400" w:lineRule="exact"/>
              <w:jc w:val="left"/>
              <w:rPr>
                <w:rFonts w:asciiTheme="minorEastAsia" w:eastAsiaTheme="minorEastAsia" w:hAnsiTheme="minorEastAsia" w:cs="Times New Roman"/>
              </w:rPr>
            </w:pPr>
            <w:r w:rsidRPr="004F47D7">
              <w:rPr>
                <w:rFonts w:asciiTheme="minorEastAsia" w:eastAsiaTheme="minorEastAsia" w:hAnsiTheme="minorEastAsia" w:cs="Times New Roman" w:hint="eastAsia"/>
                <w:lang w:eastAsia="zh-TW"/>
              </w:rPr>
              <w:t>家庭作業中的閱讀</w:t>
            </w:r>
          </w:p>
        </w:tc>
        <w:tc>
          <w:tcPr>
            <w:tcW w:w="6429" w:type="dxa"/>
            <w:tcBorders>
              <w:top w:val="nil"/>
              <w:left w:val="nil"/>
              <w:bottom w:val="single" w:sz="4" w:space="0" w:color="auto"/>
              <w:right w:val="single" w:sz="4" w:space="0" w:color="auto"/>
            </w:tcBorders>
            <w:shd w:val="clear" w:color="auto" w:fill="auto"/>
            <w:vAlign w:val="center"/>
          </w:tcPr>
          <w:p w:rsidR="005F5697" w:rsidRPr="004F47D7" w:rsidRDefault="005F5697" w:rsidP="00C96A9E">
            <w:pPr>
              <w:widowControl/>
              <w:spacing w:line="400" w:lineRule="exact"/>
              <w:jc w:val="left"/>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選擇自己喜歡的圖書進行自主閱讀</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閱讀與自主寫作相結合；每天在家閱讀的時間有保障；精美的兒童讀物非常豐富</w:t>
            </w:r>
          </w:p>
        </w:tc>
      </w:tr>
      <w:tr w:rsidR="005F5697" w:rsidRPr="004F47D7" w:rsidTr="00C96A9E">
        <w:trPr>
          <w:trHeight w:val="900"/>
        </w:trPr>
        <w:tc>
          <w:tcPr>
            <w:tcW w:w="2000" w:type="dxa"/>
            <w:tcBorders>
              <w:top w:val="nil"/>
              <w:left w:val="single" w:sz="4" w:space="0" w:color="auto"/>
              <w:bottom w:val="single" w:sz="4" w:space="0" w:color="auto"/>
              <w:right w:val="single" w:sz="4" w:space="0" w:color="auto"/>
            </w:tcBorders>
            <w:shd w:val="clear" w:color="auto" w:fill="auto"/>
            <w:vAlign w:val="center"/>
          </w:tcPr>
          <w:p w:rsidR="005F5697" w:rsidRPr="004F47D7" w:rsidRDefault="005F5697" w:rsidP="00C96A9E">
            <w:pPr>
              <w:widowControl/>
              <w:spacing w:line="400" w:lineRule="exact"/>
              <w:jc w:val="left"/>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學校圖書館與社區圖書館使用情況</w:t>
            </w:r>
          </w:p>
        </w:tc>
        <w:tc>
          <w:tcPr>
            <w:tcW w:w="6429" w:type="dxa"/>
            <w:tcBorders>
              <w:top w:val="nil"/>
              <w:left w:val="nil"/>
              <w:bottom w:val="single" w:sz="4" w:space="0" w:color="auto"/>
              <w:right w:val="single" w:sz="4" w:space="0" w:color="auto"/>
            </w:tcBorders>
            <w:shd w:val="clear" w:color="auto" w:fill="auto"/>
            <w:vAlign w:val="center"/>
          </w:tcPr>
          <w:p w:rsidR="005F5697" w:rsidRPr="004F47D7" w:rsidRDefault="005F5697" w:rsidP="00C96A9E">
            <w:pPr>
              <w:widowControl/>
              <w:spacing w:line="400" w:lineRule="exact"/>
              <w:jc w:val="left"/>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每週定期使用學校圖書館</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學校圖書館藏書數量多，多數圖書適合小學生閱讀</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社區圖書館建設齊備，藏書豐富，服務周到</w:t>
            </w:r>
            <w:r w:rsidRPr="004F47D7">
              <w:rPr>
                <w:rFonts w:asciiTheme="minorEastAsia" w:eastAsiaTheme="minorEastAsia" w:hAnsiTheme="minorEastAsia" w:cs="Times New Roman"/>
                <w:lang w:eastAsia="zh-TW"/>
              </w:rPr>
              <w:t xml:space="preserve"> </w:t>
            </w:r>
          </w:p>
        </w:tc>
      </w:tr>
      <w:tr w:rsidR="005F5697" w:rsidRPr="004F47D7" w:rsidTr="00C96A9E">
        <w:trPr>
          <w:trHeight w:val="600"/>
        </w:trPr>
        <w:tc>
          <w:tcPr>
            <w:tcW w:w="2000" w:type="dxa"/>
            <w:tcBorders>
              <w:top w:val="nil"/>
              <w:left w:val="single" w:sz="4" w:space="0" w:color="auto"/>
              <w:bottom w:val="single" w:sz="4" w:space="0" w:color="auto"/>
              <w:right w:val="single" w:sz="4" w:space="0" w:color="auto"/>
            </w:tcBorders>
            <w:shd w:val="clear" w:color="auto" w:fill="auto"/>
            <w:vAlign w:val="center"/>
          </w:tcPr>
          <w:p w:rsidR="005F5697" w:rsidRPr="004F47D7" w:rsidRDefault="005F5697" w:rsidP="00C96A9E">
            <w:pPr>
              <w:widowControl/>
              <w:spacing w:line="400" w:lineRule="exact"/>
              <w:jc w:val="left"/>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社會對於小學生閱讀的理解</w:t>
            </w:r>
            <w:r w:rsidRPr="004F47D7">
              <w:rPr>
                <w:rFonts w:asciiTheme="minorEastAsia" w:eastAsiaTheme="minorEastAsia" w:hAnsiTheme="minorEastAsia" w:cs="Times New Roman"/>
                <w:lang w:eastAsia="zh-TW"/>
              </w:rPr>
              <w:t xml:space="preserve"> </w:t>
            </w:r>
          </w:p>
        </w:tc>
        <w:tc>
          <w:tcPr>
            <w:tcW w:w="6429" w:type="dxa"/>
            <w:tcBorders>
              <w:top w:val="nil"/>
              <w:left w:val="nil"/>
              <w:bottom w:val="single" w:sz="4" w:space="0" w:color="auto"/>
              <w:right w:val="single" w:sz="4" w:space="0" w:color="auto"/>
            </w:tcBorders>
            <w:shd w:val="clear" w:color="auto" w:fill="auto"/>
            <w:vAlign w:val="center"/>
          </w:tcPr>
          <w:p w:rsidR="005F5697" w:rsidRPr="004F47D7" w:rsidRDefault="005F5697" w:rsidP="00C96A9E">
            <w:pPr>
              <w:widowControl/>
              <w:spacing w:line="400" w:lineRule="exact"/>
              <w:jc w:val="left"/>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閱讀是自出生以來的一件大事</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鼓勵、吸引小學生從小養成閱讀習慣</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鼓勵小學生自主選擇圖書</w:t>
            </w:r>
            <w:r w:rsidRPr="004F47D7">
              <w:rPr>
                <w:rFonts w:asciiTheme="minorEastAsia" w:eastAsiaTheme="minorEastAsia" w:hAnsiTheme="minorEastAsia" w:cs="Times New Roman"/>
                <w:lang w:eastAsia="zh-TW"/>
              </w:rPr>
              <w:t xml:space="preserve"> </w:t>
            </w:r>
          </w:p>
        </w:tc>
      </w:tr>
      <w:tr w:rsidR="005F5697" w:rsidRPr="004F47D7" w:rsidTr="00C96A9E">
        <w:trPr>
          <w:trHeight w:val="900"/>
        </w:trPr>
        <w:tc>
          <w:tcPr>
            <w:tcW w:w="2000" w:type="dxa"/>
            <w:tcBorders>
              <w:top w:val="nil"/>
              <w:left w:val="single" w:sz="4" w:space="0" w:color="auto"/>
              <w:bottom w:val="single" w:sz="4" w:space="0" w:color="auto"/>
              <w:right w:val="single" w:sz="4" w:space="0" w:color="auto"/>
            </w:tcBorders>
            <w:shd w:val="clear" w:color="auto" w:fill="auto"/>
            <w:vAlign w:val="center"/>
          </w:tcPr>
          <w:p w:rsidR="005F5697" w:rsidRPr="004F47D7" w:rsidRDefault="005F5697" w:rsidP="00C96A9E">
            <w:pPr>
              <w:widowControl/>
              <w:spacing w:line="400" w:lineRule="exact"/>
              <w:jc w:val="left"/>
              <w:rPr>
                <w:rFonts w:asciiTheme="minorEastAsia" w:eastAsiaTheme="minorEastAsia" w:hAnsiTheme="minorEastAsia" w:cs="Times New Roman"/>
              </w:rPr>
            </w:pPr>
            <w:r w:rsidRPr="004F47D7">
              <w:rPr>
                <w:rFonts w:asciiTheme="minorEastAsia" w:eastAsiaTheme="minorEastAsia" w:hAnsiTheme="minorEastAsia" w:cs="Times New Roman" w:hint="eastAsia"/>
                <w:lang w:eastAsia="zh-TW"/>
              </w:rPr>
              <w:t>小學生閱讀方式</w:t>
            </w:r>
            <w:r w:rsidRPr="004F47D7">
              <w:rPr>
                <w:rFonts w:asciiTheme="minorEastAsia" w:eastAsiaTheme="minorEastAsia" w:hAnsiTheme="minorEastAsia" w:cs="Times New Roman"/>
                <w:lang w:eastAsia="zh-TW"/>
              </w:rPr>
              <w:t xml:space="preserve"> </w:t>
            </w:r>
          </w:p>
        </w:tc>
        <w:tc>
          <w:tcPr>
            <w:tcW w:w="6429" w:type="dxa"/>
            <w:tcBorders>
              <w:top w:val="nil"/>
              <w:left w:val="nil"/>
              <w:bottom w:val="single" w:sz="4" w:space="0" w:color="auto"/>
              <w:right w:val="single" w:sz="4" w:space="0" w:color="auto"/>
            </w:tcBorders>
            <w:shd w:val="clear" w:color="auto" w:fill="auto"/>
            <w:vAlign w:val="center"/>
          </w:tcPr>
          <w:p w:rsidR="005F5697" w:rsidRPr="004F47D7" w:rsidRDefault="005F5697" w:rsidP="00C96A9E">
            <w:pPr>
              <w:widowControl/>
              <w:spacing w:line="400" w:lineRule="exact"/>
              <w:jc w:val="left"/>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有較清晰的閱讀概念，主動尋找閱讀材料，樂於完成閱讀任務</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圍繞閱讀內容進行相應的自主寫作</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願意與老師、同學交流閱讀心得</w:t>
            </w:r>
            <w:r w:rsidRPr="004F47D7">
              <w:rPr>
                <w:rFonts w:asciiTheme="minorEastAsia" w:eastAsiaTheme="minorEastAsia" w:hAnsiTheme="minorEastAsia" w:cs="Times New Roman"/>
                <w:lang w:eastAsia="zh-TW"/>
              </w:rPr>
              <w:t xml:space="preserve"> </w:t>
            </w:r>
          </w:p>
        </w:tc>
      </w:tr>
      <w:tr w:rsidR="005F5697" w:rsidRPr="004F47D7" w:rsidTr="00C96A9E">
        <w:trPr>
          <w:trHeight w:val="900"/>
        </w:trPr>
        <w:tc>
          <w:tcPr>
            <w:tcW w:w="2000" w:type="dxa"/>
            <w:tcBorders>
              <w:top w:val="nil"/>
              <w:left w:val="single" w:sz="4" w:space="0" w:color="auto"/>
              <w:bottom w:val="single" w:sz="4" w:space="0" w:color="auto"/>
              <w:right w:val="single" w:sz="4" w:space="0" w:color="auto"/>
            </w:tcBorders>
            <w:shd w:val="clear" w:color="auto" w:fill="auto"/>
            <w:vAlign w:val="center"/>
          </w:tcPr>
          <w:p w:rsidR="005F5697" w:rsidRPr="004F47D7" w:rsidRDefault="005F5697" w:rsidP="00C96A9E">
            <w:pPr>
              <w:widowControl/>
              <w:spacing w:line="400" w:lineRule="exact"/>
              <w:jc w:val="left"/>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閱讀方式對小學生成長的影響</w:t>
            </w:r>
          </w:p>
        </w:tc>
        <w:tc>
          <w:tcPr>
            <w:tcW w:w="6429" w:type="dxa"/>
            <w:tcBorders>
              <w:top w:val="nil"/>
              <w:left w:val="nil"/>
              <w:bottom w:val="single" w:sz="4" w:space="0" w:color="auto"/>
              <w:right w:val="single" w:sz="4" w:space="0" w:color="auto"/>
            </w:tcBorders>
            <w:shd w:val="clear" w:color="auto" w:fill="auto"/>
            <w:vAlign w:val="center"/>
          </w:tcPr>
          <w:p w:rsidR="005F5697" w:rsidRPr="004F47D7" w:rsidRDefault="005F5697" w:rsidP="00C96A9E">
            <w:pPr>
              <w:widowControl/>
              <w:spacing w:line="400" w:lineRule="exact"/>
              <w:jc w:val="left"/>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閱讀面廣，知識視野寬廣，求知欲旺盛</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想像力得到發展，創作兒童故事的能力較強，語言表達能力得到相應鍛煉</w:t>
            </w:r>
            <w:r w:rsidRPr="004F47D7">
              <w:rPr>
                <w:rFonts w:asciiTheme="minorEastAsia" w:eastAsiaTheme="minorEastAsia" w:hAnsiTheme="minorEastAsia" w:cs="Times New Roman"/>
                <w:lang w:eastAsia="zh-TW"/>
              </w:rPr>
              <w:t xml:space="preserve"> </w:t>
            </w:r>
          </w:p>
        </w:tc>
      </w:tr>
    </w:tbl>
    <w:p w:rsidR="005F569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lang w:eastAsia="zh-TW"/>
        </w:rPr>
      </w:pPr>
    </w:p>
    <w:p w:rsidR="005F5697" w:rsidRPr="004F47D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lang w:eastAsia="zh-TW"/>
        </w:rPr>
        <w:t>曾有學者將美國對閱讀教育政策的重視歸納成以下七點：</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一）歷任總統均以推動閱讀做為重要施政項目；（二）閱讀列為教育重要施政目標；（三）強調早期閱讀教育的重要性；（四）重視學術研究結果及發現並反映於政策；（五）以績效責任鼓勵閱讀教學及評量；（六）搭配閱讀計畫及教材發展；（七）善用民間及學術團體與社會力量。</w:t>
      </w:r>
      <w:r w:rsidRPr="004F47D7">
        <w:rPr>
          <w:rFonts w:asciiTheme="minorEastAsia" w:eastAsiaTheme="minorEastAsia" w:hAnsiTheme="minorEastAsia" w:cs="Times New Roman"/>
          <w:lang w:eastAsia="zh-TW"/>
        </w:rPr>
        <w:t>”</w:t>
      </w:r>
      <w:r w:rsidRPr="004F47D7">
        <w:rPr>
          <w:rStyle w:val="af6"/>
          <w:rFonts w:asciiTheme="minorEastAsia" w:eastAsiaTheme="minorEastAsia" w:hAnsiTheme="minorEastAsia" w:cs="Times New Roman"/>
          <w:kern w:val="0"/>
          <w:lang w:eastAsia="zh-TW"/>
        </w:rPr>
        <w:t xml:space="preserve"> </w:t>
      </w:r>
      <w:r w:rsidRPr="004F47D7">
        <w:rPr>
          <w:rStyle w:val="af6"/>
          <w:rFonts w:asciiTheme="minorEastAsia" w:eastAsiaTheme="minorEastAsia" w:hAnsiTheme="minorEastAsia" w:cs="Times New Roman"/>
          <w:kern w:val="0"/>
          <w:lang w:eastAsia="en-US"/>
        </w:rPr>
        <w:footnoteReference w:id="10"/>
      </w:r>
      <w:r w:rsidRPr="004F47D7">
        <w:rPr>
          <w:rFonts w:asciiTheme="minorEastAsia" w:eastAsiaTheme="minorEastAsia" w:hAnsiTheme="minorEastAsia" w:cs="Times New Roman" w:hint="eastAsia"/>
          <w:lang w:eastAsia="zh-TW"/>
        </w:rPr>
        <w:t>筆者對於上述的概括也深表認同。</w:t>
      </w:r>
    </w:p>
    <w:p w:rsidR="005F569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p>
    <w:p w:rsidR="005F5697" w:rsidRPr="004F47D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美國，從來是一個充滿傳奇的國家，以上的全民閱讀活動覆蓋面廣，其輻射力和影響力也很巨大，它的閱讀狀況自</w:t>
      </w:r>
      <w:r w:rsidRPr="004F47D7">
        <w:rPr>
          <w:rFonts w:asciiTheme="minorEastAsia" w:eastAsiaTheme="minorEastAsia" w:hAnsiTheme="minorEastAsia" w:cs="Times New Roman"/>
          <w:kern w:val="0"/>
          <w:lang w:eastAsia="zh-TW"/>
        </w:rPr>
        <w:t>2002</w:t>
      </w:r>
      <w:r w:rsidRPr="004F47D7">
        <w:rPr>
          <w:rFonts w:asciiTheme="minorEastAsia" w:eastAsiaTheme="minorEastAsia" w:hAnsiTheme="minorEastAsia" w:cs="Times New Roman" w:hint="eastAsia"/>
          <w:kern w:val="0"/>
          <w:lang w:eastAsia="zh-TW"/>
        </w:rPr>
        <w:t>年出現轉捩點後逐年回升，相信各大小規模閱讀推動活動在拯救閱讀危機問題上或多或少都作出了貢獻，對於正面臨閱讀率有待改善的澳門而言確實是很有它值得參考的地方和意義。</w:t>
      </w:r>
    </w:p>
    <w:p w:rsidR="005F5697" w:rsidRPr="004F47D7" w:rsidRDefault="005F5697" w:rsidP="00EE257E">
      <w:pPr>
        <w:pStyle w:val="2"/>
        <w:numPr>
          <w:ilvl w:val="1"/>
          <w:numId w:val="27"/>
        </w:numPr>
        <w:rPr>
          <w:rFonts w:asciiTheme="minorEastAsia" w:eastAsiaTheme="minorEastAsia" w:hAnsiTheme="minorEastAsia"/>
          <w:sz w:val="24"/>
          <w:lang w:eastAsia="zh-TW"/>
        </w:rPr>
      </w:pPr>
      <w:r w:rsidRPr="004F47D7">
        <w:rPr>
          <w:rFonts w:asciiTheme="minorEastAsia" w:eastAsiaTheme="minorEastAsia" w:hAnsiTheme="minorEastAsia" w:hint="eastAsia"/>
          <w:sz w:val="24"/>
          <w:lang w:eastAsia="zh-TW"/>
        </w:rPr>
        <w:lastRenderedPageBreak/>
        <w:t>英國</w:t>
      </w:r>
    </w:p>
    <w:p w:rsidR="005F5697" w:rsidRPr="004F47D7" w:rsidRDefault="005F5697" w:rsidP="005F5697">
      <w:pPr>
        <w:widowControl/>
        <w:autoSpaceDE w:val="0"/>
        <w:autoSpaceDN w:val="0"/>
        <w:adjustRightInd w:val="0"/>
        <w:spacing w:line="400" w:lineRule="exact"/>
        <w:ind w:firstLine="480"/>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t>1998</w:t>
      </w:r>
      <w:r w:rsidRPr="004F47D7">
        <w:rPr>
          <w:rFonts w:asciiTheme="minorEastAsia" w:eastAsiaTheme="minorEastAsia" w:hAnsiTheme="minorEastAsia" w:cs="Times New Roman" w:hint="eastAsia"/>
          <w:kern w:val="0"/>
          <w:lang w:eastAsia="zh-TW"/>
        </w:rPr>
        <w:t>年，英國政府首度以</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年</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為單位推出了</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閱讀年</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這一新概念，並以</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打造一個舉國皆是讀書人的國度</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為口號。當時，英國政府就意識到單靠老師無法提升學生的讀寫能力，認為必須號召學校、圖書館、家庭、媒體和企業等共同推動閱讀運動，在全國形成閱讀氛圍才有望得到成效。基於此，英國政府撥款</w:t>
      </w:r>
      <w:r w:rsidRPr="004F47D7">
        <w:rPr>
          <w:rFonts w:asciiTheme="minorEastAsia" w:eastAsiaTheme="minorEastAsia" w:hAnsiTheme="minorEastAsia" w:cs="Times New Roman"/>
          <w:kern w:val="0"/>
          <w:lang w:eastAsia="zh-TW"/>
        </w:rPr>
        <w:t>1.15</w:t>
      </w:r>
      <w:r w:rsidRPr="004F47D7">
        <w:rPr>
          <w:rFonts w:asciiTheme="minorEastAsia" w:eastAsiaTheme="minorEastAsia" w:hAnsiTheme="minorEastAsia" w:cs="Times New Roman" w:hint="eastAsia"/>
          <w:kern w:val="0"/>
          <w:lang w:eastAsia="zh-TW"/>
        </w:rPr>
        <w:t>億英鎊作為各學校的購書經費，使全國中小學圖書館因此共增加了</w:t>
      </w:r>
      <w:r w:rsidRPr="004F47D7">
        <w:rPr>
          <w:rFonts w:asciiTheme="minorEastAsia" w:eastAsiaTheme="minorEastAsia" w:hAnsiTheme="minorEastAsia" w:cs="Times New Roman"/>
          <w:kern w:val="0"/>
          <w:lang w:eastAsia="zh-TW"/>
        </w:rPr>
        <w:t>2</w:t>
      </w:r>
      <w:r>
        <w:rPr>
          <w:rFonts w:asciiTheme="minorEastAsia" w:eastAsiaTheme="minorEastAsia" w:hAnsiTheme="minorEastAsia" w:cs="Times New Roman" w:hint="eastAsia"/>
          <w:kern w:val="0"/>
          <w:lang w:eastAsia="zh-TW"/>
        </w:rPr>
        <w:t>,</w:t>
      </w:r>
      <w:r w:rsidRPr="004F47D7">
        <w:rPr>
          <w:rFonts w:asciiTheme="minorEastAsia" w:eastAsiaTheme="minorEastAsia" w:hAnsiTheme="minorEastAsia" w:cs="Times New Roman"/>
          <w:kern w:val="0"/>
          <w:lang w:eastAsia="zh-TW"/>
        </w:rPr>
        <w:t>300</w:t>
      </w:r>
      <w:r w:rsidRPr="004F47D7">
        <w:rPr>
          <w:rFonts w:asciiTheme="minorEastAsia" w:eastAsiaTheme="minorEastAsia" w:hAnsiTheme="minorEastAsia" w:cs="Times New Roman" w:hint="eastAsia"/>
          <w:kern w:val="0"/>
          <w:lang w:eastAsia="zh-TW"/>
        </w:rPr>
        <w:t>萬冊圖書，成為了</w:t>
      </w:r>
      <w:r w:rsidRPr="004F47D7">
        <w:rPr>
          <w:rFonts w:asciiTheme="minorEastAsia" w:eastAsiaTheme="minorEastAsia" w:hAnsiTheme="minorEastAsia" w:cs="Times New Roman"/>
          <w:kern w:val="0"/>
          <w:lang w:eastAsia="zh-TW"/>
        </w:rPr>
        <w:t>1998</w:t>
      </w:r>
      <w:r w:rsidRPr="004F47D7">
        <w:rPr>
          <w:rFonts w:asciiTheme="minorEastAsia" w:eastAsiaTheme="minorEastAsia" w:hAnsiTheme="minorEastAsia" w:cs="Times New Roman" w:hint="eastAsia"/>
          <w:kern w:val="0"/>
          <w:lang w:eastAsia="zh-TW"/>
        </w:rPr>
        <w:t>年最重要的閱讀推動活動之</w:t>
      </w:r>
      <w:proofErr w:type="gramStart"/>
      <w:r w:rsidRPr="004F47D7">
        <w:rPr>
          <w:rFonts w:asciiTheme="minorEastAsia" w:eastAsiaTheme="minorEastAsia" w:hAnsiTheme="minorEastAsia" w:cs="Times New Roman" w:hint="eastAsia"/>
          <w:kern w:val="0"/>
          <w:lang w:eastAsia="zh-TW"/>
        </w:rPr>
        <w:t>一</w:t>
      </w:r>
      <w:proofErr w:type="gramEnd"/>
      <w:r w:rsidRPr="004F47D7">
        <w:rPr>
          <w:rFonts w:asciiTheme="minorEastAsia" w:eastAsiaTheme="minorEastAsia" w:hAnsiTheme="minorEastAsia" w:cs="Times New Roman" w:hint="eastAsia"/>
          <w:kern w:val="0"/>
          <w:lang w:eastAsia="zh-TW"/>
        </w:rPr>
        <w:t>。</w:t>
      </w:r>
      <w:proofErr w:type="gramStart"/>
      <w:r w:rsidRPr="004F47D7">
        <w:rPr>
          <w:rFonts w:asciiTheme="minorEastAsia" w:eastAsiaTheme="minorEastAsia" w:hAnsiTheme="minorEastAsia" w:cs="Times New Roman" w:hint="eastAsia"/>
          <w:kern w:val="0"/>
          <w:lang w:eastAsia="zh-TW"/>
        </w:rPr>
        <w:t>此外，</w:t>
      </w:r>
      <w:proofErr w:type="gramEnd"/>
      <w:r w:rsidRPr="004F47D7">
        <w:rPr>
          <w:rFonts w:asciiTheme="minorEastAsia" w:eastAsiaTheme="minorEastAsia" w:hAnsiTheme="minorEastAsia" w:cs="Times New Roman" w:hint="eastAsia"/>
          <w:kern w:val="0"/>
          <w:lang w:eastAsia="zh-TW"/>
        </w:rPr>
        <w:t>英國政府還要求學校增加小學生的閱讀課程、額外撥款</w:t>
      </w:r>
      <w:r w:rsidRPr="004F47D7">
        <w:rPr>
          <w:rFonts w:asciiTheme="minorEastAsia" w:eastAsiaTheme="minorEastAsia" w:hAnsiTheme="minorEastAsia" w:cs="Times New Roman"/>
          <w:kern w:val="0"/>
          <w:lang w:eastAsia="zh-TW"/>
        </w:rPr>
        <w:t>1900</w:t>
      </w:r>
      <w:r w:rsidRPr="004F47D7">
        <w:rPr>
          <w:rFonts w:asciiTheme="minorEastAsia" w:eastAsiaTheme="minorEastAsia" w:hAnsiTheme="minorEastAsia" w:cs="Times New Roman" w:hint="eastAsia"/>
          <w:kern w:val="0"/>
          <w:lang w:eastAsia="zh-TW"/>
        </w:rPr>
        <w:t>萬英鎊鼓勵小學教師接受再培訓以提升語文教學水準、更向</w:t>
      </w:r>
      <w:r w:rsidRPr="004F47D7">
        <w:rPr>
          <w:rFonts w:asciiTheme="minorEastAsia" w:eastAsiaTheme="minorEastAsia" w:hAnsiTheme="minorEastAsia" w:cs="Times New Roman"/>
          <w:kern w:val="0"/>
          <w:lang w:eastAsia="zh-TW"/>
        </w:rPr>
        <w:t>86</w:t>
      </w:r>
      <w:r w:rsidRPr="004F47D7">
        <w:rPr>
          <w:rFonts w:asciiTheme="minorEastAsia" w:eastAsiaTheme="minorEastAsia" w:hAnsiTheme="minorEastAsia" w:cs="Times New Roman" w:hint="eastAsia"/>
          <w:kern w:val="0"/>
          <w:lang w:eastAsia="zh-TW"/>
        </w:rPr>
        <w:t>個民間組織撥款共</w:t>
      </w:r>
      <w:r w:rsidRPr="004F47D7">
        <w:rPr>
          <w:rFonts w:asciiTheme="minorEastAsia" w:eastAsiaTheme="minorEastAsia" w:hAnsiTheme="minorEastAsia" w:cs="Times New Roman"/>
          <w:kern w:val="0"/>
          <w:lang w:eastAsia="zh-TW"/>
        </w:rPr>
        <w:t>80</w:t>
      </w:r>
      <w:r w:rsidRPr="004F47D7">
        <w:rPr>
          <w:rFonts w:asciiTheme="minorEastAsia" w:eastAsiaTheme="minorEastAsia" w:hAnsiTheme="minorEastAsia" w:cs="Times New Roman" w:hint="eastAsia"/>
          <w:kern w:val="0"/>
          <w:lang w:eastAsia="zh-TW"/>
        </w:rPr>
        <w:t>萬英鎊以支助其舉辦閱讀推廣活動。</w:t>
      </w:r>
    </w:p>
    <w:p w:rsidR="00EE257E" w:rsidRDefault="00EE257E"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p>
    <w:p w:rsidR="005F569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hint="eastAsia"/>
          <w:kern w:val="0"/>
          <w:lang w:eastAsia="zh-TW"/>
        </w:rPr>
        <w:t>時至</w:t>
      </w:r>
      <w:r w:rsidRPr="004F47D7">
        <w:rPr>
          <w:rFonts w:asciiTheme="minorEastAsia" w:eastAsiaTheme="minorEastAsia" w:hAnsiTheme="minorEastAsia" w:cs="Times New Roman"/>
          <w:kern w:val="0"/>
          <w:lang w:eastAsia="zh-TW"/>
        </w:rPr>
        <w:t>2008</w:t>
      </w:r>
      <w:r w:rsidRPr="004F47D7">
        <w:rPr>
          <w:rFonts w:asciiTheme="minorEastAsia" w:eastAsiaTheme="minorEastAsia" w:hAnsiTheme="minorEastAsia" w:cs="Times New Roman" w:hint="eastAsia"/>
          <w:kern w:val="0"/>
          <w:lang w:eastAsia="zh-TW"/>
        </w:rPr>
        <w:t>年，英國政府又推行了第二次</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國家閱讀年</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，是次口號定為</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讓全國國民愛上閱讀，將閱讀視為生活必不可少的一部分</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，共投入</w:t>
      </w:r>
      <w:r w:rsidRPr="004F47D7">
        <w:rPr>
          <w:rFonts w:asciiTheme="minorEastAsia" w:eastAsiaTheme="minorEastAsia" w:hAnsiTheme="minorEastAsia" w:cs="Times New Roman"/>
          <w:kern w:val="0"/>
          <w:lang w:eastAsia="zh-TW"/>
        </w:rPr>
        <w:t>3700</w:t>
      </w:r>
      <w:r w:rsidRPr="004F47D7">
        <w:rPr>
          <w:rFonts w:asciiTheme="minorEastAsia" w:eastAsiaTheme="minorEastAsia" w:hAnsiTheme="minorEastAsia" w:cs="Times New Roman" w:hint="eastAsia"/>
          <w:kern w:val="0"/>
          <w:lang w:eastAsia="zh-TW"/>
        </w:rPr>
        <w:t>萬英鎊用於閱讀推廣活動上。是年的資金不再僅僅投入在為學校買書上。在接受英國《書商》雜誌的採訪時，負責此項活動的英國政府官員艾德</w:t>
      </w:r>
      <w:proofErr w:type="gramStart"/>
      <w:r w:rsidRPr="004F47D7">
        <w:rPr>
          <w:rFonts w:asciiTheme="minorEastAsia" w:eastAsiaTheme="minorEastAsia" w:hAnsiTheme="minorEastAsia" w:cs="Times New Roman" w:hint="eastAsia"/>
          <w:kern w:val="0"/>
          <w:lang w:eastAsia="zh-TW"/>
        </w:rPr>
        <w:t>‧博斯說</w:t>
      </w:r>
      <w:proofErr w:type="gramEnd"/>
      <w:r w:rsidRPr="004F47D7">
        <w:rPr>
          <w:rFonts w:asciiTheme="minorEastAsia" w:eastAsiaTheme="minorEastAsia" w:hAnsiTheme="minorEastAsia" w:cs="Times New Roman" w:hint="eastAsia"/>
          <w:kern w:val="0"/>
          <w:lang w:eastAsia="zh-TW"/>
        </w:rPr>
        <w:t>：</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和</w:t>
      </w:r>
      <w:r w:rsidRPr="004F47D7">
        <w:rPr>
          <w:rFonts w:asciiTheme="minorEastAsia" w:eastAsiaTheme="minorEastAsia" w:hAnsiTheme="minorEastAsia" w:cs="Times New Roman"/>
          <w:kern w:val="0"/>
          <w:lang w:eastAsia="zh-TW"/>
        </w:rPr>
        <w:t>10</w:t>
      </w:r>
      <w:r w:rsidRPr="004F47D7">
        <w:rPr>
          <w:rFonts w:asciiTheme="minorEastAsia" w:eastAsiaTheme="minorEastAsia" w:hAnsiTheme="minorEastAsia" w:cs="Times New Roman" w:hint="eastAsia"/>
          <w:kern w:val="0"/>
          <w:lang w:eastAsia="zh-TW"/>
        </w:rPr>
        <w:t>年前相比，我們將把更多的資金用於推廣家庭閱讀方面。為學校購買的圖書也會海量增加，但我們的目的不僅僅是提供更多的書，而是鼓勵和勸說人們去閱讀。</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kern w:val="0"/>
          <w:vertAlign w:val="superscript"/>
          <w:lang w:eastAsia="en-US"/>
        </w:rPr>
        <w:footnoteReference w:id="11"/>
      </w:r>
      <w:r w:rsidRPr="004F47D7">
        <w:rPr>
          <w:rFonts w:asciiTheme="minorEastAsia" w:eastAsiaTheme="minorEastAsia" w:hAnsiTheme="minorEastAsia" w:cs="Times New Roman" w:hint="eastAsia"/>
          <w:kern w:val="0"/>
          <w:lang w:eastAsia="zh-TW"/>
        </w:rPr>
        <w:t>此外，英國兩大閱讀推廣組織</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國家文學委員會（</w:t>
      </w:r>
      <w:proofErr w:type="gramStart"/>
      <w:r w:rsidRPr="004F47D7">
        <w:rPr>
          <w:rFonts w:asciiTheme="minorEastAsia" w:eastAsiaTheme="minorEastAsia" w:hAnsiTheme="minorEastAsia" w:cs="Times New Roman"/>
          <w:kern w:val="0"/>
          <w:lang w:eastAsia="zh-TW"/>
        </w:rPr>
        <w:t>National</w:t>
      </w:r>
      <w:r w:rsidR="00EE257E">
        <w:rPr>
          <w:rFonts w:asciiTheme="minorEastAsia" w:eastAsiaTheme="minorEastAsia" w:hAnsiTheme="minorEastAsia" w:cs="Times New Roman" w:hint="eastAsia"/>
          <w:kern w:val="0"/>
          <w:lang w:eastAsia="zh-TW"/>
        </w:rPr>
        <w:t xml:space="preserve"> </w:t>
      </w:r>
      <w:r w:rsidRPr="004F47D7">
        <w:rPr>
          <w:rFonts w:asciiTheme="minorEastAsia" w:eastAsiaTheme="minorEastAsia" w:hAnsiTheme="minorEastAsia" w:cs="Times New Roman"/>
          <w:kern w:val="0"/>
          <w:lang w:eastAsia="zh-TW"/>
        </w:rPr>
        <w:t> Literacy</w:t>
      </w:r>
      <w:proofErr w:type="gramEnd"/>
      <w:r w:rsidRPr="004F47D7">
        <w:rPr>
          <w:rFonts w:asciiTheme="minorEastAsia" w:eastAsiaTheme="minorEastAsia" w:hAnsiTheme="minorEastAsia" w:cs="Times New Roman"/>
          <w:kern w:val="0"/>
          <w:lang w:eastAsia="zh-TW"/>
        </w:rPr>
        <w:t> </w:t>
      </w:r>
      <w:r w:rsidR="00EE257E">
        <w:rPr>
          <w:rFonts w:asciiTheme="minorEastAsia" w:eastAsiaTheme="minorEastAsia" w:hAnsiTheme="minorEastAsia" w:cs="Times New Roman" w:hint="eastAsia"/>
          <w:kern w:val="0"/>
          <w:lang w:eastAsia="zh-TW"/>
        </w:rPr>
        <w:t xml:space="preserve"> </w:t>
      </w:r>
      <w:r w:rsidRPr="004F47D7">
        <w:rPr>
          <w:rFonts w:asciiTheme="minorEastAsia" w:eastAsiaTheme="minorEastAsia" w:hAnsiTheme="minorEastAsia" w:cs="Times New Roman"/>
          <w:kern w:val="0"/>
          <w:lang w:eastAsia="zh-TW"/>
        </w:rPr>
        <w:t>Trust</w:t>
      </w:r>
      <w:r w:rsidRPr="004F47D7">
        <w:rPr>
          <w:rFonts w:asciiTheme="minorEastAsia" w:eastAsiaTheme="minorEastAsia" w:hAnsiTheme="minorEastAsia" w:cs="Times New Roman" w:hint="eastAsia"/>
          <w:kern w:val="0"/>
          <w:lang w:eastAsia="zh-TW"/>
        </w:rPr>
        <w:t>）和閱讀協會（</w:t>
      </w:r>
      <w:r w:rsidRPr="004F47D7">
        <w:rPr>
          <w:rFonts w:asciiTheme="minorEastAsia" w:eastAsiaTheme="minorEastAsia" w:hAnsiTheme="minorEastAsia" w:cs="Times New Roman"/>
          <w:kern w:val="0"/>
          <w:lang w:eastAsia="zh-TW"/>
        </w:rPr>
        <w:t>Reading </w:t>
      </w:r>
      <w:r w:rsidR="00EE257E">
        <w:rPr>
          <w:rFonts w:asciiTheme="minorEastAsia" w:eastAsiaTheme="minorEastAsia" w:hAnsiTheme="minorEastAsia" w:cs="Times New Roman" w:hint="eastAsia"/>
          <w:kern w:val="0"/>
          <w:lang w:eastAsia="zh-TW"/>
        </w:rPr>
        <w:t xml:space="preserve"> </w:t>
      </w:r>
      <w:r w:rsidRPr="004F47D7">
        <w:rPr>
          <w:rFonts w:asciiTheme="minorEastAsia" w:eastAsiaTheme="minorEastAsia" w:hAnsiTheme="minorEastAsia" w:cs="Times New Roman"/>
          <w:kern w:val="0"/>
          <w:lang w:eastAsia="zh-TW"/>
        </w:rPr>
        <w:t>Ageny</w:t>
      </w:r>
      <w:r w:rsidRPr="004F47D7">
        <w:rPr>
          <w:rFonts w:asciiTheme="minorEastAsia" w:eastAsiaTheme="minorEastAsia" w:hAnsiTheme="minorEastAsia" w:cs="Times New Roman" w:hint="eastAsia"/>
          <w:kern w:val="0"/>
          <w:lang w:eastAsia="zh-TW"/>
        </w:rPr>
        <w:t>）也聯同學校、圖書館以及文化教育機構，舉辦了各種針對不同人群的閱讀推廣活動。</w:t>
      </w:r>
      <w:r w:rsidRPr="004F47D7">
        <w:rPr>
          <w:rStyle w:val="af6"/>
          <w:rFonts w:asciiTheme="minorEastAsia" w:eastAsiaTheme="minorEastAsia" w:hAnsiTheme="minorEastAsia" w:cs="Times New Roman"/>
          <w:kern w:val="0"/>
          <w:lang w:eastAsia="en-US"/>
        </w:rPr>
        <w:footnoteReference w:id="12"/>
      </w:r>
    </w:p>
    <w:p w:rsidR="005F569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r w:rsidRPr="004F47D7">
        <w:rPr>
          <w:rFonts w:asciiTheme="minorEastAsia" w:eastAsiaTheme="minorEastAsia" w:hAnsiTheme="minorEastAsia" w:cs="Times New Roman"/>
          <w:kern w:val="0"/>
          <w:lang w:eastAsia="zh-TW"/>
        </w:rPr>
        <w:br/>
      </w:r>
      <w:r w:rsidRPr="004F47D7">
        <w:rPr>
          <w:rFonts w:asciiTheme="minorEastAsia" w:eastAsiaTheme="minorEastAsia" w:hAnsiTheme="minorEastAsia" w:cs="Times New Roman"/>
          <w:kern w:val="0"/>
          <w:lang w:eastAsia="zh-TW"/>
        </w:rPr>
        <w:tab/>
      </w:r>
      <w:r w:rsidRPr="004F47D7">
        <w:rPr>
          <w:rFonts w:asciiTheme="minorEastAsia" w:eastAsiaTheme="minorEastAsia" w:hAnsiTheme="minorEastAsia" w:cs="Times New Roman" w:hint="eastAsia"/>
          <w:kern w:val="0"/>
          <w:lang w:eastAsia="zh-TW"/>
        </w:rPr>
        <w:t>另外，</w:t>
      </w:r>
      <w:r w:rsidRPr="004F47D7">
        <w:rPr>
          <w:rFonts w:asciiTheme="minorEastAsia" w:eastAsiaTheme="minorEastAsia" w:hAnsiTheme="minorEastAsia" w:cs="Times New Roman"/>
          <w:kern w:val="0"/>
          <w:lang w:eastAsia="zh-TW"/>
        </w:rPr>
        <w:t>1992</w:t>
      </w:r>
      <w:r w:rsidRPr="004F47D7">
        <w:rPr>
          <w:rFonts w:asciiTheme="minorEastAsia" w:eastAsiaTheme="minorEastAsia" w:hAnsiTheme="minorEastAsia" w:cs="Times New Roman" w:hint="eastAsia"/>
          <w:kern w:val="0"/>
          <w:lang w:eastAsia="zh-TW"/>
        </w:rPr>
        <w:t>年由慈善機構</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圖書信託基金會</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等發起的</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閱讀起跑線</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計畫（</w:t>
      </w:r>
      <w:r w:rsidRPr="004F47D7">
        <w:rPr>
          <w:rFonts w:asciiTheme="minorEastAsia" w:eastAsiaTheme="minorEastAsia" w:hAnsiTheme="minorEastAsia" w:cs="Times New Roman"/>
          <w:kern w:val="0"/>
          <w:lang w:eastAsia="zh-TW"/>
        </w:rPr>
        <w:t>Bookstart</w:t>
      </w:r>
      <w:r w:rsidRPr="004F47D7">
        <w:rPr>
          <w:rFonts w:asciiTheme="minorEastAsia" w:eastAsiaTheme="minorEastAsia" w:hAnsiTheme="minorEastAsia" w:cs="Times New Roman" w:hint="eastAsia"/>
          <w:kern w:val="0"/>
          <w:lang w:eastAsia="zh-TW"/>
        </w:rPr>
        <w:t>）也是英國非常有名的推廣活動。</w:t>
      </w:r>
      <w:r w:rsidRPr="004F47D7">
        <w:rPr>
          <w:rFonts w:asciiTheme="minorEastAsia" w:eastAsiaTheme="minorEastAsia" w:hAnsiTheme="minorEastAsia" w:cs="Times New Roman"/>
          <w:kern w:val="0"/>
          <w:lang w:eastAsia="zh-TW"/>
        </w:rPr>
        <w:t xml:space="preserve"> 2004</w:t>
      </w:r>
      <w:r w:rsidRPr="004F47D7">
        <w:rPr>
          <w:rFonts w:asciiTheme="minorEastAsia" w:eastAsiaTheme="minorEastAsia" w:hAnsiTheme="minorEastAsia" w:cs="Times New Roman" w:hint="eastAsia"/>
          <w:kern w:val="0"/>
          <w:lang w:eastAsia="zh-TW"/>
        </w:rPr>
        <w:t>年英國政府更設立了</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確保開始中心</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w:t>
      </w:r>
      <w:r w:rsidRPr="004F47D7">
        <w:rPr>
          <w:rFonts w:asciiTheme="minorEastAsia" w:eastAsiaTheme="minorEastAsia" w:hAnsiTheme="minorEastAsia" w:cs="Times New Roman"/>
          <w:kern w:val="0"/>
          <w:lang w:eastAsia="zh-TW"/>
        </w:rPr>
        <w:t>sure start unit</w:t>
      </w:r>
      <w:r w:rsidRPr="004F47D7">
        <w:rPr>
          <w:rFonts w:asciiTheme="minorEastAsia" w:eastAsiaTheme="minorEastAsia" w:hAnsiTheme="minorEastAsia" w:cs="Times New Roman" w:hint="eastAsia"/>
          <w:kern w:val="0"/>
          <w:lang w:eastAsia="zh-TW"/>
        </w:rPr>
        <w:t>）支持這個項目。該活動發展至今天還</w:t>
      </w:r>
      <w:proofErr w:type="gramStart"/>
      <w:r w:rsidRPr="004F47D7">
        <w:rPr>
          <w:rFonts w:asciiTheme="minorEastAsia" w:eastAsiaTheme="minorEastAsia" w:hAnsiTheme="minorEastAsia" w:cs="Times New Roman" w:hint="eastAsia"/>
          <w:kern w:val="0"/>
          <w:lang w:eastAsia="zh-TW"/>
        </w:rPr>
        <w:t>一</w:t>
      </w:r>
      <w:proofErr w:type="gramEnd"/>
      <w:r w:rsidRPr="004F47D7">
        <w:rPr>
          <w:rFonts w:asciiTheme="minorEastAsia" w:eastAsiaTheme="minorEastAsia" w:hAnsiTheme="minorEastAsia" w:cs="Times New Roman" w:hint="eastAsia"/>
          <w:kern w:val="0"/>
          <w:lang w:eastAsia="zh-TW"/>
        </w:rPr>
        <w:t>值運作，其間有不斷作出評估和修正。現在，該活動主要免費為每名</w:t>
      </w:r>
      <w:r w:rsidRPr="004F47D7">
        <w:rPr>
          <w:rFonts w:asciiTheme="minorEastAsia" w:eastAsiaTheme="minorEastAsia" w:hAnsiTheme="minorEastAsia" w:cs="Times New Roman"/>
          <w:kern w:val="0"/>
          <w:lang w:eastAsia="zh-TW"/>
        </w:rPr>
        <w:t>0-12</w:t>
      </w:r>
      <w:r w:rsidRPr="004F47D7">
        <w:rPr>
          <w:rFonts w:asciiTheme="minorEastAsia" w:eastAsiaTheme="minorEastAsia" w:hAnsiTheme="minorEastAsia" w:cs="Times New Roman" w:hint="eastAsia"/>
          <w:kern w:val="0"/>
          <w:lang w:eastAsia="zh-TW"/>
        </w:rPr>
        <w:t>個月嬰幼兒派送</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嬰兒包</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和向</w:t>
      </w:r>
      <w:r w:rsidRPr="004F47D7">
        <w:rPr>
          <w:rFonts w:asciiTheme="minorEastAsia" w:eastAsiaTheme="minorEastAsia" w:hAnsiTheme="minorEastAsia" w:cs="Times New Roman"/>
          <w:kern w:val="0"/>
          <w:lang w:eastAsia="zh-TW"/>
        </w:rPr>
        <w:t>3-4</w:t>
      </w:r>
      <w:r w:rsidRPr="004F47D7">
        <w:rPr>
          <w:rFonts w:asciiTheme="minorEastAsia" w:eastAsiaTheme="minorEastAsia" w:hAnsiTheme="minorEastAsia" w:cs="Times New Roman" w:hint="eastAsia"/>
          <w:kern w:val="0"/>
          <w:lang w:eastAsia="zh-TW"/>
        </w:rPr>
        <w:t>歲兒童派送</w:t>
      </w:r>
      <w:r w:rsidRPr="004F47D7">
        <w:rPr>
          <w:rFonts w:asciiTheme="minorEastAsia" w:eastAsiaTheme="minorEastAsia" w:hAnsiTheme="minorEastAsia" w:cs="Times New Roman"/>
          <w:kern w:val="0"/>
          <w:lang w:eastAsia="zh-TW"/>
        </w:rPr>
        <w:t xml:space="preserve"> “</w:t>
      </w:r>
      <w:r w:rsidRPr="004F47D7">
        <w:rPr>
          <w:rFonts w:asciiTheme="minorEastAsia" w:eastAsiaTheme="minorEastAsia" w:hAnsiTheme="minorEastAsia" w:cs="Times New Roman" w:hint="eastAsia"/>
          <w:kern w:val="0"/>
          <w:lang w:eastAsia="zh-TW"/>
        </w:rPr>
        <w:t>百寶箱</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，裡面主要包括有適合該年齡閱讀的兩本圖書、</w:t>
      </w:r>
      <w:r w:rsidRPr="004F47D7">
        <w:rPr>
          <w:rFonts w:asciiTheme="minorEastAsia" w:eastAsiaTheme="minorEastAsia" w:hAnsiTheme="minorEastAsia" w:cs="Times New Roman"/>
          <w:kern w:val="0"/>
          <w:lang w:eastAsia="zh-TW"/>
        </w:rPr>
        <w:t>1</w:t>
      </w:r>
      <w:r w:rsidRPr="004F47D7">
        <w:rPr>
          <w:rFonts w:asciiTheme="minorEastAsia" w:eastAsiaTheme="minorEastAsia" w:hAnsiTheme="minorEastAsia" w:cs="Times New Roman" w:hint="eastAsia"/>
          <w:kern w:val="0"/>
          <w:lang w:eastAsia="zh-TW"/>
        </w:rPr>
        <w:t>本分享閱讀與閱讀推薦小冊子以及一些指導父母展開親子閱讀的指引資料，而其中的嬰兒包更附有</w:t>
      </w:r>
      <w:r w:rsidRPr="004F47D7">
        <w:rPr>
          <w:rFonts w:asciiTheme="minorEastAsia" w:eastAsiaTheme="minorEastAsia" w:hAnsiTheme="minorEastAsia" w:cs="Times New Roman"/>
          <w:kern w:val="0"/>
          <w:lang w:eastAsia="zh-TW"/>
        </w:rPr>
        <w:t>1</w:t>
      </w:r>
      <w:r w:rsidRPr="004F47D7">
        <w:rPr>
          <w:rFonts w:asciiTheme="minorEastAsia" w:eastAsiaTheme="minorEastAsia" w:hAnsiTheme="minorEastAsia" w:cs="Times New Roman" w:hint="eastAsia"/>
          <w:kern w:val="0"/>
          <w:lang w:eastAsia="zh-TW"/>
        </w:rPr>
        <w:t>張面值</w:t>
      </w:r>
      <w:r w:rsidRPr="004F47D7">
        <w:rPr>
          <w:rFonts w:asciiTheme="minorEastAsia" w:eastAsiaTheme="minorEastAsia" w:hAnsiTheme="minorEastAsia" w:cs="Times New Roman"/>
          <w:kern w:val="0"/>
          <w:lang w:eastAsia="zh-TW"/>
        </w:rPr>
        <w:t>1</w:t>
      </w:r>
      <w:r w:rsidRPr="004F47D7">
        <w:rPr>
          <w:rFonts w:asciiTheme="minorEastAsia" w:eastAsiaTheme="minorEastAsia" w:hAnsiTheme="minorEastAsia" w:cs="Times New Roman" w:hint="eastAsia"/>
          <w:kern w:val="0"/>
          <w:lang w:eastAsia="zh-TW"/>
        </w:rPr>
        <w:t>元英磅並可於全國超過</w:t>
      </w:r>
      <w:r w:rsidRPr="004F47D7">
        <w:rPr>
          <w:rFonts w:asciiTheme="minorEastAsia" w:eastAsiaTheme="minorEastAsia" w:hAnsiTheme="minorEastAsia" w:cs="Times New Roman"/>
          <w:kern w:val="0"/>
          <w:lang w:eastAsia="zh-TW"/>
        </w:rPr>
        <w:t>1,200 </w:t>
      </w:r>
      <w:r w:rsidRPr="004F47D7">
        <w:rPr>
          <w:rFonts w:asciiTheme="minorEastAsia" w:eastAsiaTheme="minorEastAsia" w:hAnsiTheme="minorEastAsia" w:cs="Times New Roman" w:hint="eastAsia"/>
          <w:kern w:val="0"/>
          <w:lang w:eastAsia="zh-TW"/>
        </w:rPr>
        <w:t>間書店使用的書券。另外，他們還設有針對視障、聽障等有特殊需要的學習包，發</w:t>
      </w:r>
      <w:r w:rsidRPr="004F47D7">
        <w:rPr>
          <w:rFonts w:asciiTheme="minorEastAsia" w:eastAsiaTheme="minorEastAsia" w:hAnsiTheme="minorEastAsia" w:cs="Times New Roman" w:hint="eastAsia"/>
          <w:kern w:val="0"/>
          <w:lang w:eastAsia="zh-TW"/>
        </w:rPr>
        <w:lastRenderedPageBreak/>
        <w:t>展至今</w:t>
      </w:r>
      <w:proofErr w:type="gramStart"/>
      <w:r w:rsidRPr="004F47D7">
        <w:rPr>
          <w:rFonts w:asciiTheme="minorEastAsia" w:eastAsiaTheme="minorEastAsia" w:hAnsiTheme="minorEastAsia" w:cs="Times New Roman" w:hint="eastAsia"/>
          <w:kern w:val="0"/>
          <w:lang w:eastAsia="zh-TW"/>
        </w:rPr>
        <w:t>可說是更為</w:t>
      </w:r>
      <w:proofErr w:type="gramEnd"/>
      <w:r w:rsidRPr="004F47D7">
        <w:rPr>
          <w:rFonts w:asciiTheme="minorEastAsia" w:eastAsiaTheme="minorEastAsia" w:hAnsiTheme="minorEastAsia" w:cs="Times New Roman" w:hint="eastAsia"/>
          <w:kern w:val="0"/>
          <w:lang w:eastAsia="zh-TW"/>
        </w:rPr>
        <w:t>全面。</w:t>
      </w:r>
      <w:r w:rsidRPr="004F47D7">
        <w:rPr>
          <w:rStyle w:val="af6"/>
          <w:rFonts w:asciiTheme="minorEastAsia" w:eastAsiaTheme="minorEastAsia" w:hAnsiTheme="minorEastAsia" w:cs="Times New Roman"/>
        </w:rPr>
        <w:footnoteReference w:id="13"/>
      </w:r>
      <w:r w:rsidRPr="004F47D7">
        <w:rPr>
          <w:rFonts w:asciiTheme="minorEastAsia" w:eastAsiaTheme="minorEastAsia" w:hAnsiTheme="minorEastAsia" w:cs="Times New Roman" w:hint="eastAsia"/>
          <w:kern w:val="0"/>
          <w:lang w:eastAsia="zh-TW"/>
        </w:rPr>
        <w:t>這項計畫最終也被很多其他國家所仿效。</w:t>
      </w:r>
    </w:p>
    <w:p w:rsidR="005F5697" w:rsidRPr="004F47D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lang w:eastAsia="zh-TW"/>
        </w:rPr>
      </w:pPr>
    </w:p>
    <w:p w:rsidR="005F569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proofErr w:type="gramStart"/>
      <w:r w:rsidRPr="004F47D7">
        <w:rPr>
          <w:rFonts w:asciiTheme="minorEastAsia" w:eastAsiaTheme="minorEastAsia" w:hAnsiTheme="minorEastAsia" w:cs="Times New Roman" w:hint="eastAsia"/>
          <w:kern w:val="0"/>
          <w:lang w:eastAsia="zh-TW"/>
        </w:rPr>
        <w:t>此外，</w:t>
      </w:r>
      <w:proofErr w:type="gramEnd"/>
      <w:r w:rsidRPr="004F47D7">
        <w:rPr>
          <w:rFonts w:asciiTheme="minorEastAsia" w:eastAsiaTheme="minorEastAsia" w:hAnsiTheme="minorEastAsia" w:cs="Times New Roman" w:hint="eastAsia"/>
          <w:kern w:val="0"/>
          <w:lang w:eastAsia="zh-TW"/>
        </w:rPr>
        <w:t>英國每年</w:t>
      </w:r>
      <w:r w:rsidRPr="004F47D7">
        <w:rPr>
          <w:rFonts w:asciiTheme="minorEastAsia" w:eastAsiaTheme="minorEastAsia" w:hAnsiTheme="minorEastAsia" w:cs="Times New Roman"/>
          <w:kern w:val="0"/>
          <w:lang w:eastAsia="zh-TW"/>
        </w:rPr>
        <w:t>3</w:t>
      </w:r>
      <w:r w:rsidRPr="004F47D7">
        <w:rPr>
          <w:rFonts w:asciiTheme="minorEastAsia" w:eastAsiaTheme="minorEastAsia" w:hAnsiTheme="minorEastAsia" w:cs="Times New Roman" w:hint="eastAsia"/>
          <w:kern w:val="0"/>
          <w:lang w:eastAsia="zh-TW"/>
        </w:rPr>
        <w:t>月會有一個很特別的購書現象：售價</w:t>
      </w:r>
      <w:r w:rsidRPr="004F47D7">
        <w:rPr>
          <w:rFonts w:asciiTheme="minorEastAsia" w:eastAsiaTheme="minorEastAsia" w:hAnsiTheme="minorEastAsia" w:cs="Times New Roman"/>
          <w:kern w:val="0"/>
          <w:lang w:eastAsia="zh-TW"/>
        </w:rPr>
        <w:t>1</w:t>
      </w:r>
      <w:r w:rsidRPr="004F47D7">
        <w:rPr>
          <w:rFonts w:asciiTheme="minorEastAsia" w:eastAsiaTheme="minorEastAsia" w:hAnsiTheme="minorEastAsia" w:cs="Times New Roman" w:hint="eastAsia"/>
          <w:kern w:val="0"/>
          <w:lang w:eastAsia="zh-TW"/>
        </w:rPr>
        <w:t>英鎊的兒童圖書幾乎全佔據了英國兒童暢銷書排行榜，原來這全賴於英國閱讀推廣活動中最實惠的一項</w:t>
      </w:r>
      <w:proofErr w:type="gramStart"/>
      <w:r w:rsidRPr="004F47D7">
        <w:rPr>
          <w:rFonts w:asciiTheme="minorEastAsia" w:eastAsiaTheme="minorEastAsia" w:hAnsiTheme="minorEastAsia" w:cs="Times New Roman"/>
          <w:kern w:val="0"/>
          <w:lang w:eastAsia="zh-TW"/>
        </w:rPr>
        <w:t>——</w:t>
      </w:r>
      <w:proofErr w:type="gramEnd"/>
      <w:r w:rsidRPr="004F47D7">
        <w:rPr>
          <w:rFonts w:asciiTheme="minorEastAsia" w:eastAsiaTheme="minorEastAsia" w:hAnsiTheme="minorEastAsia" w:cs="Times New Roman" w:hint="eastAsia"/>
          <w:kern w:val="0"/>
          <w:lang w:eastAsia="zh-TW"/>
        </w:rPr>
        <w:t>圖書日代金</w:t>
      </w:r>
      <w:proofErr w:type="gramStart"/>
      <w:r w:rsidRPr="004F47D7">
        <w:rPr>
          <w:rFonts w:asciiTheme="minorEastAsia" w:eastAsiaTheme="minorEastAsia" w:hAnsiTheme="minorEastAsia" w:cs="Times New Roman" w:hint="eastAsia"/>
          <w:kern w:val="0"/>
          <w:lang w:eastAsia="zh-TW"/>
        </w:rPr>
        <w:t>券</w:t>
      </w:r>
      <w:proofErr w:type="gramEnd"/>
      <w:r w:rsidRPr="004F47D7">
        <w:rPr>
          <w:rFonts w:asciiTheme="minorEastAsia" w:eastAsiaTheme="minorEastAsia" w:hAnsiTheme="minorEastAsia" w:cs="Times New Roman" w:hint="eastAsia"/>
          <w:kern w:val="0"/>
          <w:lang w:eastAsia="zh-TW"/>
        </w:rPr>
        <w:t>。</w:t>
      </w:r>
      <w:proofErr w:type="gramStart"/>
      <w:r w:rsidRPr="004F47D7">
        <w:rPr>
          <w:rFonts w:asciiTheme="minorEastAsia" w:eastAsiaTheme="minorEastAsia" w:hAnsiTheme="minorEastAsia" w:cs="Times New Roman" w:hint="eastAsia"/>
          <w:kern w:val="0"/>
          <w:lang w:eastAsia="zh-TW"/>
        </w:rPr>
        <w:t>據官網中的</w:t>
      </w:r>
      <w:proofErr w:type="gramEnd"/>
      <w:r w:rsidRPr="004F47D7">
        <w:rPr>
          <w:rFonts w:asciiTheme="minorEastAsia" w:eastAsiaTheme="minorEastAsia" w:hAnsiTheme="minorEastAsia" w:cs="Times New Roman" w:hint="eastAsia"/>
          <w:kern w:val="0"/>
          <w:lang w:eastAsia="zh-TW"/>
        </w:rPr>
        <w:t>最新資訊介紹，英國政府每年會向青少年和兒童發放</w:t>
      </w:r>
      <w:r w:rsidRPr="004F47D7">
        <w:rPr>
          <w:rFonts w:asciiTheme="minorEastAsia" w:eastAsiaTheme="minorEastAsia" w:hAnsiTheme="minorEastAsia" w:cs="Times New Roman"/>
          <w:kern w:val="0"/>
          <w:lang w:eastAsia="zh-TW"/>
        </w:rPr>
        <w:t>1</w:t>
      </w:r>
      <w:r w:rsidRPr="004F47D7">
        <w:rPr>
          <w:rFonts w:asciiTheme="minorEastAsia" w:eastAsiaTheme="minorEastAsia" w:hAnsiTheme="minorEastAsia" w:cs="Times New Roman" w:hint="eastAsia"/>
          <w:kern w:val="0"/>
          <w:lang w:eastAsia="zh-TW"/>
        </w:rPr>
        <w:t>張面值</w:t>
      </w:r>
      <w:r w:rsidRPr="004F47D7">
        <w:rPr>
          <w:rFonts w:asciiTheme="minorEastAsia" w:eastAsiaTheme="minorEastAsia" w:hAnsiTheme="minorEastAsia" w:cs="Times New Roman"/>
          <w:kern w:val="0"/>
          <w:lang w:eastAsia="zh-TW"/>
        </w:rPr>
        <w:t>1</w:t>
      </w:r>
      <w:r w:rsidRPr="004F47D7">
        <w:rPr>
          <w:rFonts w:asciiTheme="minorEastAsia" w:eastAsiaTheme="minorEastAsia" w:hAnsiTheme="minorEastAsia" w:cs="Times New Roman" w:hint="eastAsia"/>
          <w:kern w:val="0"/>
          <w:lang w:eastAsia="zh-TW"/>
        </w:rPr>
        <w:t>英鎊（或在愛爾蘭發放的面值為</w:t>
      </w:r>
      <w:r w:rsidRPr="004F47D7">
        <w:rPr>
          <w:rFonts w:asciiTheme="minorEastAsia" w:eastAsiaTheme="minorEastAsia" w:hAnsiTheme="minorEastAsia" w:cs="Times New Roman"/>
          <w:kern w:val="0"/>
          <w:lang w:eastAsia="zh-TW"/>
        </w:rPr>
        <w:t>1.5</w:t>
      </w:r>
      <w:r w:rsidRPr="004F47D7">
        <w:rPr>
          <w:rFonts w:asciiTheme="minorEastAsia" w:eastAsiaTheme="minorEastAsia" w:hAnsiTheme="minorEastAsia" w:cs="Times New Roman" w:hint="eastAsia"/>
          <w:kern w:val="0"/>
          <w:lang w:eastAsia="zh-TW"/>
        </w:rPr>
        <w:t>英鎊）的圖書日代用</w:t>
      </w:r>
      <w:proofErr w:type="gramStart"/>
      <w:r w:rsidRPr="004F47D7">
        <w:rPr>
          <w:rFonts w:asciiTheme="minorEastAsia" w:eastAsiaTheme="minorEastAsia" w:hAnsiTheme="minorEastAsia" w:cs="Times New Roman" w:hint="eastAsia"/>
          <w:kern w:val="0"/>
          <w:lang w:eastAsia="zh-TW"/>
        </w:rPr>
        <w:t>券（</w:t>
      </w:r>
      <w:proofErr w:type="gramEnd"/>
      <w:r w:rsidRPr="004F47D7">
        <w:rPr>
          <w:rFonts w:asciiTheme="minorEastAsia" w:eastAsiaTheme="minorEastAsia" w:hAnsiTheme="minorEastAsia" w:cs="Times New Roman"/>
          <w:kern w:val="0"/>
          <w:lang w:eastAsia="zh-TW"/>
        </w:rPr>
        <w:t>World Book Day Book Token</w:t>
      </w:r>
      <w:r w:rsidRPr="004F47D7">
        <w:rPr>
          <w:rFonts w:asciiTheme="minorEastAsia" w:eastAsiaTheme="minorEastAsia" w:hAnsiTheme="minorEastAsia" w:cs="Times New Roman" w:hint="eastAsia"/>
          <w:kern w:val="0"/>
          <w:lang w:eastAsia="zh-TW"/>
        </w:rPr>
        <w:t>）。</w:t>
      </w:r>
      <w:r w:rsidRPr="004F47D7">
        <w:rPr>
          <w:rFonts w:asciiTheme="minorEastAsia" w:eastAsiaTheme="minorEastAsia" w:hAnsiTheme="minorEastAsia" w:cs="Times New Roman"/>
          <w:kern w:val="0"/>
          <w:lang w:eastAsia="zh-TW"/>
        </w:rPr>
        <w:t>2015</w:t>
      </w:r>
      <w:r w:rsidRPr="004F47D7">
        <w:rPr>
          <w:rFonts w:asciiTheme="minorEastAsia" w:eastAsiaTheme="minorEastAsia" w:hAnsiTheme="minorEastAsia" w:cs="Times New Roman" w:hint="eastAsia"/>
          <w:kern w:val="0"/>
          <w:lang w:eastAsia="zh-TW"/>
        </w:rPr>
        <w:t>年的圖書日代金</w:t>
      </w:r>
      <w:proofErr w:type="gramStart"/>
      <w:r w:rsidRPr="004F47D7">
        <w:rPr>
          <w:rFonts w:asciiTheme="minorEastAsia" w:eastAsiaTheme="minorEastAsia" w:hAnsiTheme="minorEastAsia" w:cs="Times New Roman" w:hint="eastAsia"/>
          <w:kern w:val="0"/>
          <w:lang w:eastAsia="zh-TW"/>
        </w:rPr>
        <w:t>券</w:t>
      </w:r>
      <w:proofErr w:type="gramEnd"/>
      <w:r w:rsidRPr="004F47D7">
        <w:rPr>
          <w:rFonts w:asciiTheme="minorEastAsia" w:eastAsiaTheme="minorEastAsia" w:hAnsiTheme="minorEastAsia" w:cs="Times New Roman" w:hint="eastAsia"/>
          <w:kern w:val="0"/>
          <w:lang w:eastAsia="zh-TW"/>
        </w:rPr>
        <w:t>正</w:t>
      </w:r>
      <w:proofErr w:type="gramStart"/>
      <w:r w:rsidRPr="004F47D7">
        <w:rPr>
          <w:rFonts w:asciiTheme="minorEastAsia" w:eastAsiaTheme="minorEastAsia" w:hAnsiTheme="minorEastAsia" w:cs="Times New Roman" w:hint="eastAsia"/>
          <w:kern w:val="0"/>
          <w:lang w:eastAsia="zh-TW"/>
        </w:rPr>
        <w:t>接受線上登記</w:t>
      </w:r>
      <w:proofErr w:type="gramEnd"/>
      <w:r w:rsidRPr="004F47D7">
        <w:rPr>
          <w:rFonts w:asciiTheme="minorEastAsia" w:eastAsiaTheme="minorEastAsia" w:hAnsiTheme="minorEastAsia" w:cs="Times New Roman" w:hint="eastAsia"/>
          <w:kern w:val="0"/>
          <w:lang w:eastAsia="zh-TW"/>
        </w:rPr>
        <w:t>，該</w:t>
      </w:r>
      <w:proofErr w:type="gramStart"/>
      <w:r w:rsidRPr="004F47D7">
        <w:rPr>
          <w:rFonts w:asciiTheme="minorEastAsia" w:eastAsiaTheme="minorEastAsia" w:hAnsiTheme="minorEastAsia" w:cs="Times New Roman" w:hint="eastAsia"/>
          <w:kern w:val="0"/>
          <w:lang w:eastAsia="zh-TW"/>
        </w:rPr>
        <w:t>券</w:t>
      </w:r>
      <w:proofErr w:type="gramEnd"/>
      <w:r w:rsidRPr="004F47D7">
        <w:rPr>
          <w:rFonts w:asciiTheme="minorEastAsia" w:eastAsiaTheme="minorEastAsia" w:hAnsiTheme="minorEastAsia" w:cs="Times New Roman" w:hint="eastAsia"/>
          <w:kern w:val="0"/>
          <w:lang w:eastAsia="zh-TW"/>
        </w:rPr>
        <w:t>可於活動期內（即世界圖書日前後，一般是</w:t>
      </w:r>
      <w:r w:rsidRPr="004F47D7">
        <w:rPr>
          <w:rFonts w:asciiTheme="minorEastAsia" w:eastAsiaTheme="minorEastAsia" w:hAnsiTheme="minorEastAsia" w:cs="Times New Roman"/>
          <w:kern w:val="0"/>
          <w:lang w:eastAsia="zh-TW"/>
        </w:rPr>
        <w:t>3</w:t>
      </w:r>
      <w:r w:rsidRPr="004F47D7">
        <w:rPr>
          <w:rFonts w:asciiTheme="minorEastAsia" w:eastAsiaTheme="minorEastAsia" w:hAnsiTheme="minorEastAsia" w:cs="Times New Roman" w:hint="eastAsia"/>
          <w:kern w:val="0"/>
          <w:lang w:eastAsia="zh-TW"/>
        </w:rPr>
        <w:t>月）從就近的特約書商</w:t>
      </w:r>
      <w:proofErr w:type="gramStart"/>
      <w:r w:rsidRPr="004F47D7">
        <w:rPr>
          <w:rFonts w:asciiTheme="minorEastAsia" w:eastAsiaTheme="minorEastAsia" w:hAnsiTheme="minorEastAsia" w:cs="Times New Roman" w:hint="eastAsia"/>
          <w:kern w:val="0"/>
          <w:lang w:eastAsia="zh-TW"/>
        </w:rPr>
        <w:t>處換令</w:t>
      </w:r>
      <w:proofErr w:type="gramEnd"/>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kern w:val="0"/>
          <w:lang w:eastAsia="zh-TW"/>
        </w:rPr>
        <w:t>圖書日</w:t>
      </w:r>
      <w:r w:rsidRPr="004F47D7">
        <w:rPr>
          <w:rFonts w:asciiTheme="minorEastAsia" w:eastAsiaTheme="minorEastAsia" w:hAnsiTheme="minorEastAsia" w:cs="Times New Roman"/>
          <w:kern w:val="0"/>
          <w:lang w:eastAsia="zh-TW"/>
        </w:rPr>
        <w:t>1</w:t>
      </w:r>
      <w:r w:rsidRPr="004F47D7">
        <w:rPr>
          <w:rFonts w:asciiTheme="minorEastAsia" w:eastAsiaTheme="minorEastAsia" w:hAnsiTheme="minorEastAsia" w:cs="Times New Roman" w:hint="eastAsia"/>
          <w:kern w:val="0"/>
          <w:lang w:eastAsia="zh-TW"/>
        </w:rPr>
        <w:t>英鎊圖書書單”中的一本圖書，或購買正價圖書時作為抵扣</w:t>
      </w:r>
      <w:r w:rsidRPr="004F47D7">
        <w:rPr>
          <w:rFonts w:asciiTheme="minorEastAsia" w:eastAsiaTheme="minorEastAsia" w:hAnsiTheme="minorEastAsia" w:cs="Times New Roman"/>
          <w:kern w:val="0"/>
          <w:lang w:eastAsia="zh-TW"/>
        </w:rPr>
        <w:t>1</w:t>
      </w:r>
      <w:r w:rsidRPr="004F47D7">
        <w:rPr>
          <w:rFonts w:asciiTheme="minorEastAsia" w:eastAsiaTheme="minorEastAsia" w:hAnsiTheme="minorEastAsia" w:cs="Times New Roman" w:hint="eastAsia"/>
          <w:kern w:val="0"/>
          <w:lang w:eastAsia="zh-TW"/>
        </w:rPr>
        <w:t>英鎊使用亦可（但正價圖書必須是</w:t>
      </w:r>
      <w:r w:rsidRPr="004F47D7">
        <w:rPr>
          <w:rFonts w:asciiTheme="minorEastAsia" w:eastAsiaTheme="minorEastAsia" w:hAnsiTheme="minorEastAsia" w:cs="Times New Roman"/>
          <w:kern w:val="0"/>
          <w:lang w:eastAsia="zh-TW"/>
        </w:rPr>
        <w:t>2.99</w:t>
      </w:r>
      <w:r w:rsidRPr="004F47D7">
        <w:rPr>
          <w:rFonts w:asciiTheme="minorEastAsia" w:eastAsiaTheme="minorEastAsia" w:hAnsiTheme="minorEastAsia" w:cs="Times New Roman" w:hint="eastAsia"/>
          <w:kern w:val="0"/>
          <w:lang w:eastAsia="zh-TW"/>
        </w:rPr>
        <w:t>英鎊或以上，在愛爾蘭則必須是</w:t>
      </w:r>
      <w:r w:rsidRPr="004F47D7">
        <w:rPr>
          <w:rFonts w:asciiTheme="minorEastAsia" w:eastAsiaTheme="minorEastAsia" w:hAnsiTheme="minorEastAsia" w:cs="Times New Roman"/>
          <w:kern w:val="0"/>
          <w:lang w:eastAsia="zh-TW"/>
        </w:rPr>
        <w:t>3.99</w:t>
      </w:r>
      <w:r w:rsidRPr="004F47D7">
        <w:rPr>
          <w:rFonts w:asciiTheme="minorEastAsia" w:eastAsiaTheme="minorEastAsia" w:hAnsiTheme="minorEastAsia" w:cs="Times New Roman" w:hint="eastAsia"/>
          <w:kern w:val="0"/>
          <w:lang w:eastAsia="zh-TW"/>
        </w:rPr>
        <w:t>英鎊或以上）。</w:t>
      </w:r>
      <w:r w:rsidRPr="004F47D7">
        <w:rPr>
          <w:rFonts w:asciiTheme="minorEastAsia" w:eastAsiaTheme="minorEastAsia" w:hAnsiTheme="minorEastAsia" w:cs="Times New Roman"/>
          <w:vertAlign w:val="superscript"/>
        </w:rPr>
        <w:footnoteReference w:id="14"/>
      </w:r>
      <w:r w:rsidRPr="004F47D7">
        <w:rPr>
          <w:rFonts w:asciiTheme="minorEastAsia" w:eastAsiaTheme="minorEastAsia" w:hAnsiTheme="minorEastAsia" w:cs="Times New Roman" w:hint="eastAsia"/>
          <w:kern w:val="0"/>
          <w:lang w:eastAsia="zh-TW"/>
        </w:rPr>
        <w:t>英國各大出版社屆時也會列出好書推薦名單向小朋友推薦有趣讀物，還會向書店或學校提供一些關於這些圖書的閱讀建議。</w:t>
      </w:r>
      <w:r w:rsidRPr="004F47D7">
        <w:rPr>
          <w:rStyle w:val="af6"/>
          <w:rFonts w:asciiTheme="minorEastAsia" w:eastAsiaTheme="minorEastAsia" w:hAnsiTheme="minorEastAsia" w:cs="Times New Roman"/>
        </w:rPr>
        <w:footnoteReference w:id="15"/>
      </w:r>
    </w:p>
    <w:p w:rsidR="005F5697" w:rsidRPr="004F47D7" w:rsidRDefault="005F5697" w:rsidP="005F5697">
      <w:pPr>
        <w:autoSpaceDE w:val="0"/>
        <w:autoSpaceDN w:val="0"/>
        <w:adjustRightInd w:val="0"/>
        <w:spacing w:line="400" w:lineRule="exact"/>
        <w:ind w:firstLine="480"/>
        <w:jc w:val="left"/>
        <w:rPr>
          <w:rFonts w:asciiTheme="minorEastAsia" w:eastAsiaTheme="minorEastAsia" w:hAnsiTheme="minorEastAsia" w:cs="Times New Roman"/>
          <w:kern w:val="0"/>
          <w:lang w:eastAsia="zh-TW"/>
        </w:rPr>
      </w:pPr>
    </w:p>
    <w:p w:rsidR="005F5697" w:rsidRPr="004F47D7" w:rsidRDefault="005F5697" w:rsidP="005F5697">
      <w:pPr>
        <w:spacing w:line="400" w:lineRule="exact"/>
        <w:ind w:firstLine="480"/>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英國其實還有很多其它很有名的閱讀推廣活動，諸如快閱讀計畫、夏季閱讀挑戰等，不過形式上和之前美國提到過的差不多，故在這裡就沒有重複的必要了。筆者之所以點出英國的兩個閱讀年，首先是認為兩個閱讀年的理念與方針都非常</w:t>
      </w:r>
      <w:proofErr w:type="gramStart"/>
      <w:r w:rsidRPr="004F47D7">
        <w:rPr>
          <w:rFonts w:asciiTheme="minorEastAsia" w:eastAsiaTheme="minorEastAsia" w:hAnsiTheme="minorEastAsia" w:cs="Times New Roman" w:hint="eastAsia"/>
          <w:lang w:eastAsia="zh-TW"/>
        </w:rPr>
        <w:t>實事求事</w:t>
      </w:r>
      <w:proofErr w:type="gramEnd"/>
      <w:r w:rsidRPr="004F47D7">
        <w:rPr>
          <w:rFonts w:asciiTheme="minorEastAsia" w:eastAsiaTheme="minorEastAsia" w:hAnsiTheme="minorEastAsia" w:cs="Times New Roman" w:hint="eastAsia"/>
          <w:lang w:eastAsia="zh-TW"/>
        </w:rPr>
        <w:t>，也正好跟澳門的現階段所經歷的很類同。根據本文問卷調查部份的資料可以瞭解到，澳門的學校閱讀教育正值朝正面方向發展，也正值要把目標放遠一點的時刻，而英國於</w:t>
      </w:r>
      <w:r w:rsidRPr="004F47D7">
        <w:rPr>
          <w:rFonts w:asciiTheme="minorEastAsia" w:eastAsiaTheme="minorEastAsia" w:hAnsiTheme="minorEastAsia" w:cs="Times New Roman"/>
          <w:lang w:eastAsia="zh-TW"/>
        </w:rPr>
        <w:t>2008</w:t>
      </w:r>
      <w:r w:rsidRPr="004F47D7">
        <w:rPr>
          <w:rFonts w:asciiTheme="minorEastAsia" w:eastAsiaTheme="minorEastAsia" w:hAnsiTheme="minorEastAsia" w:cs="Times New Roman" w:hint="eastAsia"/>
          <w:lang w:eastAsia="zh-TW"/>
        </w:rPr>
        <w:t>年的方針改變剛好給予了澳門一個很好的新思維發展方向，把眼光落</w:t>
      </w:r>
    </w:p>
    <w:p w:rsidR="005F5697" w:rsidRPr="004F47D7" w:rsidRDefault="005F5697" w:rsidP="005F5697">
      <w:pPr>
        <w:spacing w:line="400" w:lineRule="exact"/>
        <w:ind w:firstLine="480"/>
        <w:rPr>
          <w:rFonts w:asciiTheme="minorEastAsia" w:eastAsiaTheme="minorEastAsia" w:hAnsiTheme="minorEastAsia" w:cs="Times New Roman"/>
          <w:lang w:eastAsia="zh-TW"/>
        </w:rPr>
      </w:pPr>
    </w:p>
    <w:p w:rsidR="00EE257E" w:rsidRDefault="005F5697" w:rsidP="00EE257E">
      <w:pPr>
        <w:spacing w:line="400" w:lineRule="exact"/>
        <w:ind w:firstLine="480"/>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別的</w:t>
      </w:r>
      <w:proofErr w:type="gramStart"/>
      <w:r w:rsidRPr="004F47D7">
        <w:rPr>
          <w:rFonts w:asciiTheme="minorEastAsia" w:eastAsiaTheme="minorEastAsia" w:hAnsiTheme="minorEastAsia" w:cs="Times New Roman" w:hint="eastAsia"/>
          <w:lang w:eastAsia="zh-TW"/>
        </w:rPr>
        <w:t>新穎，</w:t>
      </w:r>
      <w:proofErr w:type="gramEnd"/>
      <w:r w:rsidRPr="004F47D7">
        <w:rPr>
          <w:rFonts w:asciiTheme="minorEastAsia" w:eastAsiaTheme="minorEastAsia" w:hAnsiTheme="minorEastAsia" w:cs="Times New Roman" w:hint="eastAsia"/>
          <w:lang w:eastAsia="zh-TW"/>
        </w:rPr>
        <w:t>因為澳門本土還沒有與這方面類同的閱讀推廣活動，這或許可以為澳門帶來更</w:t>
      </w:r>
      <w:proofErr w:type="gramStart"/>
      <w:r w:rsidRPr="004F47D7">
        <w:rPr>
          <w:rFonts w:asciiTheme="minorEastAsia" w:eastAsiaTheme="minorEastAsia" w:hAnsiTheme="minorEastAsia" w:cs="Times New Roman" w:hint="eastAsia"/>
          <w:lang w:eastAsia="zh-TW"/>
        </w:rPr>
        <w:t>多斬新</w:t>
      </w:r>
      <w:proofErr w:type="gramEnd"/>
      <w:r w:rsidRPr="004F47D7">
        <w:rPr>
          <w:rFonts w:asciiTheme="minorEastAsia" w:eastAsiaTheme="minorEastAsia" w:hAnsiTheme="minorEastAsia" w:cs="Times New Roman" w:hint="eastAsia"/>
          <w:lang w:eastAsia="zh-TW"/>
        </w:rPr>
        <w:t>的思考方向。</w:t>
      </w:r>
    </w:p>
    <w:p w:rsidR="00EE257E" w:rsidRDefault="00EE257E" w:rsidP="00EE257E">
      <w:pPr>
        <w:spacing w:line="400" w:lineRule="exact"/>
        <w:rPr>
          <w:rFonts w:asciiTheme="minorEastAsia" w:eastAsiaTheme="minorEastAsia" w:hAnsiTheme="minorEastAsia" w:cs="Times New Roman"/>
          <w:lang w:eastAsia="zh-TW"/>
        </w:rPr>
      </w:pPr>
    </w:p>
    <w:p w:rsidR="005F5697" w:rsidRPr="00EE257E" w:rsidRDefault="00EE257E" w:rsidP="00EE257E">
      <w:pPr>
        <w:spacing w:line="400" w:lineRule="exact"/>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 xml:space="preserve">2.3 </w:t>
      </w:r>
      <w:r w:rsidR="005F5697" w:rsidRPr="004F47D7">
        <w:rPr>
          <w:rFonts w:asciiTheme="minorEastAsia" w:eastAsiaTheme="minorEastAsia" w:hAnsiTheme="minorEastAsia" w:hint="eastAsia"/>
          <w:lang w:eastAsia="zh-TW"/>
        </w:rPr>
        <w:t>芬蘭</w:t>
      </w:r>
    </w:p>
    <w:p w:rsidR="005F5697" w:rsidRDefault="005F5697" w:rsidP="00BA4C34">
      <w:pPr>
        <w:spacing w:line="400" w:lineRule="exact"/>
        <w:ind w:firstLine="480"/>
        <w:rPr>
          <w:rFonts w:asciiTheme="minorEastAsia" w:eastAsiaTheme="minorEastAsia" w:hAnsiTheme="minorEastAsia" w:cs="Times New Roman"/>
        </w:rPr>
      </w:pPr>
      <w:r w:rsidRPr="004F47D7">
        <w:rPr>
          <w:rFonts w:asciiTheme="minorEastAsia" w:eastAsiaTheme="minorEastAsia" w:hAnsiTheme="minorEastAsia" w:cs="Times New Roman" w:hint="eastAsia"/>
          <w:lang w:eastAsia="zh-TW"/>
        </w:rPr>
        <w:t>筆者之所以選取芬蘭，一開始確實是慕它那高效的教育政策美名而來的。芬蘭是一個全球數一數二注重閱讀的國家，國民基礎教育的閱讀素養更於多次</w:t>
      </w:r>
      <w:r w:rsidRPr="004F47D7">
        <w:rPr>
          <w:rFonts w:asciiTheme="minorEastAsia" w:eastAsiaTheme="minorEastAsia" w:hAnsiTheme="minorEastAsia" w:cs="Times New Roman"/>
          <w:lang w:eastAsia="zh-TW"/>
        </w:rPr>
        <w:t>PISA</w:t>
      </w:r>
      <w:r w:rsidRPr="004F47D7">
        <w:rPr>
          <w:rFonts w:asciiTheme="minorEastAsia" w:eastAsiaTheme="minorEastAsia" w:hAnsiTheme="minorEastAsia" w:cs="Times New Roman" w:hint="eastAsia"/>
          <w:lang w:eastAsia="zh-TW"/>
        </w:rPr>
        <w:t>評測中獲得頭三甲的殊榮。芬蘭的全民閱讀主要靠的是政府的高度關注和全力支持，憑藉的是通過立法、教育、資源、環境空間等手段使得最終得以實現和保持，而閱讀推廣活動肯定是有，但活動所面向的問題已經不僅僅只局限于全</w:t>
      </w:r>
      <w:r w:rsidRPr="004F47D7">
        <w:rPr>
          <w:rFonts w:asciiTheme="minorEastAsia" w:eastAsiaTheme="minorEastAsia" w:hAnsiTheme="minorEastAsia" w:cs="Times New Roman" w:hint="eastAsia"/>
          <w:lang w:eastAsia="zh-TW"/>
        </w:rPr>
        <w:lastRenderedPageBreak/>
        <w:t>民閱讀上了，它所針對的問題</w:t>
      </w:r>
      <w:proofErr w:type="gramStart"/>
      <w:r w:rsidRPr="004F47D7">
        <w:rPr>
          <w:rFonts w:asciiTheme="minorEastAsia" w:eastAsiaTheme="minorEastAsia" w:hAnsiTheme="minorEastAsia" w:cs="Times New Roman" w:hint="eastAsia"/>
          <w:lang w:eastAsia="zh-TW"/>
        </w:rPr>
        <w:t>可以說跟其它</w:t>
      </w:r>
      <w:proofErr w:type="gramEnd"/>
      <w:r w:rsidRPr="004F47D7">
        <w:rPr>
          <w:rFonts w:asciiTheme="minorEastAsia" w:eastAsiaTheme="minorEastAsia" w:hAnsiTheme="minorEastAsia" w:cs="Times New Roman" w:hint="eastAsia"/>
          <w:lang w:eastAsia="zh-TW"/>
        </w:rPr>
        <w:t>大部份國家相對而言已經大不相同。根據台南市立圖書館葉建良館長在</w:t>
      </w:r>
      <w:r w:rsidRPr="004F47D7">
        <w:rPr>
          <w:rFonts w:asciiTheme="minorEastAsia" w:eastAsiaTheme="minorEastAsia" w:hAnsiTheme="minorEastAsia" w:cs="Times New Roman"/>
          <w:lang w:eastAsia="zh-TW"/>
        </w:rPr>
        <w:t>2012</w:t>
      </w:r>
      <w:r w:rsidRPr="004F47D7">
        <w:rPr>
          <w:rFonts w:asciiTheme="minorEastAsia" w:eastAsiaTheme="minorEastAsia" w:hAnsiTheme="minorEastAsia" w:cs="Times New Roman" w:hint="eastAsia"/>
          <w:lang w:eastAsia="zh-TW"/>
        </w:rPr>
        <w:t>年撰寫的一份關於</w:t>
      </w:r>
      <w:r w:rsidRPr="004F47D7">
        <w:rPr>
          <w:rFonts w:asciiTheme="minorEastAsia" w:eastAsiaTheme="minorEastAsia" w:hAnsiTheme="minorEastAsia" w:cs="Times New Roman"/>
          <w:lang w:eastAsia="zh-TW"/>
        </w:rPr>
        <w:t>2011</w:t>
      </w:r>
      <w:r w:rsidRPr="004F47D7">
        <w:rPr>
          <w:rFonts w:asciiTheme="minorEastAsia" w:eastAsiaTheme="minorEastAsia" w:hAnsiTheme="minorEastAsia" w:cs="Times New Roman" w:hint="eastAsia"/>
          <w:lang w:eastAsia="zh-TW"/>
        </w:rPr>
        <w:t>年底至</w:t>
      </w:r>
      <w:r w:rsidRPr="004F47D7">
        <w:rPr>
          <w:rFonts w:asciiTheme="minorEastAsia" w:eastAsiaTheme="minorEastAsia" w:hAnsiTheme="minorEastAsia" w:cs="Times New Roman"/>
          <w:lang w:eastAsia="zh-TW"/>
        </w:rPr>
        <w:t>2012</w:t>
      </w:r>
      <w:r w:rsidRPr="004F47D7">
        <w:rPr>
          <w:rFonts w:asciiTheme="minorEastAsia" w:eastAsiaTheme="minorEastAsia" w:hAnsiTheme="minorEastAsia" w:cs="Times New Roman" w:hint="eastAsia"/>
          <w:lang w:eastAsia="zh-TW"/>
        </w:rPr>
        <w:t>年頭到芬蘭考察的報告</w:t>
      </w:r>
      <w:r w:rsidR="00BA4C34">
        <w:rPr>
          <w:rFonts w:asciiTheme="minorEastAsia" w:eastAsiaTheme="minorEastAsia" w:hAnsiTheme="minorEastAsia" w:cs="Times New Roman" w:hint="eastAsia"/>
          <w:lang w:eastAsia="zh-TW"/>
        </w:rPr>
        <w:t>，文中報導了</w:t>
      </w:r>
      <w:r w:rsidRPr="004F47D7">
        <w:rPr>
          <w:rFonts w:asciiTheme="minorEastAsia" w:eastAsiaTheme="minorEastAsia" w:hAnsiTheme="minorEastAsia" w:cs="Times New Roman" w:hint="eastAsia"/>
          <w:lang w:eastAsia="zh-TW"/>
        </w:rPr>
        <w:t>負責掌管圖書館的部長是同隸屬於教育與</w:t>
      </w:r>
      <w:proofErr w:type="gramStart"/>
      <w:r w:rsidRPr="004F47D7">
        <w:rPr>
          <w:rFonts w:asciiTheme="minorEastAsia" w:eastAsiaTheme="minorEastAsia" w:hAnsiTheme="minorEastAsia" w:cs="Times New Roman" w:hint="eastAsia"/>
          <w:lang w:eastAsia="zh-TW"/>
        </w:rPr>
        <w:t>文化部的兩位</w:t>
      </w:r>
      <w:proofErr w:type="gramEnd"/>
      <w:r w:rsidRPr="004F47D7">
        <w:rPr>
          <w:rFonts w:asciiTheme="minorEastAsia" w:eastAsiaTheme="minorEastAsia" w:hAnsiTheme="minorEastAsia" w:cs="Times New Roman" w:hint="eastAsia"/>
          <w:lang w:eastAsia="zh-TW"/>
        </w:rPr>
        <w:t>部長，一個負責文化，主管公共圖書館，一個負責教育，主管學校圖書館。</w:t>
      </w:r>
      <w:r w:rsidRPr="004F47D7">
        <w:rPr>
          <w:rFonts w:asciiTheme="minorEastAsia" w:eastAsiaTheme="minorEastAsia" w:hAnsiTheme="minorEastAsia" w:cs="Times New Roman" w:hint="eastAsia"/>
        </w:rPr>
        <w:t>該部每</w:t>
      </w:r>
      <w:r w:rsidRPr="004F47D7">
        <w:rPr>
          <w:rFonts w:asciiTheme="minorEastAsia" w:eastAsiaTheme="minorEastAsia" w:hAnsiTheme="minorEastAsia" w:cs="Times New Roman"/>
        </w:rPr>
        <w:t>3-4</w:t>
      </w:r>
      <w:r w:rsidRPr="004F47D7">
        <w:rPr>
          <w:rFonts w:asciiTheme="minorEastAsia" w:eastAsiaTheme="minorEastAsia" w:hAnsiTheme="minorEastAsia" w:cs="Times New Roman" w:hint="eastAsia"/>
        </w:rPr>
        <w:t>年都</w:t>
      </w:r>
      <w:proofErr w:type="gramStart"/>
      <w:r w:rsidRPr="004F47D7">
        <w:rPr>
          <w:rFonts w:asciiTheme="minorEastAsia" w:eastAsiaTheme="minorEastAsia" w:hAnsiTheme="minorEastAsia" w:cs="Times New Roman" w:hint="eastAsia"/>
        </w:rPr>
        <w:t>會</w:t>
      </w:r>
      <w:proofErr w:type="gramEnd"/>
      <w:r w:rsidRPr="004F47D7">
        <w:rPr>
          <w:rFonts w:asciiTheme="minorEastAsia" w:eastAsiaTheme="minorEastAsia" w:hAnsiTheme="minorEastAsia" w:cs="Times New Roman" w:hint="eastAsia"/>
        </w:rPr>
        <w:t>提出關</w:t>
      </w:r>
      <w:proofErr w:type="gramStart"/>
      <w:r w:rsidRPr="004F47D7">
        <w:rPr>
          <w:rFonts w:asciiTheme="minorEastAsia" w:eastAsiaTheme="minorEastAsia" w:hAnsiTheme="minorEastAsia" w:cs="Times New Roman" w:hint="eastAsia"/>
        </w:rPr>
        <w:t>於</w:t>
      </w:r>
      <w:proofErr w:type="gramEnd"/>
      <w:r w:rsidRPr="004F47D7">
        <w:rPr>
          <w:rFonts w:asciiTheme="minorEastAsia" w:eastAsiaTheme="minorEastAsia" w:hAnsiTheme="minorEastAsia" w:cs="Times New Roman" w:hint="eastAsia"/>
        </w:rPr>
        <w:t>公共圖</w:t>
      </w:r>
      <w:proofErr w:type="gramStart"/>
      <w:r w:rsidRPr="004F47D7">
        <w:rPr>
          <w:rFonts w:asciiTheme="minorEastAsia" w:eastAsiaTheme="minorEastAsia" w:hAnsiTheme="minorEastAsia" w:cs="Times New Roman" w:hint="eastAsia"/>
        </w:rPr>
        <w:t>書</w:t>
      </w:r>
      <w:proofErr w:type="gramEnd"/>
      <w:r w:rsidRPr="004F47D7">
        <w:rPr>
          <w:rFonts w:asciiTheme="minorEastAsia" w:eastAsiaTheme="minorEastAsia" w:hAnsiTheme="minorEastAsia" w:cs="Times New Roman" w:hint="eastAsia"/>
        </w:rPr>
        <w:t>館未</w:t>
      </w:r>
      <w:proofErr w:type="gramStart"/>
      <w:r w:rsidRPr="004F47D7">
        <w:rPr>
          <w:rFonts w:asciiTheme="minorEastAsia" w:eastAsiaTheme="minorEastAsia" w:hAnsiTheme="minorEastAsia" w:cs="Times New Roman" w:hint="eastAsia"/>
        </w:rPr>
        <w:t>來</w:t>
      </w:r>
      <w:proofErr w:type="gramEnd"/>
      <w:r w:rsidRPr="004F47D7">
        <w:rPr>
          <w:rFonts w:asciiTheme="minorEastAsia" w:eastAsiaTheme="minorEastAsia" w:hAnsiTheme="minorEastAsia" w:cs="Times New Roman" w:hint="eastAsia"/>
        </w:rPr>
        <w:t>發展的政策檔，</w:t>
      </w:r>
      <w:proofErr w:type="gramStart"/>
      <w:r w:rsidRPr="004F47D7">
        <w:rPr>
          <w:rFonts w:asciiTheme="minorEastAsia" w:eastAsiaTheme="minorEastAsia" w:hAnsiTheme="minorEastAsia" w:cs="Times New Roman" w:hint="eastAsia"/>
        </w:rPr>
        <w:t>起</w:t>
      </w:r>
      <w:r w:rsidR="001B0438">
        <w:rPr>
          <w:rFonts w:asciiTheme="minorEastAsia" w:eastAsiaTheme="minorEastAsia" w:hAnsiTheme="minorEastAsia" w:cs="Times New Roman" w:hint="eastAsia"/>
          <w:lang w:eastAsia="zh-TW"/>
        </w:rPr>
        <w:t>著</w:t>
      </w:r>
      <w:r w:rsidRPr="004F47D7">
        <w:rPr>
          <w:rFonts w:asciiTheme="minorEastAsia" w:eastAsiaTheme="minorEastAsia" w:hAnsiTheme="minorEastAsia" w:cs="Times New Roman" w:hint="eastAsia"/>
        </w:rPr>
        <w:t>指導</w:t>
      </w:r>
      <w:proofErr w:type="gramEnd"/>
      <w:r w:rsidRPr="004F47D7">
        <w:rPr>
          <w:rFonts w:asciiTheme="minorEastAsia" w:eastAsiaTheme="minorEastAsia" w:hAnsiTheme="minorEastAsia" w:cs="Times New Roman" w:hint="eastAsia"/>
        </w:rPr>
        <w:t>作用，最近一次是</w:t>
      </w:r>
      <w:r w:rsidRPr="004F47D7">
        <w:rPr>
          <w:rFonts w:asciiTheme="minorEastAsia" w:eastAsiaTheme="minorEastAsia" w:hAnsiTheme="minorEastAsia" w:cs="Times New Roman"/>
        </w:rPr>
        <w:t>2009</w:t>
      </w:r>
      <w:r w:rsidRPr="004F47D7">
        <w:rPr>
          <w:rFonts w:asciiTheme="minorEastAsia" w:eastAsiaTheme="minorEastAsia" w:hAnsiTheme="minorEastAsia" w:cs="Times New Roman" w:hint="eastAsia"/>
        </w:rPr>
        <w:t>年發表的〈</w:t>
      </w:r>
      <w:r w:rsidRPr="004F47D7">
        <w:rPr>
          <w:rFonts w:asciiTheme="minorEastAsia" w:eastAsiaTheme="minorEastAsia" w:hAnsiTheme="minorEastAsia" w:cs="Times New Roman"/>
        </w:rPr>
        <w:t>2015</w:t>
      </w:r>
      <w:r w:rsidRPr="004F47D7">
        <w:rPr>
          <w:rFonts w:asciiTheme="minorEastAsia" w:eastAsiaTheme="minorEastAsia" w:hAnsiTheme="minorEastAsia" w:cs="Times New Roman" w:hint="eastAsia"/>
        </w:rPr>
        <w:t>年芬蘭公共圖書館政策〉（</w:t>
      </w:r>
      <w:r w:rsidRPr="004F47D7">
        <w:rPr>
          <w:rFonts w:asciiTheme="minorEastAsia" w:eastAsiaTheme="minorEastAsia" w:hAnsiTheme="minorEastAsia" w:cs="Times New Roman"/>
        </w:rPr>
        <w:t>Finnish Public Library Policy 2015</w:t>
      </w:r>
      <w:r w:rsidRPr="004F47D7">
        <w:rPr>
          <w:rFonts w:asciiTheme="minorEastAsia" w:eastAsiaTheme="minorEastAsia" w:hAnsiTheme="minorEastAsia" w:cs="Times New Roman" w:hint="eastAsia"/>
        </w:rPr>
        <w:t>）。芬蘭每一屆國會選舉後的施政計畫，更一定包含有公共圖書館這部份。文化與教育部為了維持圖書館的服務水準，訂定了每</w:t>
      </w:r>
      <w:r w:rsidRPr="004F47D7">
        <w:rPr>
          <w:rFonts w:asciiTheme="minorEastAsia" w:eastAsiaTheme="minorEastAsia" w:hAnsiTheme="minorEastAsia" w:cs="Times New Roman"/>
        </w:rPr>
        <w:t>1</w:t>
      </w:r>
      <w:r w:rsidRPr="004F47D7">
        <w:rPr>
          <w:rFonts w:asciiTheme="minorEastAsia" w:eastAsiaTheme="minorEastAsia" w:hAnsiTheme="minorEastAsia" w:cs="Times New Roman" w:hint="eastAsia"/>
        </w:rPr>
        <w:t>千位國民就必需有</w:t>
      </w:r>
      <w:r w:rsidRPr="004F47D7">
        <w:rPr>
          <w:rFonts w:asciiTheme="minorEastAsia" w:eastAsiaTheme="minorEastAsia" w:hAnsiTheme="minorEastAsia" w:cs="Times New Roman"/>
        </w:rPr>
        <w:t>0.7</w:t>
      </w:r>
      <w:r w:rsidRPr="004F47D7">
        <w:rPr>
          <w:rFonts w:asciiTheme="minorEastAsia" w:eastAsiaTheme="minorEastAsia" w:hAnsiTheme="minorEastAsia" w:cs="Times New Roman" w:hint="eastAsia"/>
        </w:rPr>
        <w:t>位圖書館員的基準，而且對圖書館員的專業學歷背景也定了要求。</w:t>
      </w:r>
    </w:p>
    <w:p w:rsidR="005F5697" w:rsidRPr="004F47D7" w:rsidRDefault="005F5697" w:rsidP="005F5697">
      <w:pPr>
        <w:pStyle w:val="Default"/>
        <w:spacing w:line="400" w:lineRule="exact"/>
        <w:rPr>
          <w:rFonts w:asciiTheme="minorEastAsia" w:eastAsiaTheme="minorEastAsia" w:hAnsiTheme="minorEastAsia" w:cs="Times New Roman"/>
        </w:rPr>
      </w:pPr>
    </w:p>
    <w:p w:rsidR="005F5697" w:rsidRDefault="005F5697" w:rsidP="005F5697">
      <w:pPr>
        <w:widowControl/>
        <w:autoSpaceDE w:val="0"/>
        <w:autoSpaceDN w:val="0"/>
        <w:adjustRightInd w:val="0"/>
        <w:spacing w:line="400" w:lineRule="exact"/>
        <w:ind w:firstLine="480"/>
        <w:jc w:val="left"/>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芬蘭沒有實體的國家或省級圖書館，全是由文化與教育部委託地方公共圖書館兼辦的，地方公共圖書館至</w:t>
      </w:r>
      <w:r w:rsidRPr="004F47D7">
        <w:rPr>
          <w:rFonts w:asciiTheme="minorEastAsia" w:eastAsiaTheme="minorEastAsia" w:hAnsiTheme="minorEastAsia" w:cs="Times New Roman"/>
          <w:lang w:eastAsia="zh-TW"/>
        </w:rPr>
        <w:t>2011</w:t>
      </w:r>
      <w:r w:rsidRPr="004F47D7">
        <w:rPr>
          <w:rFonts w:asciiTheme="minorEastAsia" w:eastAsiaTheme="minorEastAsia" w:hAnsiTheme="minorEastAsia" w:cs="Times New Roman" w:hint="eastAsia"/>
          <w:lang w:eastAsia="zh-TW"/>
        </w:rPr>
        <w:t>年共有</w:t>
      </w:r>
      <w:r w:rsidRPr="004F47D7">
        <w:rPr>
          <w:rFonts w:asciiTheme="minorEastAsia" w:eastAsiaTheme="minorEastAsia" w:hAnsiTheme="minorEastAsia" w:cs="Times New Roman"/>
          <w:lang w:eastAsia="zh-TW"/>
        </w:rPr>
        <w:t>308</w:t>
      </w:r>
      <w:r w:rsidRPr="004F47D7">
        <w:rPr>
          <w:rFonts w:asciiTheme="minorEastAsia" w:eastAsiaTheme="minorEastAsia" w:hAnsiTheme="minorEastAsia" w:cs="Times New Roman" w:hint="eastAsia"/>
          <w:lang w:eastAsia="zh-TW"/>
        </w:rPr>
        <w:t>所總館、</w:t>
      </w:r>
      <w:r w:rsidRPr="004F47D7">
        <w:rPr>
          <w:rFonts w:asciiTheme="minorEastAsia" w:eastAsiaTheme="minorEastAsia" w:hAnsiTheme="minorEastAsia" w:cs="Times New Roman"/>
          <w:lang w:eastAsia="zh-TW"/>
        </w:rPr>
        <w:t>486</w:t>
      </w:r>
      <w:r w:rsidRPr="004F47D7">
        <w:rPr>
          <w:rFonts w:asciiTheme="minorEastAsia" w:eastAsiaTheme="minorEastAsia" w:hAnsiTheme="minorEastAsia" w:cs="Times New Roman" w:hint="eastAsia"/>
          <w:lang w:eastAsia="zh-TW"/>
        </w:rPr>
        <w:t>所分館、</w:t>
      </w:r>
      <w:r w:rsidRPr="004F47D7">
        <w:rPr>
          <w:rFonts w:asciiTheme="minorEastAsia" w:eastAsiaTheme="minorEastAsia" w:hAnsiTheme="minorEastAsia" w:cs="Times New Roman"/>
          <w:lang w:eastAsia="zh-TW"/>
        </w:rPr>
        <w:t>42</w:t>
      </w:r>
      <w:r w:rsidRPr="004F47D7">
        <w:rPr>
          <w:rFonts w:asciiTheme="minorEastAsia" w:eastAsiaTheme="minorEastAsia" w:hAnsiTheme="minorEastAsia" w:cs="Times New Roman" w:hint="eastAsia"/>
          <w:lang w:eastAsia="zh-TW"/>
        </w:rPr>
        <w:t>所機構圖書館、</w:t>
      </w:r>
      <w:r w:rsidRPr="004F47D7">
        <w:rPr>
          <w:rFonts w:asciiTheme="minorEastAsia" w:eastAsiaTheme="minorEastAsia" w:hAnsiTheme="minorEastAsia" w:cs="Times New Roman"/>
          <w:lang w:eastAsia="zh-TW"/>
        </w:rPr>
        <w:t>153</w:t>
      </w:r>
      <w:r w:rsidRPr="004F47D7">
        <w:rPr>
          <w:rFonts w:asciiTheme="minorEastAsia" w:eastAsiaTheme="minorEastAsia" w:hAnsiTheme="minorEastAsia" w:cs="Times New Roman" w:hint="eastAsia"/>
          <w:lang w:eastAsia="zh-TW"/>
        </w:rPr>
        <w:t>部行動圖書館、</w:t>
      </w:r>
      <w:r w:rsidRPr="004F47D7">
        <w:rPr>
          <w:rFonts w:asciiTheme="minorEastAsia" w:eastAsiaTheme="minorEastAsia" w:hAnsiTheme="minorEastAsia" w:cs="Times New Roman"/>
          <w:lang w:eastAsia="zh-TW"/>
        </w:rPr>
        <w:t>1</w:t>
      </w:r>
      <w:r w:rsidRPr="004F47D7">
        <w:rPr>
          <w:rFonts w:asciiTheme="minorEastAsia" w:eastAsiaTheme="minorEastAsia" w:hAnsiTheme="minorEastAsia" w:cs="Times New Roman" w:hint="eastAsia"/>
          <w:lang w:eastAsia="zh-TW"/>
        </w:rPr>
        <w:t>部行動圖書船。館藏豐富多元，</w:t>
      </w:r>
      <w:proofErr w:type="gramStart"/>
      <w:r w:rsidRPr="004F47D7">
        <w:rPr>
          <w:rFonts w:asciiTheme="minorEastAsia" w:eastAsiaTheme="minorEastAsia" w:hAnsiTheme="minorEastAsia" w:cs="Times New Roman" w:hint="eastAsia"/>
          <w:lang w:eastAsia="zh-TW"/>
        </w:rPr>
        <w:t>非紙本</w:t>
      </w:r>
      <w:proofErr w:type="gramEnd"/>
      <w:r w:rsidRPr="004F47D7">
        <w:rPr>
          <w:rFonts w:asciiTheme="minorEastAsia" w:eastAsiaTheme="minorEastAsia" w:hAnsiTheme="minorEastAsia" w:cs="Times New Roman" w:hint="eastAsia"/>
          <w:lang w:eastAsia="zh-TW"/>
        </w:rPr>
        <w:t>書超過</w:t>
      </w:r>
      <w:proofErr w:type="gramStart"/>
      <w:r w:rsidRPr="004F47D7">
        <w:rPr>
          <w:rFonts w:asciiTheme="minorEastAsia" w:eastAsiaTheme="minorEastAsia" w:hAnsiTheme="minorEastAsia" w:cs="Times New Roman"/>
          <w:lang w:eastAsia="zh-TW"/>
        </w:rPr>
        <w:t>1</w:t>
      </w:r>
      <w:r w:rsidRPr="004F47D7">
        <w:rPr>
          <w:rFonts w:asciiTheme="minorEastAsia" w:eastAsiaTheme="minorEastAsia" w:hAnsiTheme="minorEastAsia" w:cs="Times New Roman" w:hint="eastAsia"/>
          <w:lang w:eastAsia="zh-TW"/>
        </w:rPr>
        <w:t>成</w:t>
      </w:r>
      <w:proofErr w:type="gramEnd"/>
      <w:r w:rsidRPr="004F47D7">
        <w:rPr>
          <w:rFonts w:asciiTheme="minorEastAsia" w:eastAsiaTheme="minorEastAsia" w:hAnsiTheme="minorEastAsia" w:cs="Times New Roman" w:hint="eastAsia"/>
          <w:lang w:eastAsia="zh-TW"/>
        </w:rPr>
        <w:t>，占</w:t>
      </w:r>
      <w:r w:rsidRPr="004F47D7">
        <w:rPr>
          <w:rFonts w:asciiTheme="minorEastAsia" w:eastAsiaTheme="minorEastAsia" w:hAnsiTheme="minorEastAsia" w:cs="Times New Roman"/>
          <w:lang w:eastAsia="zh-TW"/>
        </w:rPr>
        <w:t>10.43%</w:t>
      </w:r>
      <w:r w:rsidRPr="004F47D7">
        <w:rPr>
          <w:rFonts w:asciiTheme="minorEastAsia" w:eastAsiaTheme="minorEastAsia" w:hAnsiTheme="minorEastAsia" w:cs="Times New Roman" w:hint="eastAsia"/>
          <w:lang w:eastAsia="zh-TW"/>
        </w:rPr>
        <w:t>（主要是音樂、影片等視聽資料）；各圖書館都有漫畫、圖文小說，甚至電玩等館藏，針對年輕族群的閱讀喜好設置所謂</w:t>
      </w:r>
      <w:r w:rsidRPr="004F47D7">
        <w:rPr>
          <w:rFonts w:asciiTheme="minorEastAsia" w:eastAsiaTheme="minorEastAsia" w:hAnsiTheme="minorEastAsia" w:cs="Times New Roman"/>
          <w:lang w:eastAsia="zh-TW"/>
        </w:rPr>
        <w:t>KuMuKi</w:t>
      </w:r>
      <w:r w:rsidRPr="004F47D7">
        <w:rPr>
          <w:rFonts w:asciiTheme="minorEastAsia" w:eastAsiaTheme="minorEastAsia" w:hAnsiTheme="minorEastAsia" w:cs="Times New Roman" w:hint="eastAsia"/>
          <w:lang w:eastAsia="zh-TW"/>
        </w:rPr>
        <w:t>（圖像、音樂、書籍的縮寫）專區。另外需要指出，芬蘭一般的中小學因為規模不大，所以大多都沒有很好的圖書室，因此都以利用公共圖書館為主。而各地方政府都會規定學生到公共圖書館的定期班訪。</w:t>
      </w:r>
    </w:p>
    <w:p w:rsidR="005F5697" w:rsidRPr="004F47D7" w:rsidRDefault="005F5697" w:rsidP="005F5697">
      <w:pPr>
        <w:widowControl/>
        <w:autoSpaceDE w:val="0"/>
        <w:autoSpaceDN w:val="0"/>
        <w:adjustRightInd w:val="0"/>
        <w:spacing w:line="400" w:lineRule="exact"/>
        <w:ind w:firstLine="480"/>
        <w:jc w:val="left"/>
        <w:rPr>
          <w:rFonts w:asciiTheme="minorEastAsia" w:eastAsiaTheme="minorEastAsia" w:hAnsiTheme="minorEastAsia" w:cs="Times New Roman"/>
          <w:lang w:eastAsia="zh-TW"/>
        </w:rPr>
      </w:pPr>
    </w:p>
    <w:p w:rsidR="005F5697" w:rsidRDefault="005F5697" w:rsidP="005F5697">
      <w:pPr>
        <w:pStyle w:val="Default"/>
        <w:spacing w:line="400" w:lineRule="exact"/>
        <w:ind w:firstLine="480"/>
        <w:rPr>
          <w:rFonts w:asciiTheme="minorEastAsia" w:eastAsiaTheme="minorEastAsia" w:hAnsiTheme="minorEastAsia" w:cs="Times New Roman"/>
          <w:color w:val="auto"/>
          <w:kern w:val="2"/>
        </w:rPr>
      </w:pPr>
      <w:r w:rsidRPr="004F47D7">
        <w:rPr>
          <w:rFonts w:asciiTheme="minorEastAsia" w:eastAsiaTheme="minorEastAsia" w:hAnsiTheme="minorEastAsia" w:cs="Times New Roman" w:hint="eastAsia"/>
          <w:color w:val="auto"/>
          <w:kern w:val="2"/>
        </w:rPr>
        <w:t>據</w:t>
      </w:r>
      <w:r w:rsidRPr="004F47D7">
        <w:rPr>
          <w:rFonts w:asciiTheme="minorEastAsia" w:eastAsiaTheme="minorEastAsia" w:hAnsiTheme="minorEastAsia" w:cs="Times New Roman"/>
          <w:color w:val="auto"/>
          <w:kern w:val="2"/>
        </w:rPr>
        <w:t>2011</w:t>
      </w:r>
      <w:r w:rsidRPr="004F47D7">
        <w:rPr>
          <w:rFonts w:asciiTheme="minorEastAsia" w:eastAsiaTheme="minorEastAsia" w:hAnsiTheme="minorEastAsia" w:cs="Times New Roman" w:hint="eastAsia"/>
          <w:color w:val="auto"/>
          <w:kern w:val="2"/>
        </w:rPr>
        <w:t>年的資料顯示，館藏累計</w:t>
      </w:r>
      <w:r w:rsidRPr="004F47D7">
        <w:rPr>
          <w:rFonts w:asciiTheme="minorEastAsia" w:eastAsiaTheme="minorEastAsia" w:hAnsiTheme="minorEastAsia" w:cs="Times New Roman"/>
          <w:color w:val="auto"/>
          <w:kern w:val="2"/>
        </w:rPr>
        <w:t>3</w:t>
      </w:r>
      <w:r>
        <w:rPr>
          <w:rFonts w:asciiTheme="minorEastAsia" w:eastAsiaTheme="minorEastAsia" w:hAnsiTheme="minorEastAsia" w:cs="Times New Roman" w:hint="eastAsia"/>
          <w:color w:val="auto"/>
          <w:kern w:val="2"/>
        </w:rPr>
        <w:t>,</w:t>
      </w:r>
      <w:r w:rsidRPr="004F47D7">
        <w:rPr>
          <w:rFonts w:asciiTheme="minorEastAsia" w:eastAsiaTheme="minorEastAsia" w:hAnsiTheme="minorEastAsia" w:cs="Times New Roman"/>
          <w:color w:val="auto"/>
          <w:kern w:val="2"/>
        </w:rPr>
        <w:t>931</w:t>
      </w:r>
      <w:r w:rsidRPr="004F47D7">
        <w:rPr>
          <w:rFonts w:asciiTheme="minorEastAsia" w:eastAsiaTheme="minorEastAsia" w:hAnsiTheme="minorEastAsia" w:cs="Times New Roman" w:hint="eastAsia"/>
          <w:color w:val="auto"/>
          <w:kern w:val="2"/>
        </w:rPr>
        <w:t>萬件（平均每人</w:t>
      </w:r>
      <w:r w:rsidRPr="004F47D7">
        <w:rPr>
          <w:rFonts w:asciiTheme="minorEastAsia" w:eastAsiaTheme="minorEastAsia" w:hAnsiTheme="minorEastAsia" w:cs="Times New Roman"/>
          <w:color w:val="auto"/>
          <w:kern w:val="2"/>
        </w:rPr>
        <w:t>7.35</w:t>
      </w:r>
      <w:r w:rsidRPr="004F47D7">
        <w:rPr>
          <w:rFonts w:asciiTheme="minorEastAsia" w:eastAsiaTheme="minorEastAsia" w:hAnsiTheme="minorEastAsia" w:cs="Times New Roman" w:hint="eastAsia"/>
          <w:color w:val="auto"/>
          <w:kern w:val="2"/>
        </w:rPr>
        <w:t xml:space="preserve">件）。報廢率　</w:t>
      </w:r>
      <w:r w:rsidRPr="004F47D7">
        <w:rPr>
          <w:rFonts w:asciiTheme="minorEastAsia" w:eastAsiaTheme="minorEastAsia" w:hAnsiTheme="minorEastAsia" w:cs="Times New Roman"/>
          <w:color w:val="auto"/>
          <w:kern w:val="2"/>
        </w:rPr>
        <w:t>6.67%</w:t>
      </w:r>
      <w:r w:rsidRPr="004F47D7">
        <w:rPr>
          <w:rFonts w:asciiTheme="minorEastAsia" w:eastAsiaTheme="minorEastAsia" w:hAnsiTheme="minorEastAsia" w:cs="Times New Roman" w:hint="eastAsia"/>
          <w:color w:val="auto"/>
          <w:kern w:val="2"/>
        </w:rPr>
        <w:t>。每年每人借閱</w:t>
      </w:r>
      <w:r w:rsidRPr="004F47D7">
        <w:rPr>
          <w:rFonts w:asciiTheme="minorEastAsia" w:eastAsiaTheme="minorEastAsia" w:hAnsiTheme="minorEastAsia" w:cs="Times New Roman"/>
          <w:color w:val="auto"/>
          <w:kern w:val="2"/>
        </w:rPr>
        <w:t>18.22</w:t>
      </w:r>
      <w:r w:rsidRPr="004F47D7">
        <w:rPr>
          <w:rFonts w:asciiTheme="minorEastAsia" w:eastAsiaTheme="minorEastAsia" w:hAnsiTheme="minorEastAsia" w:cs="Times New Roman" w:hint="eastAsia"/>
          <w:color w:val="auto"/>
          <w:kern w:val="2"/>
        </w:rPr>
        <w:t>件。拜訪圖書館人均次數每年</w:t>
      </w:r>
      <w:r w:rsidRPr="004F47D7">
        <w:rPr>
          <w:rFonts w:asciiTheme="minorEastAsia" w:eastAsiaTheme="minorEastAsia" w:hAnsiTheme="minorEastAsia" w:cs="Times New Roman"/>
          <w:color w:val="auto"/>
          <w:kern w:val="2"/>
        </w:rPr>
        <w:t>9.87</w:t>
      </w:r>
      <w:r w:rsidRPr="004F47D7">
        <w:rPr>
          <w:rFonts w:asciiTheme="minorEastAsia" w:eastAsiaTheme="minorEastAsia" w:hAnsiTheme="minorEastAsia" w:cs="Times New Roman" w:hint="eastAsia"/>
          <w:color w:val="auto"/>
          <w:kern w:val="2"/>
        </w:rPr>
        <w:t>次。借書者占人口比例</w:t>
      </w:r>
      <w:r w:rsidRPr="004F47D7">
        <w:rPr>
          <w:rFonts w:asciiTheme="minorEastAsia" w:eastAsiaTheme="minorEastAsia" w:hAnsiTheme="minorEastAsia" w:cs="Times New Roman"/>
          <w:color w:val="auto"/>
          <w:kern w:val="2"/>
        </w:rPr>
        <w:t>39.19%</w:t>
      </w:r>
      <w:r w:rsidRPr="004F47D7">
        <w:rPr>
          <w:rFonts w:asciiTheme="minorEastAsia" w:eastAsiaTheme="minorEastAsia" w:hAnsiTheme="minorEastAsia" w:cs="Times New Roman" w:hint="eastAsia"/>
          <w:color w:val="auto"/>
          <w:kern w:val="2"/>
        </w:rPr>
        <w:t>。圖書館營運經費為每年每人</w:t>
      </w:r>
      <w:r w:rsidRPr="004F47D7">
        <w:rPr>
          <w:rFonts w:asciiTheme="minorEastAsia" w:eastAsiaTheme="minorEastAsia" w:hAnsiTheme="minorEastAsia" w:cs="Times New Roman"/>
          <w:color w:val="auto"/>
          <w:kern w:val="2"/>
        </w:rPr>
        <w:t>58.03</w:t>
      </w:r>
      <w:r w:rsidRPr="004F47D7">
        <w:rPr>
          <w:rFonts w:asciiTheme="minorEastAsia" w:eastAsiaTheme="minorEastAsia" w:hAnsiTheme="minorEastAsia" w:cs="Times New Roman" w:hint="eastAsia"/>
          <w:color w:val="auto"/>
          <w:kern w:val="2"/>
        </w:rPr>
        <w:t>歐元；其中圖書期刊等採購經費</w:t>
      </w:r>
      <w:r w:rsidRPr="004F47D7">
        <w:rPr>
          <w:rFonts w:asciiTheme="minorEastAsia" w:eastAsiaTheme="minorEastAsia" w:hAnsiTheme="minorEastAsia" w:cs="Times New Roman"/>
          <w:color w:val="auto"/>
          <w:kern w:val="2"/>
        </w:rPr>
        <w:t>7.62</w:t>
      </w:r>
      <w:r w:rsidRPr="004F47D7">
        <w:rPr>
          <w:rFonts w:asciiTheme="minorEastAsia" w:eastAsiaTheme="minorEastAsia" w:hAnsiTheme="minorEastAsia" w:cs="Times New Roman" w:hint="eastAsia"/>
          <w:color w:val="auto"/>
          <w:kern w:val="2"/>
        </w:rPr>
        <w:t>歐元，人事經費</w:t>
      </w:r>
      <w:r w:rsidRPr="004F47D7">
        <w:rPr>
          <w:rFonts w:asciiTheme="minorEastAsia" w:eastAsiaTheme="minorEastAsia" w:hAnsiTheme="minorEastAsia" w:cs="Times New Roman"/>
          <w:color w:val="auto"/>
          <w:kern w:val="2"/>
        </w:rPr>
        <w:t>31.8</w:t>
      </w:r>
      <w:r w:rsidRPr="004F47D7">
        <w:rPr>
          <w:rFonts w:asciiTheme="minorEastAsia" w:eastAsiaTheme="minorEastAsia" w:hAnsiTheme="minorEastAsia" w:cs="Times New Roman" w:hint="eastAsia"/>
          <w:color w:val="auto"/>
          <w:kern w:val="2"/>
        </w:rPr>
        <w:t>歐元。總經費</w:t>
      </w:r>
      <w:r w:rsidRPr="004F47D7">
        <w:rPr>
          <w:rFonts w:asciiTheme="minorEastAsia" w:eastAsiaTheme="minorEastAsia" w:hAnsiTheme="minorEastAsia" w:cs="Times New Roman"/>
          <w:color w:val="auto"/>
          <w:kern w:val="2"/>
        </w:rPr>
        <w:t>3</w:t>
      </w:r>
      <w:r w:rsidRPr="004F47D7">
        <w:rPr>
          <w:rFonts w:asciiTheme="minorEastAsia" w:eastAsiaTheme="minorEastAsia" w:hAnsiTheme="minorEastAsia" w:cs="Times New Roman" w:hint="eastAsia"/>
          <w:color w:val="auto"/>
          <w:kern w:val="2"/>
        </w:rPr>
        <w:t>億</w:t>
      </w:r>
      <w:r w:rsidRPr="004F47D7">
        <w:rPr>
          <w:rFonts w:asciiTheme="minorEastAsia" w:eastAsiaTheme="minorEastAsia" w:hAnsiTheme="minorEastAsia" w:cs="Times New Roman"/>
          <w:color w:val="auto"/>
          <w:kern w:val="2"/>
        </w:rPr>
        <w:t>1003</w:t>
      </w:r>
      <w:r w:rsidRPr="004F47D7">
        <w:rPr>
          <w:rFonts w:asciiTheme="minorEastAsia" w:eastAsiaTheme="minorEastAsia" w:hAnsiTheme="minorEastAsia" w:cs="Times New Roman" w:hint="eastAsia"/>
          <w:color w:val="auto"/>
          <w:kern w:val="2"/>
        </w:rPr>
        <w:t>萬歐元。每千名居民圖書館員數（換算為全時人力）</w:t>
      </w:r>
      <w:r w:rsidRPr="004F47D7">
        <w:rPr>
          <w:rFonts w:asciiTheme="minorEastAsia" w:eastAsiaTheme="minorEastAsia" w:hAnsiTheme="minorEastAsia" w:cs="Times New Roman"/>
          <w:color w:val="auto"/>
          <w:kern w:val="2"/>
        </w:rPr>
        <w:t>0.79</w:t>
      </w:r>
      <w:r w:rsidRPr="004F47D7">
        <w:rPr>
          <w:rFonts w:asciiTheme="minorEastAsia" w:eastAsiaTheme="minorEastAsia" w:hAnsiTheme="minorEastAsia" w:cs="Times New Roman" w:hint="eastAsia"/>
          <w:color w:val="auto"/>
          <w:kern w:val="2"/>
        </w:rPr>
        <w:t>人年。每千名居民的圖書館空間為</w:t>
      </w:r>
      <w:r w:rsidRPr="004F47D7">
        <w:rPr>
          <w:rFonts w:asciiTheme="minorEastAsia" w:eastAsiaTheme="minorEastAsia" w:hAnsiTheme="minorEastAsia" w:cs="Times New Roman"/>
          <w:color w:val="auto"/>
          <w:kern w:val="2"/>
        </w:rPr>
        <w:t>93.08</w:t>
      </w:r>
      <w:r w:rsidRPr="004F47D7">
        <w:rPr>
          <w:rFonts w:asciiTheme="minorEastAsia" w:eastAsiaTheme="minorEastAsia" w:hAnsiTheme="minorEastAsia" w:cs="Times New Roman" w:hint="eastAsia"/>
          <w:color w:val="auto"/>
          <w:kern w:val="2"/>
        </w:rPr>
        <w:t>平方公尺。</w:t>
      </w:r>
    </w:p>
    <w:p w:rsidR="005F5697" w:rsidRPr="004F47D7" w:rsidRDefault="005F5697" w:rsidP="005F5697">
      <w:pPr>
        <w:pStyle w:val="Default"/>
        <w:spacing w:line="400" w:lineRule="exact"/>
        <w:ind w:firstLine="480"/>
        <w:rPr>
          <w:rFonts w:asciiTheme="minorEastAsia" w:eastAsiaTheme="minorEastAsia" w:hAnsiTheme="minorEastAsia" w:cs="Times New Roman"/>
          <w:color w:val="auto"/>
          <w:kern w:val="2"/>
        </w:rPr>
      </w:pPr>
    </w:p>
    <w:p w:rsidR="005F5697" w:rsidRDefault="005F5697" w:rsidP="005F5697">
      <w:pPr>
        <w:pStyle w:val="Default"/>
        <w:spacing w:line="400" w:lineRule="exact"/>
        <w:ind w:firstLine="480"/>
        <w:rPr>
          <w:rFonts w:asciiTheme="minorEastAsia" w:eastAsiaTheme="minorEastAsia" w:hAnsiTheme="minorEastAsia" w:cs="Times New Roman"/>
        </w:rPr>
      </w:pPr>
      <w:r w:rsidRPr="004F47D7">
        <w:rPr>
          <w:rFonts w:asciiTheme="minorEastAsia" w:eastAsiaTheme="minorEastAsia" w:hAnsiTheme="minorEastAsia" w:cs="Times New Roman" w:hint="eastAsia"/>
          <w:color w:val="auto"/>
          <w:kern w:val="2"/>
        </w:rPr>
        <w:t>芬蘭的圖書館法始於</w:t>
      </w:r>
      <w:r w:rsidRPr="004F47D7">
        <w:rPr>
          <w:rFonts w:asciiTheme="minorEastAsia" w:eastAsiaTheme="minorEastAsia" w:hAnsiTheme="minorEastAsia" w:cs="Times New Roman"/>
          <w:color w:val="auto"/>
          <w:kern w:val="2"/>
        </w:rPr>
        <w:t>1928</w:t>
      </w:r>
      <w:r w:rsidRPr="004F47D7">
        <w:rPr>
          <w:rFonts w:asciiTheme="minorEastAsia" w:eastAsiaTheme="minorEastAsia" w:hAnsiTheme="minorEastAsia" w:cs="Times New Roman" w:hint="eastAsia"/>
          <w:color w:val="auto"/>
          <w:kern w:val="2"/>
        </w:rPr>
        <w:t>年，屬最早為圖書館立法的國家之一，該法其後做了</w:t>
      </w:r>
      <w:proofErr w:type="gramStart"/>
      <w:r w:rsidRPr="004F47D7">
        <w:rPr>
          <w:rFonts w:asciiTheme="minorEastAsia" w:eastAsiaTheme="minorEastAsia" w:hAnsiTheme="minorEastAsia" w:cs="Times New Roman" w:hint="eastAsia"/>
          <w:color w:val="auto"/>
          <w:kern w:val="2"/>
        </w:rPr>
        <w:t>兩次條</w:t>
      </w:r>
      <w:proofErr w:type="gramEnd"/>
      <w:r w:rsidRPr="004F47D7">
        <w:rPr>
          <w:rFonts w:asciiTheme="minorEastAsia" w:eastAsiaTheme="minorEastAsia" w:hAnsiTheme="minorEastAsia" w:cs="Times New Roman" w:hint="eastAsia"/>
          <w:color w:val="auto"/>
          <w:kern w:val="2"/>
        </w:rPr>
        <w:t>訂，最近一次為</w:t>
      </w:r>
      <w:r w:rsidRPr="004F47D7">
        <w:rPr>
          <w:rFonts w:asciiTheme="minorEastAsia" w:eastAsiaTheme="minorEastAsia" w:hAnsiTheme="minorEastAsia" w:cs="Times New Roman"/>
          <w:color w:val="auto"/>
          <w:kern w:val="2"/>
        </w:rPr>
        <w:t>1998</w:t>
      </w:r>
      <w:r w:rsidRPr="004F47D7">
        <w:rPr>
          <w:rFonts w:asciiTheme="minorEastAsia" w:eastAsiaTheme="minorEastAsia" w:hAnsiTheme="minorEastAsia" w:cs="Times New Roman" w:hint="eastAsia"/>
          <w:color w:val="auto"/>
          <w:kern w:val="2"/>
        </w:rPr>
        <w:t>年，為了前瞻數位時代的公共圖書館服務而把公共圖書館的任務目標設為促進人民：平等取用教育與文化資源；閱讀與藝術欣賞；持續發展知識；發展技能與公民能力；國際化；終身學習。</w:t>
      </w:r>
      <w:r w:rsidRPr="004F47D7">
        <w:rPr>
          <w:rFonts w:asciiTheme="minorEastAsia" w:eastAsiaTheme="minorEastAsia" w:hAnsiTheme="minorEastAsia" w:cs="Times New Roman"/>
          <w:color w:val="auto"/>
          <w:kern w:val="2"/>
        </w:rPr>
        <w:t>1963</w:t>
      </w:r>
      <w:r w:rsidRPr="004F47D7">
        <w:rPr>
          <w:rFonts w:asciiTheme="minorEastAsia" w:eastAsiaTheme="minorEastAsia" w:hAnsiTheme="minorEastAsia" w:cs="Times New Roman" w:hint="eastAsia"/>
          <w:color w:val="auto"/>
          <w:kern w:val="2"/>
        </w:rPr>
        <w:t>年開始實施以公共部門經費支援文字創作，補助給提出申請的作家。經費額度為前一年全國所有公共圖書館購書經費的</w:t>
      </w:r>
      <w:r w:rsidRPr="004F47D7">
        <w:rPr>
          <w:rFonts w:asciiTheme="minorEastAsia" w:eastAsiaTheme="minorEastAsia" w:hAnsiTheme="minorEastAsia" w:cs="Times New Roman"/>
          <w:color w:val="auto"/>
          <w:kern w:val="2"/>
        </w:rPr>
        <w:t>10%</w:t>
      </w:r>
      <w:r w:rsidRPr="004F47D7">
        <w:rPr>
          <w:rFonts w:asciiTheme="minorEastAsia" w:eastAsiaTheme="minorEastAsia" w:hAnsiTheme="minorEastAsia" w:cs="Times New Roman" w:hint="eastAsia"/>
          <w:color w:val="auto"/>
          <w:kern w:val="2"/>
        </w:rPr>
        <w:t>。其中的</w:t>
      </w:r>
      <w:r w:rsidRPr="004F47D7">
        <w:rPr>
          <w:rFonts w:asciiTheme="minorEastAsia" w:eastAsiaTheme="minorEastAsia" w:hAnsiTheme="minorEastAsia" w:cs="Times New Roman"/>
          <w:color w:val="auto"/>
          <w:kern w:val="2"/>
        </w:rPr>
        <w:t>90%</w:t>
      </w:r>
      <w:r w:rsidRPr="004F47D7">
        <w:rPr>
          <w:rFonts w:asciiTheme="minorEastAsia" w:eastAsiaTheme="minorEastAsia" w:hAnsiTheme="minorEastAsia" w:cs="Times New Roman" w:hint="eastAsia"/>
          <w:color w:val="auto"/>
          <w:kern w:val="2"/>
        </w:rPr>
        <w:t>撥給小說作者及譯者，</w:t>
      </w:r>
      <w:r w:rsidRPr="004F47D7">
        <w:rPr>
          <w:rFonts w:asciiTheme="minorEastAsia" w:eastAsiaTheme="minorEastAsia" w:hAnsiTheme="minorEastAsia" w:cs="Times New Roman"/>
          <w:color w:val="auto"/>
          <w:kern w:val="2"/>
        </w:rPr>
        <w:t>10%</w:t>
      </w:r>
      <w:r w:rsidRPr="004F47D7">
        <w:rPr>
          <w:rFonts w:asciiTheme="minorEastAsia" w:eastAsiaTheme="minorEastAsia" w:hAnsiTheme="minorEastAsia" w:cs="Times New Roman" w:hint="eastAsia"/>
          <w:color w:val="auto"/>
          <w:kern w:val="2"/>
        </w:rPr>
        <w:t>給非小說類作者及譯者。每年經費的</w:t>
      </w:r>
      <w:r w:rsidRPr="004F47D7">
        <w:rPr>
          <w:rFonts w:asciiTheme="minorEastAsia" w:eastAsiaTheme="minorEastAsia" w:hAnsiTheme="minorEastAsia" w:cs="Times New Roman"/>
          <w:color w:val="auto"/>
          <w:kern w:val="2"/>
        </w:rPr>
        <w:t>76%</w:t>
      </w:r>
      <w:r w:rsidRPr="004F47D7">
        <w:rPr>
          <w:rFonts w:asciiTheme="minorEastAsia" w:eastAsiaTheme="minorEastAsia" w:hAnsiTheme="minorEastAsia" w:cs="Times New Roman" w:hint="eastAsia"/>
          <w:color w:val="auto"/>
          <w:kern w:val="2"/>
        </w:rPr>
        <w:t>撥給作者，</w:t>
      </w:r>
      <w:r w:rsidRPr="004F47D7">
        <w:rPr>
          <w:rFonts w:asciiTheme="minorEastAsia" w:eastAsiaTheme="minorEastAsia" w:hAnsiTheme="minorEastAsia" w:cs="Times New Roman"/>
          <w:color w:val="auto"/>
          <w:kern w:val="2"/>
        </w:rPr>
        <w:t>16%</w:t>
      </w:r>
      <w:r w:rsidRPr="004F47D7">
        <w:rPr>
          <w:rFonts w:asciiTheme="minorEastAsia" w:eastAsiaTheme="minorEastAsia" w:hAnsiTheme="minorEastAsia" w:cs="Times New Roman" w:hint="eastAsia"/>
          <w:color w:val="auto"/>
          <w:kern w:val="2"/>
        </w:rPr>
        <w:t>撥給譯者，</w:t>
      </w:r>
      <w:r w:rsidRPr="004F47D7">
        <w:rPr>
          <w:rFonts w:asciiTheme="minorEastAsia" w:eastAsiaTheme="minorEastAsia" w:hAnsiTheme="minorEastAsia" w:cs="Times New Roman"/>
          <w:color w:val="auto"/>
          <w:kern w:val="2"/>
        </w:rPr>
        <w:t>8%</w:t>
      </w:r>
      <w:r w:rsidRPr="004F47D7">
        <w:rPr>
          <w:rFonts w:asciiTheme="minorEastAsia" w:eastAsiaTheme="minorEastAsia" w:hAnsiTheme="minorEastAsia" w:cs="Times New Roman" w:hint="eastAsia"/>
          <w:color w:val="auto"/>
          <w:kern w:val="2"/>
        </w:rPr>
        <w:t>撥給生活困難的年老作家。</w:t>
      </w:r>
      <w:r w:rsidRPr="004F47D7">
        <w:rPr>
          <w:rFonts w:asciiTheme="minorEastAsia" w:eastAsiaTheme="minorEastAsia" w:hAnsiTheme="minorEastAsia" w:cs="Times New Roman" w:hint="eastAsia"/>
        </w:rPr>
        <w:t>而民間的</w:t>
      </w:r>
      <w:r w:rsidRPr="004F47D7">
        <w:rPr>
          <w:rFonts w:asciiTheme="minorEastAsia" w:eastAsiaTheme="minorEastAsia" w:hAnsiTheme="minorEastAsia" w:cs="Times New Roman"/>
        </w:rPr>
        <w:t>4</w:t>
      </w:r>
      <w:r w:rsidRPr="004F47D7">
        <w:rPr>
          <w:rFonts w:asciiTheme="minorEastAsia" w:eastAsiaTheme="minorEastAsia" w:hAnsiTheme="minorEastAsia" w:cs="Times New Roman" w:hint="eastAsia"/>
        </w:rPr>
        <w:t>個圖書館協會中，則以芬蘭圖書館協會規模最大，而且極具影響力。</w:t>
      </w:r>
    </w:p>
    <w:p w:rsidR="005F5697" w:rsidRPr="004F47D7" w:rsidRDefault="005F5697" w:rsidP="005F5697">
      <w:pPr>
        <w:pStyle w:val="Default"/>
        <w:spacing w:line="400" w:lineRule="exact"/>
        <w:ind w:firstLine="480"/>
        <w:rPr>
          <w:rFonts w:asciiTheme="minorEastAsia" w:eastAsiaTheme="minorEastAsia" w:hAnsiTheme="minorEastAsia" w:cs="Times New Roman"/>
        </w:rPr>
      </w:pPr>
    </w:p>
    <w:p w:rsidR="005F5697" w:rsidRPr="004F47D7" w:rsidRDefault="005F5697" w:rsidP="005F5697">
      <w:pPr>
        <w:spacing w:line="400" w:lineRule="exact"/>
        <w:ind w:firstLine="480"/>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芬蘭的創新服務有很多新點子，如：</w:t>
      </w:r>
    </w:p>
    <w:p w:rsidR="005F5697" w:rsidRDefault="005F5697" w:rsidP="005F5697">
      <w:pPr>
        <w:pStyle w:val="ColorfulList-Accent11"/>
        <w:numPr>
          <w:ilvl w:val="0"/>
          <w:numId w:val="5"/>
        </w:numPr>
        <w:spacing w:line="400" w:lineRule="exact"/>
        <w:ind w:leftChars="0" w:firstLine="0"/>
        <w:rPr>
          <w:rFonts w:asciiTheme="minorEastAsia" w:eastAsiaTheme="minorEastAsia" w:hAnsiTheme="minorEastAsia" w:cs="Times New Roman"/>
          <w:iCs/>
        </w:rPr>
      </w:pPr>
      <w:r w:rsidRPr="004F47D7">
        <w:rPr>
          <w:rFonts w:asciiTheme="minorEastAsia" w:eastAsiaTheme="minorEastAsia" w:hAnsiTheme="minorEastAsia" w:cs="Times New Roman" w:hint="eastAsia"/>
          <w:iCs/>
          <w:lang w:eastAsia="zh-TW"/>
        </w:rPr>
        <w:t>成立國家典藏圖書館：主要儲存公共或學術圖書館送來的罕用圖書。成立於</w:t>
      </w:r>
      <w:r w:rsidRPr="004F47D7">
        <w:rPr>
          <w:rFonts w:asciiTheme="minorEastAsia" w:eastAsiaTheme="minorEastAsia" w:hAnsiTheme="minorEastAsia" w:cs="Times New Roman"/>
          <w:iCs/>
          <w:lang w:eastAsia="zh-TW"/>
        </w:rPr>
        <w:t> 1989</w:t>
      </w:r>
      <w:r w:rsidRPr="004F47D7">
        <w:rPr>
          <w:rFonts w:asciiTheme="minorEastAsia" w:eastAsiaTheme="minorEastAsia" w:hAnsiTheme="minorEastAsia" w:cs="Times New Roman" w:hint="eastAsia"/>
          <w:iCs/>
          <w:lang w:eastAsia="zh-TW"/>
        </w:rPr>
        <w:t>，屬世界首家。</w:t>
      </w:r>
    </w:p>
    <w:p w:rsidR="005F5697" w:rsidRPr="004F47D7" w:rsidRDefault="005F5697" w:rsidP="005F5697">
      <w:pPr>
        <w:pStyle w:val="ColorfulList-Accent11"/>
        <w:numPr>
          <w:ilvl w:val="0"/>
          <w:numId w:val="5"/>
        </w:numPr>
        <w:spacing w:line="400" w:lineRule="exact"/>
        <w:ind w:leftChars="0" w:firstLine="0"/>
        <w:rPr>
          <w:rFonts w:asciiTheme="minorEastAsia" w:eastAsiaTheme="minorEastAsia" w:hAnsiTheme="minorEastAsia" w:cs="Times New Roman"/>
          <w:iCs/>
          <w:lang w:eastAsia="zh-TW"/>
        </w:rPr>
      </w:pPr>
      <w:r w:rsidRPr="004F47D7">
        <w:rPr>
          <w:rFonts w:asciiTheme="minorEastAsia" w:eastAsiaTheme="minorEastAsia" w:hAnsiTheme="minorEastAsia" w:cs="Times New Roman" w:hint="eastAsia"/>
          <w:iCs/>
          <w:lang w:eastAsia="zh-TW"/>
        </w:rPr>
        <w:t>成立視障圖書館：有</w:t>
      </w:r>
      <w:r w:rsidRPr="004F47D7">
        <w:rPr>
          <w:rFonts w:asciiTheme="minorEastAsia" w:eastAsiaTheme="minorEastAsia" w:hAnsiTheme="minorEastAsia" w:cs="Times New Roman"/>
          <w:iCs/>
          <w:lang w:eastAsia="zh-TW"/>
        </w:rPr>
        <w:t>52</w:t>
      </w:r>
      <w:r w:rsidRPr="004F47D7">
        <w:rPr>
          <w:rFonts w:asciiTheme="minorEastAsia" w:eastAsiaTheme="minorEastAsia" w:hAnsiTheme="minorEastAsia" w:cs="Times New Roman" w:hint="eastAsia"/>
          <w:iCs/>
          <w:lang w:eastAsia="zh-TW"/>
        </w:rPr>
        <w:t>位工作人員，以及特約人員（錄製有聲書）。年度經費</w:t>
      </w:r>
      <w:r w:rsidRPr="004F47D7">
        <w:rPr>
          <w:rFonts w:asciiTheme="minorEastAsia" w:eastAsiaTheme="minorEastAsia" w:hAnsiTheme="minorEastAsia" w:cs="Times New Roman"/>
          <w:iCs/>
          <w:lang w:eastAsia="zh-TW"/>
        </w:rPr>
        <w:t>750</w:t>
      </w:r>
      <w:r w:rsidRPr="004F47D7">
        <w:rPr>
          <w:rFonts w:asciiTheme="minorEastAsia" w:eastAsiaTheme="minorEastAsia" w:hAnsiTheme="minorEastAsia" w:cs="Times New Roman" w:hint="eastAsia"/>
          <w:iCs/>
          <w:lang w:eastAsia="zh-TW"/>
        </w:rPr>
        <w:t>萬歐元，為視障人士、閱讀障礙者以及閱讀不便的老人提供大量的有聲書、點字書及設備出借，費用全免。館方亦有提供幼稚園到大學的教科書和學習資料等收費專案。</w:t>
      </w:r>
    </w:p>
    <w:p w:rsidR="005F5697" w:rsidRDefault="005F5697" w:rsidP="005F5697">
      <w:pPr>
        <w:pStyle w:val="ColorfulList-Accent11"/>
        <w:numPr>
          <w:ilvl w:val="0"/>
          <w:numId w:val="5"/>
        </w:numPr>
        <w:spacing w:line="400" w:lineRule="exact"/>
        <w:ind w:leftChars="0" w:firstLine="0"/>
        <w:rPr>
          <w:rFonts w:asciiTheme="minorEastAsia" w:eastAsiaTheme="minorEastAsia" w:hAnsiTheme="minorEastAsia" w:cs="Times New Roman"/>
          <w:iCs/>
          <w:lang w:eastAsia="zh-TW"/>
        </w:rPr>
      </w:pPr>
      <w:r w:rsidRPr="004F47D7">
        <w:rPr>
          <w:rFonts w:asciiTheme="minorEastAsia" w:eastAsiaTheme="minorEastAsia" w:hAnsiTheme="minorEastAsia" w:cs="Times New Roman" w:hint="eastAsia"/>
          <w:iCs/>
          <w:lang w:eastAsia="zh-TW"/>
        </w:rPr>
        <w:t>成立</w:t>
      </w:r>
      <w:r w:rsidRPr="004F47D7">
        <w:rPr>
          <w:rFonts w:asciiTheme="minorEastAsia" w:eastAsiaTheme="minorEastAsia" w:hAnsiTheme="minorEastAsia" w:cs="Times New Roman"/>
          <w:iCs/>
          <w:lang w:eastAsia="zh-TW"/>
        </w:rPr>
        <w:t>Library 10</w:t>
      </w:r>
      <w:r w:rsidRPr="004F47D7">
        <w:rPr>
          <w:rFonts w:asciiTheme="minorEastAsia" w:eastAsiaTheme="minorEastAsia" w:hAnsiTheme="minorEastAsia" w:cs="Times New Roman" w:hint="eastAsia"/>
          <w:iCs/>
          <w:lang w:eastAsia="zh-TW"/>
        </w:rPr>
        <w:t>：該館是對於未來圖書館發展走向的實驗場，</w:t>
      </w:r>
      <w:proofErr w:type="gramStart"/>
      <w:r w:rsidRPr="004F47D7">
        <w:rPr>
          <w:rFonts w:asciiTheme="minorEastAsia" w:eastAsiaTheme="minorEastAsia" w:hAnsiTheme="minorEastAsia" w:cs="Times New Roman" w:hint="eastAsia"/>
          <w:iCs/>
          <w:lang w:eastAsia="zh-TW"/>
        </w:rPr>
        <w:t>秉持著</w:t>
      </w:r>
      <w:proofErr w:type="gramEnd"/>
      <w:r w:rsidRPr="004F47D7">
        <w:rPr>
          <w:rFonts w:asciiTheme="minorEastAsia" w:eastAsiaTheme="minorEastAsia" w:hAnsiTheme="minorEastAsia" w:cs="Times New Roman"/>
          <w:iCs/>
          <w:lang w:eastAsia="zh-TW"/>
        </w:rPr>
        <w:t>“</w:t>
      </w:r>
      <w:r w:rsidRPr="004F47D7">
        <w:rPr>
          <w:rFonts w:asciiTheme="minorEastAsia" w:eastAsiaTheme="minorEastAsia" w:hAnsiTheme="minorEastAsia" w:cs="Times New Roman" w:hint="eastAsia"/>
          <w:iCs/>
          <w:lang w:eastAsia="zh-TW"/>
        </w:rPr>
        <w:t>別館在規劃，我館已嘗錯</w:t>
      </w:r>
      <w:r w:rsidRPr="004F47D7">
        <w:rPr>
          <w:rFonts w:asciiTheme="minorEastAsia" w:eastAsiaTheme="minorEastAsia" w:hAnsiTheme="minorEastAsia" w:cs="Times New Roman"/>
          <w:iCs/>
          <w:lang w:eastAsia="zh-TW"/>
        </w:rPr>
        <w:t>”</w:t>
      </w:r>
      <w:r w:rsidRPr="004F47D7">
        <w:rPr>
          <w:rFonts w:asciiTheme="minorEastAsia" w:eastAsiaTheme="minorEastAsia" w:hAnsiTheme="minorEastAsia" w:cs="Times New Roman" w:hint="eastAsia"/>
          <w:iCs/>
          <w:lang w:eastAsia="zh-TW"/>
        </w:rPr>
        <w:t>的不斷領先創新的理念。公共空間只有</w:t>
      </w:r>
      <w:r w:rsidRPr="004F47D7">
        <w:rPr>
          <w:rFonts w:asciiTheme="minorEastAsia" w:eastAsiaTheme="minorEastAsia" w:hAnsiTheme="minorEastAsia" w:cs="Times New Roman"/>
          <w:iCs/>
          <w:lang w:eastAsia="zh-TW"/>
        </w:rPr>
        <w:t>800</w:t>
      </w:r>
      <w:r w:rsidRPr="004F47D7">
        <w:rPr>
          <w:rFonts w:asciiTheme="minorEastAsia" w:eastAsiaTheme="minorEastAsia" w:hAnsiTheme="minorEastAsia" w:cs="Times New Roman" w:hint="eastAsia"/>
          <w:iCs/>
          <w:lang w:eastAsia="zh-TW"/>
        </w:rPr>
        <w:t>平方公尺，每天訪客卻高達</w:t>
      </w:r>
      <w:r w:rsidRPr="004F47D7">
        <w:rPr>
          <w:rFonts w:asciiTheme="minorEastAsia" w:eastAsiaTheme="minorEastAsia" w:hAnsiTheme="minorEastAsia" w:cs="Times New Roman"/>
          <w:iCs/>
          <w:lang w:eastAsia="zh-TW"/>
        </w:rPr>
        <w:t>2</w:t>
      </w:r>
      <w:r w:rsidRPr="004F47D7">
        <w:rPr>
          <w:rFonts w:asciiTheme="minorEastAsia" w:eastAsiaTheme="minorEastAsia" w:hAnsiTheme="minorEastAsia" w:cs="Times New Roman" w:hint="eastAsia"/>
          <w:iCs/>
          <w:lang w:eastAsia="zh-TW"/>
        </w:rPr>
        <w:t>，</w:t>
      </w:r>
      <w:r w:rsidRPr="004F47D7">
        <w:rPr>
          <w:rFonts w:asciiTheme="minorEastAsia" w:eastAsiaTheme="minorEastAsia" w:hAnsiTheme="minorEastAsia" w:cs="Times New Roman"/>
          <w:iCs/>
          <w:lang w:eastAsia="zh-TW"/>
        </w:rPr>
        <w:t>000</w:t>
      </w:r>
      <w:r w:rsidRPr="004F47D7">
        <w:rPr>
          <w:rFonts w:asciiTheme="minorEastAsia" w:eastAsiaTheme="minorEastAsia" w:hAnsiTheme="minorEastAsia" w:cs="Times New Roman" w:hint="eastAsia"/>
          <w:iCs/>
          <w:lang w:eastAsia="zh-TW"/>
        </w:rPr>
        <w:t>位，以年輕人、男性占多數。</w:t>
      </w:r>
      <w:r w:rsidRPr="004F47D7">
        <w:rPr>
          <w:rFonts w:asciiTheme="minorEastAsia" w:eastAsiaTheme="minorEastAsia" w:hAnsiTheme="minorEastAsia" w:cs="Times New Roman"/>
          <w:iCs/>
          <w:lang w:eastAsia="zh-TW"/>
        </w:rPr>
        <w:t>63</w:t>
      </w:r>
      <w:r w:rsidRPr="004F47D7">
        <w:rPr>
          <w:rFonts w:asciiTheme="minorEastAsia" w:eastAsiaTheme="minorEastAsia" w:hAnsiTheme="minorEastAsia" w:cs="Times New Roman" w:hint="eastAsia"/>
          <w:iCs/>
          <w:lang w:eastAsia="zh-TW"/>
        </w:rPr>
        <w:t>，</w:t>
      </w:r>
      <w:r w:rsidRPr="004F47D7">
        <w:rPr>
          <w:rFonts w:asciiTheme="minorEastAsia" w:eastAsiaTheme="minorEastAsia" w:hAnsiTheme="minorEastAsia" w:cs="Times New Roman"/>
          <w:iCs/>
          <w:lang w:eastAsia="zh-TW"/>
        </w:rPr>
        <w:t>000</w:t>
      </w:r>
      <w:r w:rsidRPr="004F47D7">
        <w:rPr>
          <w:rFonts w:asciiTheme="minorEastAsia" w:eastAsiaTheme="minorEastAsia" w:hAnsiTheme="minorEastAsia" w:cs="Times New Roman" w:hint="eastAsia"/>
          <w:iCs/>
          <w:lang w:eastAsia="zh-TW"/>
        </w:rPr>
        <w:t>件館藏主要是視聽資料（</w:t>
      </w:r>
      <w:r w:rsidRPr="004F47D7">
        <w:rPr>
          <w:rFonts w:asciiTheme="minorEastAsia" w:eastAsiaTheme="minorEastAsia" w:hAnsiTheme="minorEastAsia" w:cs="Times New Roman"/>
          <w:iCs/>
          <w:lang w:eastAsia="zh-TW"/>
        </w:rPr>
        <w:t>CD</w:t>
      </w:r>
      <w:r w:rsidRPr="004F47D7">
        <w:rPr>
          <w:rFonts w:asciiTheme="minorEastAsia" w:eastAsiaTheme="minorEastAsia" w:hAnsiTheme="minorEastAsia" w:cs="Times New Roman" w:hint="eastAsia"/>
          <w:iCs/>
          <w:lang w:eastAsia="zh-TW"/>
        </w:rPr>
        <w:t>、</w:t>
      </w:r>
      <w:r w:rsidRPr="004F47D7">
        <w:rPr>
          <w:rFonts w:asciiTheme="minorEastAsia" w:eastAsiaTheme="minorEastAsia" w:hAnsiTheme="minorEastAsia" w:cs="Times New Roman"/>
          <w:iCs/>
          <w:lang w:eastAsia="zh-TW"/>
        </w:rPr>
        <w:t>DVD</w:t>
      </w:r>
      <w:r w:rsidRPr="004F47D7">
        <w:rPr>
          <w:rFonts w:asciiTheme="minorEastAsia" w:eastAsiaTheme="minorEastAsia" w:hAnsiTheme="minorEastAsia" w:cs="Times New Roman" w:hint="eastAsia"/>
          <w:iCs/>
          <w:lang w:eastAsia="zh-TW"/>
        </w:rPr>
        <w:t>等），一年以上沒有被借的</w:t>
      </w:r>
      <w:proofErr w:type="gramStart"/>
      <w:r w:rsidRPr="004F47D7">
        <w:rPr>
          <w:rFonts w:asciiTheme="minorEastAsia" w:eastAsiaTheme="minorEastAsia" w:hAnsiTheme="minorEastAsia" w:cs="Times New Roman" w:hint="eastAsia"/>
          <w:iCs/>
          <w:lang w:eastAsia="zh-TW"/>
        </w:rPr>
        <w:t>館藏就移除</w:t>
      </w:r>
      <w:proofErr w:type="gramEnd"/>
      <w:r w:rsidRPr="004F47D7">
        <w:rPr>
          <w:rFonts w:asciiTheme="minorEastAsia" w:eastAsiaTheme="minorEastAsia" w:hAnsiTheme="minorEastAsia" w:cs="Times New Roman" w:hint="eastAsia"/>
          <w:iCs/>
          <w:lang w:eastAsia="zh-TW"/>
        </w:rPr>
        <w:t>；</w:t>
      </w:r>
      <w:r w:rsidRPr="004F47D7">
        <w:rPr>
          <w:rFonts w:asciiTheme="minorEastAsia" w:eastAsiaTheme="minorEastAsia" w:hAnsiTheme="minorEastAsia" w:cs="Times New Roman"/>
          <w:iCs/>
          <w:lang w:eastAsia="zh-TW"/>
        </w:rPr>
        <w:t>40</w:t>
      </w:r>
      <w:r w:rsidRPr="004F47D7">
        <w:rPr>
          <w:rFonts w:asciiTheme="minorEastAsia" w:eastAsiaTheme="minorEastAsia" w:hAnsiTheme="minorEastAsia" w:cs="Times New Roman" w:hint="eastAsia"/>
          <w:iCs/>
          <w:lang w:eastAsia="zh-TW"/>
        </w:rPr>
        <w:t>部電腦供讀者使用。館員</w:t>
      </w:r>
      <w:r w:rsidRPr="004F47D7">
        <w:rPr>
          <w:rFonts w:asciiTheme="minorEastAsia" w:eastAsiaTheme="minorEastAsia" w:hAnsiTheme="minorEastAsia" w:cs="Times New Roman"/>
          <w:iCs/>
          <w:lang w:eastAsia="zh-TW"/>
        </w:rPr>
        <w:t>28</w:t>
      </w:r>
      <w:r w:rsidRPr="004F47D7">
        <w:rPr>
          <w:rFonts w:asciiTheme="minorEastAsia" w:eastAsiaTheme="minorEastAsia" w:hAnsiTheme="minorEastAsia" w:cs="Times New Roman" w:hint="eastAsia"/>
          <w:iCs/>
          <w:lang w:eastAsia="zh-TW"/>
        </w:rPr>
        <w:t>人，年輕，男性占</w:t>
      </w:r>
      <w:r w:rsidRPr="004F47D7">
        <w:rPr>
          <w:rFonts w:asciiTheme="minorEastAsia" w:eastAsiaTheme="minorEastAsia" w:hAnsiTheme="minorEastAsia" w:cs="Times New Roman"/>
          <w:iCs/>
          <w:lang w:eastAsia="zh-TW"/>
        </w:rPr>
        <w:t>19</w:t>
      </w:r>
      <w:r w:rsidRPr="004F47D7">
        <w:rPr>
          <w:rFonts w:asciiTheme="minorEastAsia" w:eastAsiaTheme="minorEastAsia" w:hAnsiTheme="minorEastAsia" w:cs="Times New Roman" w:hint="eastAsia"/>
          <w:iCs/>
          <w:lang w:eastAsia="zh-TW"/>
        </w:rPr>
        <w:t>人。強調活動為導向，鼓勵讀者提案辦活動。提供音樂與影片</w:t>
      </w:r>
      <w:proofErr w:type="gramStart"/>
      <w:r w:rsidRPr="004F47D7">
        <w:rPr>
          <w:rFonts w:asciiTheme="minorEastAsia" w:eastAsiaTheme="minorEastAsia" w:hAnsiTheme="minorEastAsia" w:cs="Times New Roman" w:hint="eastAsia"/>
          <w:iCs/>
          <w:lang w:eastAsia="zh-TW"/>
        </w:rPr>
        <w:t>制播室各</w:t>
      </w:r>
      <w:proofErr w:type="gramEnd"/>
      <w:r w:rsidRPr="004F47D7">
        <w:rPr>
          <w:rFonts w:asciiTheme="minorEastAsia" w:eastAsiaTheme="minorEastAsia" w:hAnsiTheme="minorEastAsia" w:cs="Times New Roman"/>
          <w:iCs/>
          <w:lang w:eastAsia="zh-TW"/>
        </w:rPr>
        <w:t>1</w:t>
      </w:r>
      <w:r w:rsidRPr="004F47D7">
        <w:rPr>
          <w:rFonts w:asciiTheme="minorEastAsia" w:eastAsiaTheme="minorEastAsia" w:hAnsiTheme="minorEastAsia" w:cs="Times New Roman" w:hint="eastAsia"/>
          <w:iCs/>
          <w:lang w:eastAsia="zh-TW"/>
        </w:rPr>
        <w:t>間供讀者登記使用，裡面有樂器、錄製及剪輯設備等。製作廣播節目，讓民眾認識圖書館的多樣服務。</w:t>
      </w:r>
      <w:r w:rsidRPr="004F47D7">
        <w:rPr>
          <w:rFonts w:asciiTheme="minorEastAsia" w:eastAsiaTheme="minorEastAsia" w:hAnsiTheme="minorEastAsia" w:cs="Times New Roman"/>
          <w:iCs/>
          <w:lang w:eastAsia="zh-TW"/>
        </w:rPr>
        <w:t xml:space="preserve"> </w:t>
      </w:r>
      <w:r w:rsidRPr="004F47D7">
        <w:rPr>
          <w:rFonts w:asciiTheme="minorEastAsia" w:eastAsiaTheme="minorEastAsia" w:hAnsiTheme="minorEastAsia" w:cs="Times New Roman" w:hint="eastAsia"/>
          <w:iCs/>
          <w:lang w:eastAsia="zh-TW"/>
        </w:rPr>
        <w:t>隔一條馬路的</w:t>
      </w:r>
      <w:r w:rsidRPr="004F47D7">
        <w:rPr>
          <w:rFonts w:asciiTheme="minorEastAsia" w:eastAsiaTheme="minorEastAsia" w:hAnsiTheme="minorEastAsia" w:cs="Times New Roman"/>
          <w:iCs/>
          <w:lang w:eastAsia="zh-TW"/>
        </w:rPr>
        <w:t>Meetingpoint</w:t>
      </w:r>
      <w:r w:rsidRPr="004F47D7">
        <w:rPr>
          <w:rFonts w:asciiTheme="minorEastAsia" w:eastAsiaTheme="minorEastAsia" w:hAnsiTheme="minorEastAsia" w:cs="Times New Roman" w:hint="eastAsia"/>
          <w:iCs/>
          <w:lang w:eastAsia="zh-TW"/>
        </w:rPr>
        <w:t>是</w:t>
      </w:r>
      <w:r w:rsidRPr="004F47D7">
        <w:rPr>
          <w:rFonts w:asciiTheme="minorEastAsia" w:eastAsiaTheme="minorEastAsia" w:hAnsiTheme="minorEastAsia" w:cs="Times New Roman"/>
          <w:iCs/>
          <w:lang w:eastAsia="zh-TW"/>
        </w:rPr>
        <w:t>Library 10</w:t>
      </w:r>
      <w:r w:rsidRPr="004F47D7">
        <w:rPr>
          <w:rFonts w:asciiTheme="minorEastAsia" w:eastAsiaTheme="minorEastAsia" w:hAnsiTheme="minorEastAsia" w:cs="Times New Roman" w:hint="eastAsia"/>
          <w:iCs/>
          <w:lang w:eastAsia="zh-TW"/>
        </w:rPr>
        <w:t>的一部分，定位為</w:t>
      </w:r>
      <w:r w:rsidRPr="004F47D7">
        <w:rPr>
          <w:rFonts w:asciiTheme="minorEastAsia" w:eastAsiaTheme="minorEastAsia" w:hAnsiTheme="minorEastAsia" w:cs="Times New Roman"/>
          <w:iCs/>
          <w:lang w:eastAsia="zh-TW"/>
        </w:rPr>
        <w:t>“soho</w:t>
      </w:r>
      <w:r w:rsidRPr="004F47D7">
        <w:rPr>
          <w:rFonts w:asciiTheme="minorEastAsia" w:eastAsiaTheme="minorEastAsia" w:hAnsiTheme="minorEastAsia" w:cs="Times New Roman" w:hint="eastAsia"/>
          <w:iCs/>
          <w:lang w:eastAsia="zh-TW"/>
        </w:rPr>
        <w:t>族的辦公室</w:t>
      </w:r>
      <w:r w:rsidRPr="004F47D7">
        <w:rPr>
          <w:rFonts w:asciiTheme="minorEastAsia" w:eastAsiaTheme="minorEastAsia" w:hAnsiTheme="minorEastAsia" w:cs="Times New Roman"/>
          <w:iCs/>
          <w:lang w:eastAsia="zh-TW"/>
        </w:rPr>
        <w:t>”</w:t>
      </w:r>
      <w:r w:rsidRPr="004F47D7">
        <w:rPr>
          <w:rFonts w:asciiTheme="minorEastAsia" w:eastAsiaTheme="minorEastAsia" w:hAnsiTheme="minorEastAsia" w:cs="Times New Roman" w:hint="eastAsia"/>
          <w:iCs/>
          <w:lang w:eastAsia="zh-TW"/>
        </w:rPr>
        <w:t>，備有各項資訊設備，個人化的上網環境，有資訊人員指導；開辦阿公</w:t>
      </w:r>
      <w:proofErr w:type="gramStart"/>
      <w:r w:rsidRPr="004F47D7">
        <w:rPr>
          <w:rFonts w:asciiTheme="minorEastAsia" w:eastAsiaTheme="minorEastAsia" w:hAnsiTheme="minorEastAsia" w:cs="Times New Roman" w:hint="eastAsia"/>
          <w:iCs/>
          <w:lang w:eastAsia="zh-TW"/>
        </w:rPr>
        <w:t>阿媽筆電俱樂部</w:t>
      </w:r>
      <w:proofErr w:type="gramEnd"/>
      <w:r w:rsidRPr="004F47D7">
        <w:rPr>
          <w:rFonts w:asciiTheme="minorEastAsia" w:eastAsiaTheme="minorEastAsia" w:hAnsiTheme="minorEastAsia" w:cs="Times New Roman" w:hint="eastAsia"/>
          <w:iCs/>
          <w:lang w:eastAsia="zh-TW"/>
        </w:rPr>
        <w:t>，銀髮族可以帶者他們</w:t>
      </w:r>
      <w:proofErr w:type="gramStart"/>
      <w:r w:rsidRPr="004F47D7">
        <w:rPr>
          <w:rFonts w:asciiTheme="minorEastAsia" w:eastAsiaTheme="minorEastAsia" w:hAnsiTheme="minorEastAsia" w:cs="Times New Roman" w:hint="eastAsia"/>
          <w:iCs/>
          <w:lang w:eastAsia="zh-TW"/>
        </w:rPr>
        <w:t>的筆電來</w:t>
      </w:r>
      <w:proofErr w:type="gramEnd"/>
      <w:r w:rsidRPr="004F47D7">
        <w:rPr>
          <w:rFonts w:asciiTheme="minorEastAsia" w:eastAsiaTheme="minorEastAsia" w:hAnsiTheme="minorEastAsia" w:cs="Times New Roman" w:hint="eastAsia"/>
          <w:iCs/>
          <w:lang w:eastAsia="zh-TW"/>
        </w:rPr>
        <w:t>學習、求教。</w:t>
      </w:r>
      <w:r w:rsidRPr="004F47D7">
        <w:rPr>
          <w:rFonts w:asciiTheme="minorEastAsia" w:eastAsiaTheme="minorEastAsia" w:hAnsiTheme="minorEastAsia" w:cs="Times New Roman"/>
          <w:iCs/>
          <w:lang w:eastAsia="zh-TW"/>
        </w:rPr>
        <w:t xml:space="preserve"> </w:t>
      </w:r>
    </w:p>
    <w:p w:rsidR="005F5697" w:rsidRPr="00CB1A0C" w:rsidRDefault="001B0438" w:rsidP="00C96A9E">
      <w:pPr>
        <w:pStyle w:val="ColorfulList-Accent11"/>
        <w:numPr>
          <w:ilvl w:val="0"/>
          <w:numId w:val="5"/>
        </w:numPr>
        <w:spacing w:line="400" w:lineRule="exact"/>
        <w:ind w:leftChars="0" w:firstLine="480"/>
        <w:rPr>
          <w:rFonts w:asciiTheme="minorEastAsia" w:eastAsiaTheme="minorEastAsia" w:hAnsiTheme="minorEastAsia" w:cs="Times New Roman"/>
        </w:rPr>
      </w:pPr>
      <w:r w:rsidRPr="00CB1A0C">
        <w:rPr>
          <w:rFonts w:asciiTheme="minorEastAsia" w:eastAsiaTheme="minorEastAsia" w:hAnsiTheme="minorEastAsia" w:cs="Times New Roman" w:hint="eastAsia"/>
          <w:iCs/>
          <w:lang w:eastAsia="zh-TW"/>
        </w:rPr>
        <w:t>推展以人為本的</w:t>
      </w:r>
      <w:r w:rsidR="005F5697" w:rsidRPr="00CB1A0C">
        <w:rPr>
          <w:rFonts w:asciiTheme="minorEastAsia" w:eastAsiaTheme="minorEastAsia" w:hAnsiTheme="minorEastAsia" w:cs="Times New Roman" w:hint="eastAsia"/>
          <w:iCs/>
          <w:lang w:eastAsia="zh-TW"/>
        </w:rPr>
        <w:t>圖書館</w:t>
      </w:r>
      <w:r w:rsidRPr="00CB1A0C">
        <w:rPr>
          <w:rFonts w:asciiTheme="minorEastAsia" w:eastAsiaTheme="minorEastAsia" w:hAnsiTheme="minorEastAsia" w:cs="Times New Roman" w:hint="eastAsia"/>
          <w:iCs/>
          <w:lang w:eastAsia="zh-TW"/>
        </w:rPr>
        <w:t>服務：</w:t>
      </w:r>
      <w:r w:rsidR="005F5697" w:rsidRPr="00CB1A0C">
        <w:rPr>
          <w:rFonts w:asciiTheme="minorEastAsia" w:eastAsiaTheme="minorEastAsia" w:hAnsiTheme="minorEastAsia" w:cs="Times New Roman" w:hint="eastAsia"/>
          <w:lang w:eastAsia="zh-TW"/>
        </w:rPr>
        <w:t>公共圖書館普遍設置自助</w:t>
      </w:r>
      <w:proofErr w:type="gramStart"/>
      <w:r w:rsidR="005F5697" w:rsidRPr="00CB1A0C">
        <w:rPr>
          <w:rFonts w:asciiTheme="minorEastAsia" w:eastAsiaTheme="minorEastAsia" w:hAnsiTheme="minorEastAsia" w:cs="Times New Roman" w:hint="eastAsia"/>
          <w:lang w:eastAsia="zh-TW"/>
        </w:rPr>
        <w:t>借還書機</w:t>
      </w:r>
      <w:proofErr w:type="gramEnd"/>
      <w:r w:rsidR="005F5697" w:rsidRPr="00CB1A0C">
        <w:rPr>
          <w:rFonts w:asciiTheme="minorEastAsia" w:eastAsiaTheme="minorEastAsia" w:hAnsiTheme="minorEastAsia" w:cs="Times New Roman" w:hint="eastAsia"/>
          <w:lang w:eastAsia="zh-TW"/>
        </w:rPr>
        <w:t>，但館員</w:t>
      </w:r>
      <w:proofErr w:type="gramStart"/>
      <w:r w:rsidR="005F5697" w:rsidRPr="00CB1A0C">
        <w:rPr>
          <w:rFonts w:asciiTheme="minorEastAsia" w:eastAsiaTheme="minorEastAsia" w:hAnsiTheme="minorEastAsia" w:cs="Times New Roman" w:hint="eastAsia"/>
          <w:lang w:eastAsia="zh-TW"/>
        </w:rPr>
        <w:t>辦理借還的</w:t>
      </w:r>
      <w:proofErr w:type="gramEnd"/>
      <w:r w:rsidR="005F5697" w:rsidRPr="00CB1A0C">
        <w:rPr>
          <w:rFonts w:asciiTheme="minorEastAsia" w:eastAsiaTheme="minorEastAsia" w:hAnsiTheme="minorEastAsia" w:cs="Times New Roman" w:hint="eastAsia"/>
          <w:lang w:eastAsia="zh-TW"/>
        </w:rPr>
        <w:t>服務依然保留，因為需求導向，如獨居老人等平時少與人接觸，到圖書館通過館員</w:t>
      </w:r>
      <w:proofErr w:type="gramStart"/>
      <w:r w:rsidR="005F5697" w:rsidRPr="00CB1A0C">
        <w:rPr>
          <w:rFonts w:asciiTheme="minorEastAsia" w:eastAsiaTheme="minorEastAsia" w:hAnsiTheme="minorEastAsia" w:cs="Times New Roman" w:hint="eastAsia"/>
          <w:lang w:eastAsia="zh-TW"/>
        </w:rPr>
        <w:t>辦理借還可</w:t>
      </w:r>
      <w:proofErr w:type="gramEnd"/>
      <w:r w:rsidR="005F5697" w:rsidRPr="00CB1A0C">
        <w:rPr>
          <w:rFonts w:asciiTheme="minorEastAsia" w:eastAsiaTheme="minorEastAsia" w:hAnsiTheme="minorEastAsia" w:cs="Times New Roman" w:hint="eastAsia"/>
          <w:lang w:eastAsia="zh-TW"/>
        </w:rPr>
        <w:t>給予與人接觸的機會，體現人文關懷。</w:t>
      </w:r>
      <w:r w:rsidR="005F5697" w:rsidRPr="00CB1A0C">
        <w:rPr>
          <w:rFonts w:asciiTheme="minorEastAsia" w:eastAsiaTheme="minorEastAsia" w:hAnsiTheme="minorEastAsia" w:cs="Times New Roman" w:hint="eastAsia"/>
        </w:rPr>
        <w:t>其它的貼心服</w:t>
      </w:r>
      <w:proofErr w:type="gramStart"/>
      <w:r w:rsidR="005F5697" w:rsidRPr="00CB1A0C">
        <w:rPr>
          <w:rFonts w:asciiTheme="minorEastAsia" w:eastAsiaTheme="minorEastAsia" w:hAnsiTheme="minorEastAsia" w:cs="Times New Roman" w:hint="eastAsia"/>
        </w:rPr>
        <w:t>務</w:t>
      </w:r>
      <w:proofErr w:type="gramEnd"/>
      <w:r w:rsidR="005F5697" w:rsidRPr="00CB1A0C">
        <w:rPr>
          <w:rFonts w:asciiTheme="minorEastAsia" w:eastAsiaTheme="minorEastAsia" w:hAnsiTheme="minorEastAsia" w:cs="Times New Roman" w:hint="eastAsia"/>
        </w:rPr>
        <w:t>還有持續進行閱讀環境改造、時刻刪減館藏騰出空間、出納櫃檯可彈性配置到各服</w:t>
      </w:r>
      <w:proofErr w:type="gramStart"/>
      <w:r w:rsidR="005F5697" w:rsidRPr="00CB1A0C">
        <w:rPr>
          <w:rFonts w:asciiTheme="minorEastAsia" w:eastAsiaTheme="minorEastAsia" w:hAnsiTheme="minorEastAsia" w:cs="Times New Roman" w:hint="eastAsia"/>
        </w:rPr>
        <w:t>務</w:t>
      </w:r>
      <w:proofErr w:type="gramEnd"/>
      <w:r w:rsidR="005F5697" w:rsidRPr="00CB1A0C">
        <w:rPr>
          <w:rFonts w:asciiTheme="minorEastAsia" w:eastAsiaTheme="minorEastAsia" w:hAnsiTheme="minorEastAsia" w:cs="Times New Roman" w:hint="eastAsia"/>
        </w:rPr>
        <w:t>區、工作站的桌面可以升降、桌椅可隨意移</w:t>
      </w:r>
      <w:proofErr w:type="gramStart"/>
      <w:r w:rsidR="005F5697" w:rsidRPr="00CB1A0C">
        <w:rPr>
          <w:rFonts w:asciiTheme="minorEastAsia" w:eastAsiaTheme="minorEastAsia" w:hAnsiTheme="minorEastAsia" w:cs="Times New Roman" w:hint="eastAsia"/>
        </w:rPr>
        <w:t>動</w:t>
      </w:r>
      <w:proofErr w:type="gramEnd"/>
      <w:r w:rsidR="005F5697" w:rsidRPr="00CB1A0C">
        <w:rPr>
          <w:rFonts w:asciiTheme="minorEastAsia" w:eastAsiaTheme="minorEastAsia" w:hAnsiTheme="minorEastAsia" w:cs="Times New Roman" w:hint="eastAsia"/>
        </w:rPr>
        <w:t>、照明的講究和輔助、可以讓</w:t>
      </w:r>
      <w:proofErr w:type="gramStart"/>
      <w:r w:rsidR="005F5697" w:rsidRPr="00CB1A0C">
        <w:rPr>
          <w:rFonts w:asciiTheme="minorEastAsia" w:eastAsiaTheme="minorEastAsia" w:hAnsiTheme="minorEastAsia" w:cs="Times New Roman" w:hint="eastAsia"/>
        </w:rPr>
        <w:t>兒</w:t>
      </w:r>
      <w:proofErr w:type="gramEnd"/>
      <w:r w:rsidR="005F5697" w:rsidRPr="00CB1A0C">
        <w:rPr>
          <w:rFonts w:asciiTheme="minorEastAsia" w:eastAsiaTheme="minorEastAsia" w:hAnsiTheme="minorEastAsia" w:cs="Times New Roman" w:hint="eastAsia"/>
        </w:rPr>
        <w:t>童在館</w:t>
      </w:r>
      <w:proofErr w:type="gramStart"/>
      <w:r w:rsidR="005F5697" w:rsidRPr="00CB1A0C">
        <w:rPr>
          <w:rFonts w:asciiTheme="minorEastAsia" w:eastAsiaTheme="minorEastAsia" w:hAnsiTheme="minorEastAsia" w:cs="Times New Roman" w:hint="eastAsia"/>
        </w:rPr>
        <w:t>內</w:t>
      </w:r>
      <w:proofErr w:type="gramEnd"/>
      <w:r w:rsidR="005F5697" w:rsidRPr="00CB1A0C">
        <w:rPr>
          <w:rFonts w:asciiTheme="minorEastAsia" w:eastAsiaTheme="minorEastAsia" w:hAnsiTheme="minorEastAsia" w:cs="Times New Roman" w:hint="eastAsia"/>
        </w:rPr>
        <w:t>與同學以適度的音量交談、</w:t>
      </w:r>
      <w:proofErr w:type="gramStart"/>
      <w:r w:rsidR="005F5697" w:rsidRPr="00CB1A0C">
        <w:rPr>
          <w:rFonts w:asciiTheme="minorEastAsia" w:eastAsiaTheme="minorEastAsia" w:hAnsiTheme="minorEastAsia" w:cs="Times New Roman" w:hint="eastAsia"/>
        </w:rPr>
        <w:t>為</w:t>
      </w:r>
      <w:proofErr w:type="gramEnd"/>
      <w:r w:rsidR="005F5697" w:rsidRPr="00CB1A0C">
        <w:rPr>
          <w:rFonts w:asciiTheme="minorEastAsia" w:eastAsiaTheme="minorEastAsia" w:hAnsiTheme="minorEastAsia" w:cs="Times New Roman" w:hint="eastAsia"/>
        </w:rPr>
        <w:t>需要寧靜的閱讀者設置閱讀寧靜區或派發耳塞、基</w:t>
      </w:r>
      <w:proofErr w:type="gramStart"/>
      <w:r w:rsidR="005F5697" w:rsidRPr="00CB1A0C">
        <w:rPr>
          <w:rFonts w:asciiTheme="minorEastAsia" w:eastAsiaTheme="minorEastAsia" w:hAnsiTheme="minorEastAsia" w:cs="Times New Roman" w:hint="eastAsia"/>
        </w:rPr>
        <w:t>於</w:t>
      </w:r>
      <w:proofErr w:type="gramEnd"/>
      <w:r w:rsidR="005F5697" w:rsidRPr="00CB1A0C">
        <w:rPr>
          <w:rFonts w:asciiTheme="minorEastAsia" w:eastAsiaTheme="minorEastAsia" w:hAnsiTheme="minorEastAsia" w:cs="Times New Roman" w:hint="eastAsia"/>
        </w:rPr>
        <w:t>互聯網的</w:t>
      </w:r>
      <w:r w:rsidR="005F5697" w:rsidRPr="00CB1A0C">
        <w:rPr>
          <w:rFonts w:asciiTheme="minorEastAsia" w:eastAsiaTheme="minorEastAsia" w:hAnsiTheme="minorEastAsia" w:cs="Times New Roman"/>
        </w:rPr>
        <w:t>“</w:t>
      </w:r>
      <w:r w:rsidR="005F5697" w:rsidRPr="00CB1A0C">
        <w:rPr>
          <w:rFonts w:asciiTheme="minorEastAsia" w:eastAsiaTheme="minorEastAsia" w:hAnsiTheme="minorEastAsia" w:cs="Times New Roman" w:hint="eastAsia"/>
        </w:rPr>
        <w:t>資訊加油站</w:t>
      </w:r>
      <w:r w:rsidR="005F5697" w:rsidRPr="00CB1A0C">
        <w:rPr>
          <w:rFonts w:asciiTheme="minorEastAsia" w:eastAsiaTheme="minorEastAsia" w:hAnsiTheme="minorEastAsia" w:cs="Times New Roman"/>
        </w:rPr>
        <w:t>”</w:t>
      </w:r>
      <w:r w:rsidR="005F5697" w:rsidRPr="00CB1A0C">
        <w:rPr>
          <w:rFonts w:asciiTheme="minorEastAsia" w:eastAsiaTheme="minorEastAsia" w:hAnsiTheme="minorEastAsia" w:cs="Times New Roman" w:hint="eastAsia"/>
        </w:rPr>
        <w:t>推出</w:t>
      </w:r>
      <w:r w:rsidR="005F5697" w:rsidRPr="00CB1A0C">
        <w:rPr>
          <w:rFonts w:asciiTheme="minorEastAsia" w:eastAsiaTheme="minorEastAsia" w:hAnsiTheme="minorEastAsia" w:cs="Times New Roman"/>
        </w:rPr>
        <w:t>“</w:t>
      </w:r>
      <w:r w:rsidR="005F5697" w:rsidRPr="00CB1A0C">
        <w:rPr>
          <w:rFonts w:asciiTheme="minorEastAsia" w:eastAsiaTheme="minorEastAsia" w:hAnsiTheme="minorEastAsia" w:cs="Times New Roman" w:hint="eastAsia"/>
        </w:rPr>
        <w:t>有問必答</w:t>
      </w:r>
      <w:r w:rsidR="005F5697" w:rsidRPr="00CB1A0C">
        <w:rPr>
          <w:rFonts w:asciiTheme="minorEastAsia" w:eastAsiaTheme="minorEastAsia" w:hAnsiTheme="minorEastAsia" w:cs="Times New Roman"/>
        </w:rPr>
        <w:t>”</w:t>
      </w:r>
      <w:r w:rsidR="005F5697" w:rsidRPr="00CB1A0C">
        <w:rPr>
          <w:rFonts w:asciiTheme="minorEastAsia" w:eastAsiaTheme="minorEastAsia" w:hAnsiTheme="minorEastAsia" w:cs="Times New Roman" w:hint="eastAsia"/>
        </w:rPr>
        <w:t>的</w:t>
      </w:r>
      <w:proofErr w:type="gramStart"/>
      <w:r w:rsidR="005F5697" w:rsidRPr="00CB1A0C">
        <w:rPr>
          <w:rFonts w:asciiTheme="minorEastAsia" w:eastAsiaTheme="minorEastAsia" w:hAnsiTheme="minorEastAsia" w:cs="Times New Roman" w:hint="eastAsia"/>
        </w:rPr>
        <w:t>參</w:t>
      </w:r>
      <w:proofErr w:type="gramEnd"/>
      <w:r w:rsidR="005F5697" w:rsidRPr="00CB1A0C">
        <w:rPr>
          <w:rFonts w:asciiTheme="minorEastAsia" w:eastAsiaTheme="minorEastAsia" w:hAnsiTheme="minorEastAsia" w:cs="Times New Roman" w:hint="eastAsia"/>
        </w:rPr>
        <w:t>考服</w:t>
      </w:r>
      <w:proofErr w:type="gramStart"/>
      <w:r w:rsidR="005F5697" w:rsidRPr="00CB1A0C">
        <w:rPr>
          <w:rFonts w:asciiTheme="minorEastAsia" w:eastAsiaTheme="minorEastAsia" w:hAnsiTheme="minorEastAsia" w:cs="Times New Roman" w:hint="eastAsia"/>
        </w:rPr>
        <w:t>務</w:t>
      </w:r>
      <w:proofErr w:type="gramEnd"/>
      <w:r w:rsidR="005F5697" w:rsidRPr="00CB1A0C">
        <w:rPr>
          <w:rFonts w:asciiTheme="minorEastAsia" w:eastAsiaTheme="minorEastAsia" w:hAnsiTheme="minorEastAsia" w:cs="Times New Roman" w:hint="eastAsia"/>
        </w:rPr>
        <w:t>、聘請特殊治療師</w:t>
      </w:r>
      <w:proofErr w:type="gramStart"/>
      <w:r w:rsidR="005F5697" w:rsidRPr="00CB1A0C">
        <w:rPr>
          <w:rFonts w:asciiTheme="minorEastAsia" w:eastAsiaTheme="minorEastAsia" w:hAnsiTheme="minorEastAsia" w:cs="Times New Roman" w:hint="eastAsia"/>
        </w:rPr>
        <w:t>為</w:t>
      </w:r>
      <w:proofErr w:type="gramEnd"/>
      <w:r w:rsidR="005F5697" w:rsidRPr="00CB1A0C">
        <w:rPr>
          <w:rFonts w:asciiTheme="minorEastAsia" w:eastAsiaTheme="minorEastAsia" w:hAnsiTheme="minorEastAsia" w:cs="Times New Roman" w:hint="eastAsia"/>
        </w:rPr>
        <w:t>患有閱讀障礙的</w:t>
      </w:r>
      <w:proofErr w:type="gramStart"/>
      <w:r w:rsidR="005F5697" w:rsidRPr="00CB1A0C">
        <w:rPr>
          <w:rFonts w:asciiTheme="minorEastAsia" w:eastAsiaTheme="minorEastAsia" w:hAnsiTheme="minorEastAsia" w:cs="Times New Roman" w:hint="eastAsia"/>
        </w:rPr>
        <w:t>兒童提供治</w:t>
      </w:r>
      <w:proofErr w:type="gramEnd"/>
      <w:r w:rsidR="005F5697" w:rsidRPr="00CB1A0C">
        <w:rPr>
          <w:rFonts w:asciiTheme="minorEastAsia" w:eastAsiaTheme="minorEastAsia" w:hAnsiTheme="minorEastAsia" w:cs="Times New Roman" w:hint="eastAsia"/>
        </w:rPr>
        <w:t>療、以閱讀教育援助犬只</w:t>
      </w:r>
      <w:proofErr w:type="gramStart"/>
      <w:r w:rsidR="005F5697" w:rsidRPr="00CB1A0C">
        <w:rPr>
          <w:rFonts w:asciiTheme="minorEastAsia" w:eastAsiaTheme="minorEastAsia" w:hAnsiTheme="minorEastAsia" w:cs="Times New Roman" w:hint="eastAsia"/>
        </w:rPr>
        <w:t>擔</w:t>
      </w:r>
      <w:proofErr w:type="gramEnd"/>
      <w:r w:rsidR="005F5697" w:rsidRPr="00CB1A0C">
        <w:rPr>
          <w:rFonts w:asciiTheme="minorEastAsia" w:eastAsiaTheme="minorEastAsia" w:hAnsiTheme="minorEastAsia" w:cs="Times New Roman" w:hint="eastAsia"/>
        </w:rPr>
        <w:t>當宣</w:t>
      </w:r>
      <w:proofErr w:type="gramStart"/>
      <w:r w:rsidR="005F5697" w:rsidRPr="00CB1A0C">
        <w:rPr>
          <w:rFonts w:asciiTheme="minorEastAsia" w:eastAsiaTheme="minorEastAsia" w:hAnsiTheme="minorEastAsia" w:cs="Times New Roman" w:hint="eastAsia"/>
        </w:rPr>
        <w:t>傳</w:t>
      </w:r>
      <w:proofErr w:type="gramEnd"/>
      <w:r w:rsidR="005F5697" w:rsidRPr="00CB1A0C">
        <w:rPr>
          <w:rFonts w:asciiTheme="minorEastAsia" w:eastAsiaTheme="minorEastAsia" w:hAnsiTheme="minorEastAsia" w:cs="Times New Roman" w:hint="eastAsia"/>
        </w:rPr>
        <w:t>大使</w:t>
      </w:r>
      <w:proofErr w:type="gramStart"/>
      <w:r w:rsidR="005F5697" w:rsidRPr="00CB1A0C">
        <w:rPr>
          <w:rFonts w:asciiTheme="minorEastAsia" w:eastAsiaTheme="minorEastAsia" w:hAnsiTheme="minorEastAsia" w:cs="Times New Roman" w:hint="eastAsia"/>
        </w:rPr>
        <w:t>為兒</w:t>
      </w:r>
      <w:proofErr w:type="gramEnd"/>
      <w:r w:rsidR="005F5697" w:rsidRPr="00CB1A0C">
        <w:rPr>
          <w:rFonts w:asciiTheme="minorEastAsia" w:eastAsiaTheme="minorEastAsia" w:hAnsiTheme="minorEastAsia" w:cs="Times New Roman" w:hint="eastAsia"/>
        </w:rPr>
        <w:t>童</w:t>
      </w:r>
      <w:proofErr w:type="gramStart"/>
      <w:r w:rsidR="005F5697" w:rsidRPr="00CB1A0C">
        <w:rPr>
          <w:rFonts w:asciiTheme="minorEastAsia" w:eastAsiaTheme="minorEastAsia" w:hAnsiTheme="minorEastAsia" w:cs="Times New Roman" w:hint="eastAsia"/>
        </w:rPr>
        <w:t>帶來</w:t>
      </w:r>
      <w:proofErr w:type="gramEnd"/>
      <w:r w:rsidR="005F5697" w:rsidRPr="00CB1A0C">
        <w:rPr>
          <w:rFonts w:asciiTheme="minorEastAsia" w:eastAsiaTheme="minorEastAsia" w:hAnsiTheme="minorEastAsia" w:cs="Times New Roman" w:hint="eastAsia"/>
        </w:rPr>
        <w:t>故事並不時更新博客</w:t>
      </w:r>
      <w:proofErr w:type="gramStart"/>
      <w:r w:rsidR="005F5697" w:rsidRPr="00CB1A0C">
        <w:rPr>
          <w:rFonts w:asciiTheme="minorEastAsia" w:eastAsiaTheme="minorEastAsia" w:hAnsiTheme="minorEastAsia" w:cs="Times New Roman" w:hint="eastAsia"/>
        </w:rPr>
        <w:t>為</w:t>
      </w:r>
      <w:proofErr w:type="gramEnd"/>
      <w:r w:rsidR="005F5697" w:rsidRPr="00CB1A0C">
        <w:rPr>
          <w:rFonts w:asciiTheme="minorEastAsia" w:eastAsiaTheme="minorEastAsia" w:hAnsiTheme="minorEastAsia" w:cs="Times New Roman" w:hint="eastAsia"/>
        </w:rPr>
        <w:t>大家</w:t>
      </w:r>
      <w:proofErr w:type="gramStart"/>
      <w:r w:rsidR="005F5697" w:rsidRPr="00CB1A0C">
        <w:rPr>
          <w:rFonts w:asciiTheme="minorEastAsia" w:eastAsiaTheme="minorEastAsia" w:hAnsiTheme="minorEastAsia" w:cs="Times New Roman" w:hint="eastAsia"/>
        </w:rPr>
        <w:t>帶來</w:t>
      </w:r>
      <w:proofErr w:type="gramEnd"/>
      <w:r w:rsidR="005F5697" w:rsidRPr="00CB1A0C">
        <w:rPr>
          <w:rFonts w:asciiTheme="minorEastAsia" w:eastAsiaTheme="minorEastAsia" w:hAnsiTheme="minorEastAsia" w:cs="Times New Roman" w:hint="eastAsia"/>
        </w:rPr>
        <w:t>有趣的閱讀練習、還有</w:t>
      </w:r>
      <w:proofErr w:type="gramStart"/>
      <w:r w:rsidR="005F5697" w:rsidRPr="00CB1A0C">
        <w:rPr>
          <w:rFonts w:asciiTheme="minorEastAsia" w:eastAsiaTheme="minorEastAsia" w:hAnsiTheme="minorEastAsia" w:cs="Times New Roman" w:hint="eastAsia"/>
        </w:rPr>
        <w:t>將</w:t>
      </w:r>
      <w:proofErr w:type="gramEnd"/>
      <w:r w:rsidR="005F5697" w:rsidRPr="00CB1A0C">
        <w:rPr>
          <w:rFonts w:asciiTheme="minorEastAsia" w:eastAsiaTheme="minorEastAsia" w:hAnsiTheme="minorEastAsia" w:cs="Times New Roman" w:hint="eastAsia"/>
        </w:rPr>
        <w:t>圖</w:t>
      </w:r>
      <w:proofErr w:type="gramStart"/>
      <w:r w:rsidR="005F5697" w:rsidRPr="00CB1A0C">
        <w:rPr>
          <w:rFonts w:asciiTheme="minorEastAsia" w:eastAsiaTheme="minorEastAsia" w:hAnsiTheme="minorEastAsia" w:cs="Times New Roman" w:hint="eastAsia"/>
        </w:rPr>
        <w:t>書</w:t>
      </w:r>
      <w:proofErr w:type="gramEnd"/>
      <w:r w:rsidR="005F5697" w:rsidRPr="00CB1A0C">
        <w:rPr>
          <w:rFonts w:asciiTheme="minorEastAsia" w:eastAsiaTheme="minorEastAsia" w:hAnsiTheme="minorEastAsia" w:cs="Times New Roman" w:hint="eastAsia"/>
        </w:rPr>
        <w:t>館用</w:t>
      </w:r>
      <w:proofErr w:type="gramStart"/>
      <w:r w:rsidR="005F5697" w:rsidRPr="00CB1A0C">
        <w:rPr>
          <w:rFonts w:asciiTheme="minorEastAsia" w:eastAsiaTheme="minorEastAsia" w:hAnsiTheme="minorEastAsia" w:cs="Times New Roman" w:hint="eastAsia"/>
        </w:rPr>
        <w:t>戶對</w:t>
      </w:r>
      <w:proofErr w:type="gramEnd"/>
      <w:r w:rsidR="005F5697" w:rsidRPr="00CB1A0C">
        <w:rPr>
          <w:rFonts w:asciiTheme="minorEastAsia" w:eastAsiaTheme="minorEastAsia" w:hAnsiTheme="minorEastAsia" w:cs="Times New Roman" w:hint="eastAsia"/>
        </w:rPr>
        <w:t>未</w:t>
      </w:r>
      <w:proofErr w:type="gramStart"/>
      <w:r w:rsidR="005F5697" w:rsidRPr="00CB1A0C">
        <w:rPr>
          <w:rFonts w:asciiTheme="minorEastAsia" w:eastAsiaTheme="minorEastAsia" w:hAnsiTheme="minorEastAsia" w:cs="Times New Roman" w:hint="eastAsia"/>
        </w:rPr>
        <w:t>來</w:t>
      </w:r>
      <w:proofErr w:type="gramEnd"/>
      <w:r w:rsidR="005F5697" w:rsidRPr="00CB1A0C">
        <w:rPr>
          <w:rFonts w:asciiTheme="minorEastAsia" w:eastAsiaTheme="minorEastAsia" w:hAnsiTheme="minorEastAsia" w:cs="Times New Roman" w:hint="eastAsia"/>
        </w:rPr>
        <w:t>圖</w:t>
      </w:r>
      <w:proofErr w:type="gramStart"/>
      <w:r w:rsidR="005F5697" w:rsidRPr="00CB1A0C">
        <w:rPr>
          <w:rFonts w:asciiTheme="minorEastAsia" w:eastAsiaTheme="minorEastAsia" w:hAnsiTheme="minorEastAsia" w:cs="Times New Roman" w:hint="eastAsia"/>
        </w:rPr>
        <w:t>書</w:t>
      </w:r>
      <w:proofErr w:type="gramEnd"/>
      <w:r w:rsidR="005F5697" w:rsidRPr="00CB1A0C">
        <w:rPr>
          <w:rFonts w:asciiTheme="minorEastAsia" w:eastAsiaTheme="minorEastAsia" w:hAnsiTheme="minorEastAsia" w:cs="Times New Roman" w:hint="eastAsia"/>
        </w:rPr>
        <w:t>館的願景以線上和討論</w:t>
      </w:r>
      <w:proofErr w:type="gramStart"/>
      <w:r w:rsidR="005F5697" w:rsidRPr="00CB1A0C">
        <w:rPr>
          <w:rFonts w:asciiTheme="minorEastAsia" w:eastAsiaTheme="minorEastAsia" w:hAnsiTheme="minorEastAsia" w:cs="Times New Roman" w:hint="eastAsia"/>
        </w:rPr>
        <w:t>會</w:t>
      </w:r>
      <w:proofErr w:type="gramEnd"/>
      <w:r w:rsidR="005F5697" w:rsidRPr="00CB1A0C">
        <w:rPr>
          <w:rFonts w:asciiTheme="minorEastAsia" w:eastAsiaTheme="minorEastAsia" w:hAnsiTheme="minorEastAsia" w:cs="Times New Roman" w:hint="eastAsia"/>
        </w:rPr>
        <w:t>的形式收集起</w:t>
      </w:r>
      <w:proofErr w:type="gramStart"/>
      <w:r w:rsidR="005F5697" w:rsidRPr="00CB1A0C">
        <w:rPr>
          <w:rFonts w:asciiTheme="minorEastAsia" w:eastAsiaTheme="minorEastAsia" w:hAnsiTheme="minorEastAsia" w:cs="Times New Roman" w:hint="eastAsia"/>
        </w:rPr>
        <w:t>來</w:t>
      </w:r>
      <w:proofErr w:type="gramEnd"/>
      <w:r w:rsidR="005F5697" w:rsidRPr="00CB1A0C">
        <w:rPr>
          <w:rFonts w:asciiTheme="minorEastAsia" w:eastAsiaTheme="minorEastAsia" w:hAnsiTheme="minorEastAsia" w:cs="Times New Roman" w:hint="eastAsia"/>
        </w:rPr>
        <w:t>作</w:t>
      </w:r>
      <w:proofErr w:type="gramStart"/>
      <w:r w:rsidR="005F5697" w:rsidRPr="00CB1A0C">
        <w:rPr>
          <w:rFonts w:asciiTheme="minorEastAsia" w:eastAsiaTheme="minorEastAsia" w:hAnsiTheme="minorEastAsia" w:cs="Times New Roman" w:hint="eastAsia"/>
        </w:rPr>
        <w:t>為</w:t>
      </w:r>
      <w:proofErr w:type="gramEnd"/>
      <w:r w:rsidR="005F5697" w:rsidRPr="00CB1A0C">
        <w:rPr>
          <w:rFonts w:asciiTheme="minorEastAsia" w:eastAsiaTheme="minorEastAsia" w:hAnsiTheme="minorEastAsia" w:cs="Times New Roman" w:hint="eastAsia"/>
        </w:rPr>
        <w:t>新型中央圖</w:t>
      </w:r>
      <w:proofErr w:type="gramStart"/>
      <w:r w:rsidR="005F5697" w:rsidRPr="00CB1A0C">
        <w:rPr>
          <w:rFonts w:asciiTheme="minorEastAsia" w:eastAsiaTheme="minorEastAsia" w:hAnsiTheme="minorEastAsia" w:cs="Times New Roman" w:hint="eastAsia"/>
        </w:rPr>
        <w:t>書</w:t>
      </w:r>
      <w:proofErr w:type="gramEnd"/>
      <w:r w:rsidR="005F5697" w:rsidRPr="00CB1A0C">
        <w:rPr>
          <w:rFonts w:asciiTheme="minorEastAsia" w:eastAsiaTheme="minorEastAsia" w:hAnsiTheme="minorEastAsia" w:cs="Times New Roman" w:hint="eastAsia"/>
        </w:rPr>
        <w:t>館規劃</w:t>
      </w:r>
      <w:proofErr w:type="gramStart"/>
      <w:r w:rsidR="005F5697" w:rsidRPr="00CB1A0C">
        <w:rPr>
          <w:rFonts w:asciiTheme="minorEastAsia" w:eastAsiaTheme="minorEastAsia" w:hAnsiTheme="minorEastAsia" w:cs="Times New Roman" w:hint="eastAsia"/>
        </w:rPr>
        <w:t>專</w:t>
      </w:r>
      <w:proofErr w:type="gramEnd"/>
      <w:r w:rsidR="005F5697" w:rsidRPr="00CB1A0C">
        <w:rPr>
          <w:rFonts w:asciiTheme="minorEastAsia" w:eastAsiaTheme="minorEastAsia" w:hAnsiTheme="minorEastAsia" w:cs="Times New Roman" w:hint="eastAsia"/>
        </w:rPr>
        <w:t>案的重要</w:t>
      </w:r>
      <w:proofErr w:type="gramStart"/>
      <w:r w:rsidR="005F5697" w:rsidRPr="00CB1A0C">
        <w:rPr>
          <w:rFonts w:asciiTheme="minorEastAsia" w:eastAsiaTheme="minorEastAsia" w:hAnsiTheme="minorEastAsia" w:cs="Times New Roman" w:hint="eastAsia"/>
        </w:rPr>
        <w:t>參</w:t>
      </w:r>
      <w:proofErr w:type="gramEnd"/>
      <w:r w:rsidR="005F5697" w:rsidRPr="00CB1A0C">
        <w:rPr>
          <w:rFonts w:asciiTheme="minorEastAsia" w:eastAsiaTheme="minorEastAsia" w:hAnsiTheme="minorEastAsia" w:cs="Times New Roman" w:hint="eastAsia"/>
        </w:rPr>
        <w:t>考資料來實現共同創造新館</w:t>
      </w:r>
      <w:r w:rsidR="005F5697" w:rsidRPr="00CB1A0C">
        <w:rPr>
          <w:rStyle w:val="af6"/>
          <w:rFonts w:asciiTheme="minorEastAsia" w:eastAsiaTheme="minorEastAsia" w:hAnsiTheme="minorEastAsia" w:cs="Times New Roman"/>
          <w:shd w:val="clear" w:color="auto" w:fill="FFFFFF"/>
        </w:rPr>
        <w:footnoteReference w:id="16"/>
      </w:r>
      <w:r w:rsidR="005F5697" w:rsidRPr="00CB1A0C">
        <w:rPr>
          <w:rFonts w:asciiTheme="minorEastAsia" w:eastAsiaTheme="minorEastAsia" w:hAnsiTheme="minorEastAsia" w:cs="Times New Roman" w:hint="eastAsia"/>
        </w:rPr>
        <w:t>、設置網路巴士將電腦網路帶到不同地點供讀者使用、構想行動借閱證（</w:t>
      </w:r>
      <w:r w:rsidR="005F5697" w:rsidRPr="00CB1A0C">
        <w:rPr>
          <w:rFonts w:asciiTheme="minorEastAsia" w:eastAsiaTheme="minorEastAsia" w:hAnsiTheme="minorEastAsia" w:cs="Times New Roman"/>
        </w:rPr>
        <w:t>Mobile Library Card</w:t>
      </w:r>
      <w:r w:rsidR="005F5697" w:rsidRPr="00CB1A0C">
        <w:rPr>
          <w:rFonts w:asciiTheme="minorEastAsia" w:eastAsiaTheme="minorEastAsia" w:hAnsiTheme="minorEastAsia" w:cs="Times New Roman" w:hint="eastAsia"/>
        </w:rPr>
        <w:t>）讓讀者利用智慧型手機轉借圖書給朋友而雙方都不必到圖書館、芬蘭公共圖書館除了有圖書出借外，竟還有樂器、電流計、</w:t>
      </w:r>
      <w:r w:rsidR="005F5697" w:rsidRPr="00CB1A0C">
        <w:rPr>
          <w:rFonts w:asciiTheme="minorEastAsia" w:eastAsiaTheme="minorEastAsia" w:hAnsiTheme="minorEastAsia" w:cs="Times New Roman" w:hint="eastAsia"/>
        </w:rPr>
        <w:lastRenderedPageBreak/>
        <w:t>雪地行走用的手仗、曲棍球棍、藝術品、錄音室、剪輯室、練琴室等出借。</w:t>
      </w:r>
    </w:p>
    <w:p w:rsidR="005F5697" w:rsidRDefault="005F5697" w:rsidP="005F5697">
      <w:pPr>
        <w:spacing w:line="400" w:lineRule="exact"/>
        <w:ind w:firstLine="480"/>
        <w:rPr>
          <w:rFonts w:asciiTheme="minorEastAsia" w:eastAsiaTheme="minorEastAsia" w:hAnsiTheme="minorEastAsia" w:cs="Times New Roman"/>
          <w:lang w:eastAsia="zh-TW"/>
        </w:rPr>
      </w:pPr>
    </w:p>
    <w:p w:rsidR="005F5697" w:rsidRDefault="005F5697" w:rsidP="005F5697">
      <w:pPr>
        <w:spacing w:line="400" w:lineRule="exact"/>
        <w:ind w:firstLine="480"/>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芬蘭，如一位旅居該地的華人作家所言，該國全民不用</w:t>
      </w:r>
      <w:proofErr w:type="gramStart"/>
      <w:r w:rsidRPr="004F47D7">
        <w:rPr>
          <w:rFonts w:asciiTheme="minorEastAsia" w:eastAsiaTheme="minorEastAsia" w:hAnsiTheme="minorEastAsia" w:cs="Times New Roman" w:hint="eastAsia"/>
          <w:lang w:eastAsia="zh-TW"/>
        </w:rPr>
        <w:t>拚</w:t>
      </w:r>
      <w:proofErr w:type="gramEnd"/>
      <w:r w:rsidRPr="004F47D7">
        <w:rPr>
          <w:rFonts w:asciiTheme="minorEastAsia" w:eastAsiaTheme="minorEastAsia" w:hAnsiTheme="minorEastAsia" w:cs="Times New Roman" w:hint="eastAsia"/>
          <w:lang w:eastAsia="zh-TW"/>
        </w:rPr>
        <w:t>死</w:t>
      </w:r>
      <w:proofErr w:type="gramStart"/>
      <w:r w:rsidRPr="004F47D7">
        <w:rPr>
          <w:rFonts w:asciiTheme="minorEastAsia" w:eastAsiaTheme="minorEastAsia" w:hAnsiTheme="minorEastAsia" w:cs="Times New Roman" w:hint="eastAsia"/>
          <w:lang w:eastAsia="zh-TW"/>
        </w:rPr>
        <w:t>拚</w:t>
      </w:r>
      <w:proofErr w:type="gramEnd"/>
      <w:r w:rsidRPr="004F47D7">
        <w:rPr>
          <w:rFonts w:asciiTheme="minorEastAsia" w:eastAsiaTheme="minorEastAsia" w:hAnsiTheme="minorEastAsia" w:cs="Times New Roman" w:hint="eastAsia"/>
          <w:lang w:eastAsia="zh-TW"/>
        </w:rPr>
        <w:t>活，不用汲汲營營、只想要</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贏</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lang w:eastAsia="zh-TW"/>
        </w:rPr>
        <w:t>，國家也同樣有國際評比名列前茅的競爭力；人民的素質與養成、社會文化的氣息也不落後於人。他們熱愛上公共圖書館，借書量高居世界前茅，但書店卻不見得稀少，甚至</w:t>
      </w:r>
      <w:proofErr w:type="gramStart"/>
      <w:r w:rsidRPr="004F47D7">
        <w:rPr>
          <w:rFonts w:asciiTheme="minorEastAsia" w:eastAsiaTheme="minorEastAsia" w:hAnsiTheme="minorEastAsia" w:cs="Times New Roman" w:hint="eastAsia"/>
          <w:lang w:eastAsia="zh-TW"/>
        </w:rPr>
        <w:t>可以說比臺灣</w:t>
      </w:r>
      <w:proofErr w:type="gramEnd"/>
      <w:r w:rsidRPr="004F47D7">
        <w:rPr>
          <w:rFonts w:asciiTheme="minorEastAsia" w:eastAsiaTheme="minorEastAsia" w:hAnsiTheme="minorEastAsia" w:cs="Times New Roman" w:hint="eastAsia"/>
          <w:lang w:eastAsia="zh-TW"/>
        </w:rPr>
        <w:t>還要普及；根據葉建良館長的考察報告裡提到，在人口</w:t>
      </w:r>
      <w:r w:rsidRPr="004F47D7">
        <w:rPr>
          <w:rFonts w:asciiTheme="minorEastAsia" w:eastAsiaTheme="minorEastAsia" w:hAnsiTheme="minorEastAsia" w:cs="Times New Roman"/>
          <w:lang w:eastAsia="zh-TW"/>
        </w:rPr>
        <w:t>21</w:t>
      </w:r>
      <w:r w:rsidRPr="004F47D7">
        <w:rPr>
          <w:rFonts w:asciiTheme="minorEastAsia" w:eastAsiaTheme="minorEastAsia" w:hAnsiTheme="minorEastAsia" w:cs="Times New Roman" w:hint="eastAsia"/>
          <w:lang w:eastAsia="zh-TW"/>
        </w:rPr>
        <w:t>萬人的</w:t>
      </w:r>
      <w:r w:rsidRPr="004F47D7">
        <w:rPr>
          <w:rFonts w:asciiTheme="minorEastAsia" w:eastAsiaTheme="minorEastAsia" w:hAnsiTheme="minorEastAsia" w:cs="Times New Roman"/>
          <w:lang w:eastAsia="zh-TW"/>
        </w:rPr>
        <w:t>Tampere</w:t>
      </w:r>
      <w:r w:rsidRPr="004F47D7">
        <w:rPr>
          <w:rFonts w:asciiTheme="minorEastAsia" w:eastAsiaTheme="minorEastAsia" w:hAnsiTheme="minorEastAsia" w:cs="Times New Roman" w:hint="eastAsia"/>
          <w:lang w:eastAsia="zh-TW"/>
        </w:rPr>
        <w:t>市中心，隨意可見</w:t>
      </w:r>
      <w:r w:rsidRPr="004F47D7">
        <w:rPr>
          <w:rFonts w:asciiTheme="minorEastAsia" w:eastAsiaTheme="minorEastAsia" w:hAnsiTheme="minorEastAsia" w:cs="Times New Roman"/>
          <w:lang w:eastAsia="zh-TW"/>
        </w:rPr>
        <w:t>5</w:t>
      </w:r>
      <w:r w:rsidRPr="004F47D7">
        <w:rPr>
          <w:rFonts w:asciiTheme="minorEastAsia" w:eastAsiaTheme="minorEastAsia" w:hAnsiTheme="minorEastAsia" w:cs="Times New Roman" w:hint="eastAsia"/>
          <w:lang w:eastAsia="zh-TW"/>
        </w:rPr>
        <w:t>家書店；人口</w:t>
      </w:r>
      <w:r w:rsidRPr="004F47D7">
        <w:rPr>
          <w:rFonts w:asciiTheme="minorEastAsia" w:eastAsiaTheme="minorEastAsia" w:hAnsiTheme="minorEastAsia" w:cs="Times New Roman"/>
          <w:lang w:eastAsia="zh-TW"/>
        </w:rPr>
        <w:t>4</w:t>
      </w:r>
      <w:r w:rsidRPr="004F47D7">
        <w:rPr>
          <w:rFonts w:asciiTheme="minorEastAsia" w:eastAsiaTheme="minorEastAsia" w:hAnsiTheme="minorEastAsia" w:cs="Times New Roman" w:hint="eastAsia"/>
          <w:lang w:eastAsia="zh-TW"/>
        </w:rPr>
        <w:t>萬人的</w:t>
      </w:r>
      <w:r w:rsidRPr="004F47D7">
        <w:rPr>
          <w:rFonts w:asciiTheme="minorEastAsia" w:eastAsiaTheme="minorEastAsia" w:hAnsiTheme="minorEastAsia" w:cs="Times New Roman"/>
          <w:lang w:eastAsia="zh-TW"/>
        </w:rPr>
        <w:t>Porvoo</w:t>
      </w:r>
      <w:r w:rsidRPr="004F47D7">
        <w:rPr>
          <w:rFonts w:asciiTheme="minorEastAsia" w:eastAsiaTheme="minorEastAsia" w:hAnsiTheme="minorEastAsia" w:cs="Times New Roman" w:hint="eastAsia"/>
          <w:lang w:eastAsia="zh-TW"/>
        </w:rPr>
        <w:t>市，巴士總站廣場就有</w:t>
      </w:r>
      <w:r w:rsidRPr="004F47D7">
        <w:rPr>
          <w:rFonts w:asciiTheme="minorEastAsia" w:eastAsiaTheme="minorEastAsia" w:hAnsiTheme="minorEastAsia" w:cs="Times New Roman"/>
          <w:lang w:eastAsia="zh-TW"/>
        </w:rPr>
        <w:t>1</w:t>
      </w:r>
      <w:r w:rsidRPr="004F47D7">
        <w:rPr>
          <w:rFonts w:asciiTheme="minorEastAsia" w:eastAsiaTheme="minorEastAsia" w:hAnsiTheme="minorEastAsia" w:cs="Times New Roman" w:hint="eastAsia"/>
          <w:lang w:eastAsia="zh-TW"/>
        </w:rPr>
        <w:t>家書店。能維持這麼多書店，可見芬蘭人購書量也定必要高才能維持經營；芬蘭人既買書又經常使用公共圖書館，可見他們的悅讀絕非虛名。</w:t>
      </w:r>
      <w:r w:rsidRPr="004F47D7">
        <w:rPr>
          <w:rStyle w:val="af6"/>
          <w:rFonts w:asciiTheme="minorEastAsia" w:eastAsiaTheme="minorEastAsia" w:hAnsiTheme="minorEastAsia" w:cs="Times New Roman"/>
        </w:rPr>
        <w:footnoteReference w:id="17"/>
      </w:r>
    </w:p>
    <w:p w:rsidR="005F5697" w:rsidRPr="004F47D7" w:rsidRDefault="005F5697" w:rsidP="005F5697">
      <w:pPr>
        <w:spacing w:line="400" w:lineRule="exact"/>
        <w:ind w:firstLine="480"/>
        <w:rPr>
          <w:rFonts w:asciiTheme="minorEastAsia" w:eastAsiaTheme="minorEastAsia" w:hAnsiTheme="minorEastAsia" w:cs="Times New Roman"/>
          <w:lang w:eastAsia="zh-TW"/>
        </w:rPr>
      </w:pPr>
    </w:p>
    <w:p w:rsidR="00EE257E" w:rsidRDefault="005F5697" w:rsidP="00EE257E">
      <w:pPr>
        <w:spacing w:line="400" w:lineRule="exact"/>
        <w:ind w:firstLine="480"/>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如果拿現在的澳門來與芬蘭相比，筆者會認為澳門比較遜色的地方主要有兩點</w:t>
      </w:r>
      <w:r w:rsidRPr="004F47D7">
        <w:rPr>
          <w:rFonts w:asciiTheme="minorEastAsia" w:eastAsiaTheme="minorEastAsia" w:hAnsiTheme="minorEastAsia" w:cs="Times New Roman"/>
          <w:lang w:eastAsia="zh-TW"/>
        </w:rPr>
        <w:t>:</w:t>
      </w:r>
      <w:r w:rsidR="00CB1A0C">
        <w:rPr>
          <w:rFonts w:asciiTheme="minorEastAsia" w:eastAsiaTheme="minorEastAsia" w:hAnsiTheme="minorEastAsia" w:cs="Times New Roman" w:hint="eastAsia"/>
          <w:lang w:eastAsia="zh-TW"/>
        </w:rPr>
        <w:t xml:space="preserve">　</w:t>
      </w:r>
      <w:r w:rsidRPr="004F47D7">
        <w:rPr>
          <w:rFonts w:asciiTheme="minorEastAsia" w:eastAsiaTheme="minorEastAsia" w:hAnsiTheme="minorEastAsia" w:cs="Times New Roman"/>
          <w:lang w:eastAsia="zh-TW"/>
        </w:rPr>
        <w:t>1.</w:t>
      </w:r>
      <w:r>
        <w:rPr>
          <w:rFonts w:asciiTheme="minorEastAsia" w:eastAsiaTheme="minorEastAsia" w:hAnsiTheme="minorEastAsia" w:cs="Times New Roman" w:hint="eastAsia"/>
          <w:lang w:eastAsia="zh-TW"/>
        </w:rPr>
        <w:t xml:space="preserve"> </w:t>
      </w:r>
      <w:r w:rsidRPr="004F47D7">
        <w:rPr>
          <w:rFonts w:asciiTheme="minorEastAsia" w:eastAsiaTheme="minorEastAsia" w:hAnsiTheme="minorEastAsia" w:cs="Times New Roman" w:hint="eastAsia"/>
          <w:lang w:eastAsia="zh-TW"/>
        </w:rPr>
        <w:t>土</w:t>
      </w:r>
      <w:r>
        <w:rPr>
          <w:rFonts w:asciiTheme="minorEastAsia" w:eastAsiaTheme="minorEastAsia" w:hAnsiTheme="minorEastAsia" w:cs="Times New Roman" w:hint="eastAsia"/>
          <w:lang w:eastAsia="zh-TW"/>
        </w:rPr>
        <w:t>地少。澳門的高人口居住密度達舉世聞名，土地短缺</w:t>
      </w:r>
      <w:r w:rsidRPr="004F47D7">
        <w:rPr>
          <w:rFonts w:asciiTheme="minorEastAsia" w:eastAsiaTheme="minorEastAsia" w:hAnsiTheme="minorEastAsia" w:cs="Times New Roman" w:hint="eastAsia"/>
          <w:lang w:eastAsia="zh-TW"/>
        </w:rPr>
        <w:t>是改變不了的客觀事實；</w:t>
      </w:r>
      <w:r w:rsidRPr="004F47D7">
        <w:rPr>
          <w:rFonts w:asciiTheme="minorEastAsia" w:eastAsiaTheme="minorEastAsia" w:hAnsiTheme="minorEastAsia" w:cs="Times New Roman"/>
          <w:lang w:eastAsia="zh-TW"/>
        </w:rPr>
        <w:t>2.</w:t>
      </w:r>
      <w:r>
        <w:rPr>
          <w:rFonts w:asciiTheme="minorEastAsia" w:eastAsiaTheme="minorEastAsia" w:hAnsiTheme="minorEastAsia" w:cs="Times New Roman" w:hint="eastAsia"/>
          <w:lang w:eastAsia="zh-TW"/>
        </w:rPr>
        <w:t xml:space="preserve"> </w:t>
      </w:r>
      <w:r w:rsidRPr="004F47D7">
        <w:rPr>
          <w:rFonts w:asciiTheme="minorEastAsia" w:eastAsiaTheme="minorEastAsia" w:hAnsiTheme="minorEastAsia" w:cs="Times New Roman" w:hint="eastAsia"/>
          <w:lang w:eastAsia="zh-TW"/>
        </w:rPr>
        <w:t>政府對市民閱讀的重視遠遠還沒到芬蘭政府對閱讀的</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迷戀</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lang w:eastAsia="zh-TW"/>
        </w:rPr>
        <w:t>和</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執著</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lang w:eastAsia="zh-TW"/>
        </w:rPr>
        <w:t>。</w:t>
      </w:r>
      <w:proofErr w:type="gramStart"/>
      <w:r w:rsidRPr="004F47D7">
        <w:rPr>
          <w:rFonts w:asciiTheme="minorEastAsia" w:eastAsiaTheme="minorEastAsia" w:hAnsiTheme="minorEastAsia" w:cs="Times New Roman" w:hint="eastAsia"/>
          <w:lang w:eastAsia="zh-TW"/>
        </w:rPr>
        <w:t>不過可幸的</w:t>
      </w:r>
      <w:proofErr w:type="gramEnd"/>
      <w:r w:rsidRPr="004F47D7">
        <w:rPr>
          <w:rFonts w:asciiTheme="minorEastAsia" w:eastAsiaTheme="minorEastAsia" w:hAnsiTheme="minorEastAsia" w:cs="Times New Roman" w:hint="eastAsia"/>
          <w:lang w:eastAsia="zh-TW"/>
        </w:rPr>
        <w:t>是，澳門今天的財政收入與芬蘭相比肯定是有過之而無不及的，財力是推動社會與民眾正向發展很充分的條件，芬蘭人之所以能培養出那麼高的國民素質和國家競爭力而且人才輩出、創造力更為領先，很大的原因之</w:t>
      </w:r>
      <w:proofErr w:type="gramStart"/>
      <w:r w:rsidRPr="004F47D7">
        <w:rPr>
          <w:rFonts w:asciiTheme="minorEastAsia" w:eastAsiaTheme="minorEastAsia" w:hAnsiTheme="minorEastAsia" w:cs="Times New Roman" w:hint="eastAsia"/>
          <w:lang w:eastAsia="zh-TW"/>
        </w:rPr>
        <w:t>一</w:t>
      </w:r>
      <w:proofErr w:type="gramEnd"/>
      <w:r w:rsidRPr="004F47D7">
        <w:rPr>
          <w:rFonts w:asciiTheme="minorEastAsia" w:eastAsiaTheme="minorEastAsia" w:hAnsiTheme="minorEastAsia" w:cs="Times New Roman" w:hint="eastAsia"/>
          <w:lang w:eastAsia="zh-TW"/>
        </w:rPr>
        <w:t>肯定包括政府支持教育政策的傾斜以及經費的充裕補助，這方面絕對是澳門學得來也做得來的地方，芬蘭這個多方能力都被評為很理想的國度，必定能給予澳門更開闊的視野去多想一點、多參考一點！</w:t>
      </w:r>
    </w:p>
    <w:p w:rsidR="00EE257E" w:rsidRDefault="00EE257E" w:rsidP="00EE257E">
      <w:pPr>
        <w:spacing w:line="400" w:lineRule="exact"/>
        <w:ind w:firstLine="480"/>
        <w:rPr>
          <w:rFonts w:asciiTheme="minorEastAsia" w:eastAsiaTheme="minorEastAsia" w:hAnsiTheme="minorEastAsia" w:cs="Times New Roman"/>
          <w:lang w:eastAsia="zh-TW"/>
        </w:rPr>
      </w:pPr>
    </w:p>
    <w:p w:rsidR="005F5697" w:rsidRPr="00EE257E" w:rsidRDefault="00EE257E" w:rsidP="00EE257E">
      <w:pPr>
        <w:spacing w:line="400" w:lineRule="exact"/>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 xml:space="preserve">2.4 </w:t>
      </w:r>
      <w:r w:rsidR="005F5697" w:rsidRPr="004F47D7">
        <w:rPr>
          <w:rFonts w:asciiTheme="minorEastAsia" w:eastAsiaTheme="minorEastAsia" w:hAnsiTheme="minorEastAsia" w:hint="eastAsia"/>
          <w:lang w:eastAsia="zh-TW"/>
        </w:rPr>
        <w:t>摩洛哥</w:t>
      </w:r>
    </w:p>
    <w:p w:rsidR="005F5697" w:rsidRPr="004F47D7" w:rsidRDefault="005F5697" w:rsidP="005F5697">
      <w:pPr>
        <w:spacing w:line="400" w:lineRule="exact"/>
        <w:ind w:firstLine="480"/>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筆者在此想介紹一項正在摩洛哥推行的閱讀活動</w:t>
      </w:r>
      <w:proofErr w:type="gramStart"/>
      <w:r w:rsidRPr="004F47D7">
        <w:rPr>
          <w:rFonts w:asciiTheme="minorEastAsia" w:eastAsiaTheme="minorEastAsia" w:hAnsiTheme="minorEastAsia" w:cs="Times New Roman" w:hint="eastAsia"/>
          <w:lang w:eastAsia="zh-TW"/>
        </w:rPr>
        <w:t>──</w:t>
      </w:r>
      <w:proofErr w:type="gramEnd"/>
      <w:r w:rsidRPr="004F47D7">
        <w:rPr>
          <w:rFonts w:asciiTheme="minorEastAsia" w:eastAsiaTheme="minorEastAsia" w:hAnsiTheme="minorEastAsia" w:cs="Times New Roman"/>
          <w:lang w:eastAsia="zh-TW"/>
        </w:rPr>
        <w:t>“KTABI KTABEK</w:t>
      </w:r>
      <w:r w:rsidRPr="004F47D7">
        <w:rPr>
          <w:rFonts w:asciiTheme="minorEastAsia" w:eastAsiaTheme="minorEastAsia" w:hAnsiTheme="minorEastAsia" w:cs="Times New Roman"/>
          <w:kern w:val="0"/>
          <w:lang w:eastAsia="zh-TW"/>
        </w:rPr>
        <w:t>”</w:t>
      </w:r>
      <w:r w:rsidRPr="004F47D7">
        <w:rPr>
          <w:rStyle w:val="af6"/>
          <w:rFonts w:asciiTheme="minorEastAsia" w:eastAsiaTheme="minorEastAsia" w:hAnsiTheme="minorEastAsia" w:cs="Times New Roman"/>
          <w:lang w:eastAsia="zh-TW"/>
        </w:rPr>
        <w:footnoteReference w:id="18"/>
      </w:r>
      <w:r w:rsidRPr="004F47D7">
        <w:rPr>
          <w:rFonts w:asciiTheme="minorEastAsia" w:eastAsiaTheme="minorEastAsia" w:hAnsiTheme="minorEastAsia" w:cs="Times New Roman" w:hint="eastAsia"/>
          <w:lang w:eastAsia="zh-TW"/>
        </w:rPr>
        <w:t>，中文意思是</w:t>
      </w:r>
      <w:r w:rsidRPr="004F47D7">
        <w:rPr>
          <w:rFonts w:asciiTheme="minorEastAsia" w:eastAsiaTheme="minorEastAsia" w:hAnsiTheme="minorEastAsia" w:cs="Times New Roman"/>
          <w:lang w:eastAsia="zh-TW"/>
        </w:rPr>
        <w:t>“</w:t>
      </w:r>
      <w:r w:rsidRPr="004F47D7">
        <w:rPr>
          <w:rFonts w:asciiTheme="minorEastAsia" w:eastAsiaTheme="minorEastAsia" w:hAnsiTheme="minorEastAsia" w:cs="Times New Roman" w:hint="eastAsia"/>
          <w:lang w:eastAsia="zh-TW"/>
        </w:rPr>
        <w:t>我的書就是你的書</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lang w:eastAsia="zh-TW"/>
        </w:rPr>
        <w:t>，這項閱讀活動始於</w:t>
      </w:r>
      <w:r w:rsidRPr="004F47D7">
        <w:rPr>
          <w:rFonts w:asciiTheme="minorEastAsia" w:eastAsiaTheme="minorEastAsia" w:hAnsiTheme="minorEastAsia" w:cs="Times New Roman"/>
          <w:lang w:eastAsia="zh-TW"/>
        </w:rPr>
        <w:t>2013</w:t>
      </w:r>
      <w:r w:rsidRPr="004F47D7">
        <w:rPr>
          <w:rFonts w:asciiTheme="minorEastAsia" w:eastAsiaTheme="minorEastAsia" w:hAnsiTheme="minorEastAsia" w:cs="Times New Roman" w:hint="eastAsia"/>
          <w:lang w:eastAsia="zh-TW"/>
        </w:rPr>
        <w:t>年初，它主要是針對低收入國民沒法承擔買書費用以及本土圖書館數量實在太少導</w:t>
      </w:r>
      <w:r>
        <w:rPr>
          <w:rFonts w:asciiTheme="minorEastAsia" w:eastAsiaTheme="minorEastAsia" w:hAnsiTheme="minorEastAsia" w:cs="Times New Roman" w:hint="eastAsia"/>
          <w:lang w:eastAsia="zh-TW"/>
        </w:rPr>
        <w:t>致</w:t>
      </w:r>
      <w:r w:rsidRPr="004F47D7">
        <w:rPr>
          <w:rFonts w:asciiTheme="minorEastAsia" w:eastAsiaTheme="minorEastAsia" w:hAnsiTheme="minorEastAsia" w:cs="Times New Roman" w:hint="eastAsia"/>
          <w:lang w:eastAsia="zh-TW"/>
        </w:rPr>
        <w:t>潛在想閱讀的讀者沒法進行閱讀而想出來的，具體的操作是基於街坊鄰</w:t>
      </w:r>
      <w:r>
        <w:rPr>
          <w:rFonts w:asciiTheme="minorEastAsia" w:eastAsiaTheme="minorEastAsia" w:hAnsiTheme="minorEastAsia" w:cs="Times New Roman" w:hint="eastAsia"/>
          <w:lang w:eastAsia="zh-TW"/>
        </w:rPr>
        <w:t>里</w:t>
      </w:r>
      <w:r w:rsidRPr="004F47D7">
        <w:rPr>
          <w:rFonts w:asciiTheme="minorEastAsia" w:eastAsiaTheme="minorEastAsia" w:hAnsiTheme="minorEastAsia" w:cs="Times New Roman" w:hint="eastAsia"/>
          <w:lang w:eastAsia="zh-TW"/>
        </w:rPr>
        <w:t>為組成單位，在各單位放置兩個玻璃門的</w:t>
      </w:r>
      <w:proofErr w:type="gramStart"/>
      <w:r w:rsidRPr="004F47D7">
        <w:rPr>
          <w:rFonts w:asciiTheme="minorEastAsia" w:eastAsiaTheme="minorEastAsia" w:hAnsiTheme="minorEastAsia" w:cs="Times New Roman" w:hint="eastAsia"/>
          <w:lang w:eastAsia="zh-TW"/>
        </w:rPr>
        <w:t>木書廚，</w:t>
      </w:r>
      <w:proofErr w:type="gramEnd"/>
      <w:r w:rsidRPr="004F47D7">
        <w:rPr>
          <w:rFonts w:asciiTheme="minorEastAsia" w:eastAsiaTheme="minorEastAsia" w:hAnsiTheme="minorEastAsia" w:cs="Times New Roman" w:hint="eastAsia"/>
          <w:lang w:eastAsia="zh-TW"/>
        </w:rPr>
        <w:t>放上</w:t>
      </w:r>
      <w:r w:rsidRPr="004F47D7">
        <w:rPr>
          <w:rFonts w:asciiTheme="minorEastAsia" w:eastAsiaTheme="minorEastAsia" w:hAnsiTheme="minorEastAsia" w:cs="Times New Roman"/>
          <w:lang w:eastAsia="zh-TW"/>
        </w:rPr>
        <w:t>100</w:t>
      </w:r>
      <w:r w:rsidRPr="004F47D7">
        <w:rPr>
          <w:rFonts w:asciiTheme="minorEastAsia" w:eastAsiaTheme="minorEastAsia" w:hAnsiTheme="minorEastAsia" w:cs="Times New Roman" w:hint="eastAsia"/>
          <w:lang w:eastAsia="zh-TW"/>
        </w:rPr>
        <w:t>本適合不同年齡層的圖書（這裡面考慮到當地的潛在閱讀者多是初學閱讀人士故書本的內容多以顯淺短篇為主），具體運作是人們從書架上拿出一本書就必須同時補上另一本書，這樣就能使得計畫持續進行的同時，人們手上只要有</w:t>
      </w:r>
      <w:r w:rsidRPr="004F47D7">
        <w:rPr>
          <w:rFonts w:asciiTheme="minorEastAsia" w:eastAsiaTheme="minorEastAsia" w:hAnsiTheme="minorEastAsia" w:cs="Times New Roman"/>
          <w:lang w:eastAsia="zh-TW"/>
        </w:rPr>
        <w:t>1</w:t>
      </w:r>
      <w:r w:rsidRPr="004F47D7">
        <w:rPr>
          <w:rFonts w:asciiTheme="minorEastAsia" w:eastAsiaTheme="minorEastAsia" w:hAnsiTheme="minorEastAsia" w:cs="Times New Roman" w:hint="eastAsia"/>
          <w:lang w:eastAsia="zh-TW"/>
        </w:rPr>
        <w:t>本書就能</w:t>
      </w:r>
      <w:proofErr w:type="gramStart"/>
      <w:r w:rsidRPr="004F47D7">
        <w:rPr>
          <w:rFonts w:asciiTheme="minorEastAsia" w:eastAsiaTheme="minorEastAsia" w:hAnsiTheme="minorEastAsia" w:cs="Times New Roman" w:hint="eastAsia"/>
          <w:lang w:eastAsia="zh-TW"/>
        </w:rPr>
        <w:t>讀遍書廚裡</w:t>
      </w:r>
      <w:proofErr w:type="gramEnd"/>
      <w:r w:rsidRPr="004F47D7">
        <w:rPr>
          <w:rFonts w:asciiTheme="minorEastAsia" w:eastAsiaTheme="minorEastAsia" w:hAnsiTheme="minorEastAsia" w:cs="Times New Roman" w:hint="eastAsia"/>
          <w:lang w:eastAsia="zh-TW"/>
        </w:rPr>
        <w:t>的所有書，而且經過</w:t>
      </w:r>
      <w:r>
        <w:rPr>
          <w:rFonts w:asciiTheme="minorEastAsia" w:eastAsiaTheme="minorEastAsia" w:hAnsiTheme="minorEastAsia" w:cs="Times New Roman" w:hint="eastAsia"/>
          <w:lang w:eastAsia="zh-TW"/>
        </w:rPr>
        <w:t>鄰里</w:t>
      </w:r>
      <w:r w:rsidRPr="004F47D7">
        <w:rPr>
          <w:rFonts w:asciiTheme="minorEastAsia" w:eastAsiaTheme="minorEastAsia" w:hAnsiTheme="minorEastAsia" w:cs="Times New Roman" w:hint="eastAsia"/>
          <w:lang w:eastAsia="zh-TW"/>
        </w:rPr>
        <w:lastRenderedPageBreak/>
        <w:t>的書本與</w:t>
      </w:r>
      <w:proofErr w:type="gramStart"/>
      <w:r w:rsidRPr="004F47D7">
        <w:rPr>
          <w:rFonts w:asciiTheme="minorEastAsia" w:eastAsiaTheme="minorEastAsia" w:hAnsiTheme="minorEastAsia" w:cs="Times New Roman" w:hint="eastAsia"/>
          <w:lang w:eastAsia="zh-TW"/>
        </w:rPr>
        <w:t>書廚裡</w:t>
      </w:r>
      <w:proofErr w:type="gramEnd"/>
      <w:r w:rsidRPr="004F47D7">
        <w:rPr>
          <w:rFonts w:asciiTheme="minorEastAsia" w:eastAsiaTheme="minorEastAsia" w:hAnsiTheme="minorEastAsia" w:cs="Times New Roman" w:hint="eastAsia"/>
          <w:lang w:eastAsia="zh-TW"/>
        </w:rPr>
        <w:t>的書本不停的交換，終使得每個人讀到的書就不只</w:t>
      </w:r>
      <w:r w:rsidRPr="004F47D7">
        <w:rPr>
          <w:rFonts w:asciiTheme="minorEastAsia" w:eastAsiaTheme="minorEastAsia" w:hAnsiTheme="minorEastAsia" w:cs="Times New Roman"/>
          <w:lang w:eastAsia="zh-TW"/>
        </w:rPr>
        <w:t>100</w:t>
      </w:r>
      <w:r w:rsidRPr="004F47D7">
        <w:rPr>
          <w:rFonts w:asciiTheme="minorEastAsia" w:eastAsiaTheme="minorEastAsia" w:hAnsiTheme="minorEastAsia" w:cs="Times New Roman" w:hint="eastAsia"/>
          <w:lang w:eastAsia="zh-TW"/>
        </w:rPr>
        <w:t>本了。</w:t>
      </w:r>
    </w:p>
    <w:p w:rsidR="00CB1A0C" w:rsidRDefault="00CB1A0C" w:rsidP="00EE257E">
      <w:pPr>
        <w:spacing w:line="400" w:lineRule="exact"/>
        <w:ind w:firstLine="480"/>
        <w:rPr>
          <w:rFonts w:asciiTheme="minorEastAsia" w:eastAsiaTheme="minorEastAsia" w:hAnsiTheme="minorEastAsia" w:cs="Times New Roman"/>
          <w:lang w:eastAsia="zh-TW"/>
        </w:rPr>
      </w:pPr>
    </w:p>
    <w:p w:rsidR="00EE257E" w:rsidRDefault="005F5697" w:rsidP="00EE257E">
      <w:pPr>
        <w:spacing w:line="400" w:lineRule="exact"/>
        <w:ind w:firstLine="480"/>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筆者發現這種</w:t>
      </w:r>
      <w:proofErr w:type="gramStart"/>
      <w:r w:rsidRPr="004F47D7">
        <w:rPr>
          <w:rFonts w:asciiTheme="minorEastAsia" w:eastAsiaTheme="minorEastAsia" w:hAnsiTheme="minorEastAsia" w:cs="Times New Roman" w:hint="eastAsia"/>
          <w:lang w:eastAsia="zh-TW"/>
        </w:rPr>
        <w:t>迴</w:t>
      </w:r>
      <w:proofErr w:type="gramEnd"/>
      <w:r w:rsidRPr="004F47D7">
        <w:rPr>
          <w:rFonts w:asciiTheme="minorEastAsia" w:eastAsiaTheme="minorEastAsia" w:hAnsiTheme="minorEastAsia" w:cs="Times New Roman" w:hint="eastAsia"/>
          <w:lang w:eastAsia="zh-TW"/>
        </w:rPr>
        <w:t>圈理念的實踐很值得澳門參考，因為澳門同樣正面對圖書館數量不足的問題，人們雖然能買書但也不可能無止境地買，摩洛哥的這種促使</w:t>
      </w:r>
      <w:r>
        <w:rPr>
          <w:rFonts w:asciiTheme="minorEastAsia" w:eastAsiaTheme="minorEastAsia" w:hAnsiTheme="minorEastAsia" w:cs="Times New Roman" w:hint="eastAsia"/>
          <w:lang w:eastAsia="zh-TW"/>
        </w:rPr>
        <w:t>鄰里</w:t>
      </w:r>
      <w:r w:rsidRPr="004F47D7">
        <w:rPr>
          <w:rFonts w:asciiTheme="minorEastAsia" w:eastAsiaTheme="minorEastAsia" w:hAnsiTheme="minorEastAsia" w:cs="Times New Roman" w:hint="eastAsia"/>
          <w:lang w:eastAsia="zh-TW"/>
        </w:rPr>
        <w:t>間交換圖書的活動確實能給澳門多一點思考空間，既然沒地方建圖書館，就把</w:t>
      </w:r>
      <w:proofErr w:type="gramStart"/>
      <w:r w:rsidRPr="004F47D7">
        <w:rPr>
          <w:rFonts w:asciiTheme="minorEastAsia" w:eastAsiaTheme="minorEastAsia" w:hAnsiTheme="minorEastAsia" w:cs="Times New Roman" w:hint="eastAsia"/>
          <w:lang w:eastAsia="zh-TW"/>
        </w:rPr>
        <w:t>書廚放</w:t>
      </w:r>
      <w:proofErr w:type="gramEnd"/>
      <w:r w:rsidRPr="004F47D7">
        <w:rPr>
          <w:rFonts w:asciiTheme="minorEastAsia" w:eastAsiaTheme="minorEastAsia" w:hAnsiTheme="minorEastAsia" w:cs="Times New Roman" w:hint="eastAsia"/>
          <w:lang w:eastAsia="zh-TW"/>
        </w:rPr>
        <w:t>到人們居住的公寓裡，實行拋磚引玉，讓</w:t>
      </w:r>
      <w:r>
        <w:rPr>
          <w:rFonts w:asciiTheme="minorEastAsia" w:eastAsiaTheme="minorEastAsia" w:hAnsiTheme="minorEastAsia" w:cs="Times New Roman" w:hint="eastAsia"/>
          <w:lang w:eastAsia="zh-TW"/>
        </w:rPr>
        <w:t>鄰里</w:t>
      </w:r>
      <w:r w:rsidRPr="004F47D7">
        <w:rPr>
          <w:rFonts w:asciiTheme="minorEastAsia" w:eastAsiaTheme="minorEastAsia" w:hAnsiTheme="minorEastAsia" w:cs="Times New Roman" w:hint="eastAsia"/>
          <w:lang w:eastAsia="zh-TW"/>
        </w:rPr>
        <w:t>之間多一個明正言順的管道自由分享圖書和交流，而這裡面的</w:t>
      </w:r>
      <w:r>
        <w:rPr>
          <w:rFonts w:asciiTheme="minorEastAsia" w:eastAsiaTheme="minorEastAsia" w:hAnsiTheme="minorEastAsia" w:cs="Times New Roman" w:hint="eastAsia"/>
          <w:lang w:eastAsia="zh-TW"/>
        </w:rPr>
        <w:t>鄰里</w:t>
      </w:r>
      <w:r w:rsidRPr="004F47D7">
        <w:rPr>
          <w:rFonts w:asciiTheme="minorEastAsia" w:eastAsiaTheme="minorEastAsia" w:hAnsiTheme="minorEastAsia" w:cs="Times New Roman" w:hint="eastAsia"/>
          <w:lang w:eastAsia="zh-TW"/>
        </w:rPr>
        <w:t>概念也相當的</w:t>
      </w:r>
      <w:proofErr w:type="gramStart"/>
      <w:r w:rsidRPr="004F47D7">
        <w:rPr>
          <w:rFonts w:asciiTheme="minorEastAsia" w:eastAsiaTheme="minorEastAsia" w:hAnsiTheme="minorEastAsia" w:cs="Times New Roman" w:hint="eastAsia"/>
          <w:lang w:eastAsia="zh-TW"/>
        </w:rPr>
        <w:t>新穎，</w:t>
      </w:r>
      <w:proofErr w:type="gramEnd"/>
      <w:r w:rsidRPr="004F47D7">
        <w:rPr>
          <w:rFonts w:asciiTheme="minorEastAsia" w:eastAsiaTheme="minorEastAsia" w:hAnsiTheme="minorEastAsia" w:cs="Times New Roman" w:hint="eastAsia"/>
          <w:lang w:eastAsia="zh-TW"/>
        </w:rPr>
        <w:t>是一個比社區要小但又比家庭要大的群組，總的來說可算是一項非常不錯的新理念，對於嚴重缺乏土地的澳門而言就更有參考的價值。</w:t>
      </w:r>
    </w:p>
    <w:p w:rsidR="00EE257E" w:rsidRDefault="00EE257E" w:rsidP="00EE257E">
      <w:pPr>
        <w:spacing w:line="400" w:lineRule="exact"/>
        <w:rPr>
          <w:rFonts w:asciiTheme="minorEastAsia" w:eastAsiaTheme="minorEastAsia" w:hAnsiTheme="minorEastAsia" w:cs="Times New Roman"/>
          <w:lang w:eastAsia="zh-TW"/>
        </w:rPr>
      </w:pPr>
    </w:p>
    <w:p w:rsidR="005F5697" w:rsidRPr="00EE257E" w:rsidRDefault="00EE257E" w:rsidP="00EE257E">
      <w:pPr>
        <w:spacing w:line="400" w:lineRule="exact"/>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 xml:space="preserve">2.5 </w:t>
      </w:r>
      <w:r w:rsidR="005F5697" w:rsidRPr="004F47D7">
        <w:rPr>
          <w:rFonts w:asciiTheme="minorEastAsia" w:eastAsiaTheme="minorEastAsia" w:hAnsiTheme="minorEastAsia" w:hint="eastAsia"/>
          <w:lang w:eastAsia="zh-TW"/>
        </w:rPr>
        <w:t>馬來西亞</w:t>
      </w:r>
    </w:p>
    <w:p w:rsidR="005F5697" w:rsidRDefault="005F5697" w:rsidP="005F5697">
      <w:pPr>
        <w:spacing w:line="400" w:lineRule="exact"/>
        <w:ind w:firstLine="480"/>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馬來西亞政府從</w:t>
      </w:r>
      <w:r w:rsidRPr="004F47D7">
        <w:rPr>
          <w:rFonts w:asciiTheme="minorEastAsia" w:eastAsiaTheme="minorEastAsia" w:hAnsiTheme="minorEastAsia" w:cs="Times New Roman"/>
          <w:lang w:eastAsia="zh-TW"/>
        </w:rPr>
        <w:t>2012</w:t>
      </w:r>
      <w:r w:rsidRPr="004F47D7">
        <w:rPr>
          <w:rFonts w:asciiTheme="minorEastAsia" w:eastAsiaTheme="minorEastAsia" w:hAnsiTheme="minorEastAsia" w:cs="Times New Roman" w:hint="eastAsia"/>
          <w:lang w:eastAsia="zh-TW"/>
        </w:rPr>
        <w:t>年起實行向學生發放</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政策，政策推出至今已經連續三年發放，實施期間出現過好多問題，此或可從側面讓本文作個參考。</w:t>
      </w:r>
    </w:p>
    <w:p w:rsidR="005F5697" w:rsidRPr="004F47D7" w:rsidRDefault="005F5697" w:rsidP="005F5697">
      <w:pPr>
        <w:spacing w:line="400" w:lineRule="exact"/>
        <w:ind w:firstLine="480"/>
        <w:rPr>
          <w:rFonts w:asciiTheme="minorEastAsia" w:eastAsiaTheme="minorEastAsia" w:hAnsiTheme="minorEastAsia" w:cs="Times New Roman"/>
          <w:lang w:eastAsia="zh-TW"/>
        </w:rPr>
      </w:pPr>
    </w:p>
    <w:p w:rsidR="005F5697" w:rsidRDefault="005F5697" w:rsidP="005F5697">
      <w:pPr>
        <w:spacing w:line="400" w:lineRule="exact"/>
        <w:ind w:firstLine="480"/>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在</w:t>
      </w:r>
      <w:r w:rsidRPr="004F47D7">
        <w:rPr>
          <w:rFonts w:asciiTheme="minorEastAsia" w:eastAsiaTheme="minorEastAsia" w:hAnsiTheme="minorEastAsia" w:cs="Times New Roman"/>
          <w:lang w:eastAsia="zh-TW"/>
        </w:rPr>
        <w:t>2012</w:t>
      </w:r>
      <w:r w:rsidRPr="004F47D7">
        <w:rPr>
          <w:rFonts w:asciiTheme="minorEastAsia" w:eastAsiaTheme="minorEastAsia" w:hAnsiTheme="minorEastAsia" w:cs="Times New Roman" w:hint="eastAsia"/>
          <w:lang w:eastAsia="zh-TW"/>
        </w:rPr>
        <w:t>年馬來西亞向</w:t>
      </w:r>
      <w:r w:rsidRPr="004F47D7">
        <w:rPr>
          <w:rFonts w:asciiTheme="minorEastAsia" w:eastAsiaTheme="minorEastAsia" w:hAnsiTheme="minorEastAsia" w:cs="Times New Roman"/>
          <w:lang w:eastAsia="zh-TW"/>
        </w:rPr>
        <w:t>6-16</w:t>
      </w:r>
      <w:r w:rsidRPr="004F47D7">
        <w:rPr>
          <w:rFonts w:asciiTheme="minorEastAsia" w:eastAsiaTheme="minorEastAsia" w:hAnsiTheme="minorEastAsia" w:cs="Times New Roman" w:hint="eastAsia"/>
          <w:lang w:eastAsia="zh-TW"/>
        </w:rPr>
        <w:t>歲的中小學生發放</w:t>
      </w:r>
      <w:r w:rsidRPr="004F47D7">
        <w:rPr>
          <w:rFonts w:asciiTheme="minorEastAsia" w:eastAsiaTheme="minorEastAsia" w:hAnsiTheme="minorEastAsia" w:cs="Times New Roman"/>
          <w:lang w:eastAsia="zh-TW"/>
        </w:rPr>
        <w:t>RM100</w:t>
      </w:r>
      <w:r w:rsidRPr="004F47D7">
        <w:rPr>
          <w:rFonts w:asciiTheme="minorEastAsia" w:eastAsiaTheme="minorEastAsia" w:hAnsiTheme="minorEastAsia" w:cs="Times New Roman" w:hint="eastAsia"/>
          <w:lang w:eastAsia="zh-TW"/>
        </w:rPr>
        <w:t>的一次性補助，而高等院校學生或中六學生則有</w:t>
      </w:r>
      <w:r w:rsidRPr="004F47D7">
        <w:rPr>
          <w:rFonts w:asciiTheme="minorEastAsia" w:eastAsiaTheme="minorEastAsia" w:hAnsiTheme="minorEastAsia" w:cs="Times New Roman"/>
          <w:lang w:eastAsia="zh-TW"/>
        </w:rPr>
        <w:t>RM200</w:t>
      </w:r>
      <w:r w:rsidRPr="004F47D7">
        <w:rPr>
          <w:rFonts w:asciiTheme="minorEastAsia" w:eastAsiaTheme="minorEastAsia" w:hAnsiTheme="minorEastAsia" w:cs="Times New Roman" w:hint="eastAsia"/>
          <w:lang w:eastAsia="zh-TW"/>
        </w:rPr>
        <w:t>的</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，該政策名為</w:t>
      </w:r>
      <w:r w:rsidRPr="004F47D7">
        <w:rPr>
          <w:rFonts w:asciiTheme="minorEastAsia" w:eastAsiaTheme="minorEastAsia" w:hAnsiTheme="minorEastAsia" w:cs="Times New Roman"/>
          <w:lang w:eastAsia="zh-TW"/>
        </w:rPr>
        <w:t>“1Malaysia Book Voucher Programme</w:t>
      </w:r>
      <w:r w:rsidRPr="004F47D7">
        <w:rPr>
          <w:rFonts w:asciiTheme="minorEastAsia" w:eastAsiaTheme="minorEastAsia" w:hAnsiTheme="minorEastAsia" w:cs="Times New Roman" w:hint="eastAsia"/>
          <w:lang w:eastAsia="zh-TW"/>
        </w:rPr>
        <w:t>（</w:t>
      </w:r>
      <w:hyperlink r:id="rId7" w:history="1">
        <w:r w:rsidRPr="004F47D7">
          <w:rPr>
            <w:rFonts w:asciiTheme="minorEastAsia" w:eastAsiaTheme="minorEastAsia" w:hAnsiTheme="minorEastAsia" w:cs="Times New Roman"/>
            <w:lang w:eastAsia="zh-TW"/>
          </w:rPr>
          <w:t>Baucar Buku 1Malaysia</w:t>
        </w:r>
        <w:r w:rsidRPr="004F47D7">
          <w:rPr>
            <w:rFonts w:asciiTheme="minorEastAsia" w:eastAsiaTheme="minorEastAsia" w:hAnsiTheme="minorEastAsia" w:cs="Times New Roman" w:hint="eastAsia"/>
            <w:lang w:eastAsia="zh-TW"/>
          </w:rPr>
          <w:t>，</w:t>
        </w:r>
        <w:r w:rsidRPr="004F47D7">
          <w:rPr>
            <w:rFonts w:asciiTheme="minorEastAsia" w:eastAsiaTheme="minorEastAsia" w:hAnsiTheme="minorEastAsia" w:cs="Times New Roman"/>
            <w:lang w:eastAsia="zh-TW"/>
          </w:rPr>
          <w:t>BB1M</w:t>
        </w:r>
      </w:hyperlink>
      <w:r w:rsidRPr="004F47D7">
        <w:rPr>
          <w:rFonts w:asciiTheme="minorEastAsia" w:eastAsiaTheme="minorEastAsia" w:hAnsiTheme="minorEastAsia" w:cs="Times New Roman" w:hint="eastAsia"/>
          <w:lang w:eastAsia="zh-TW"/>
        </w:rPr>
        <w:t>）</w:t>
      </w:r>
      <w:r w:rsidRPr="004F47D7">
        <w:rPr>
          <w:rFonts w:asciiTheme="minorEastAsia" w:eastAsiaTheme="minorEastAsia" w:hAnsiTheme="minorEastAsia" w:cs="Times New Roman"/>
          <w:kern w:val="0"/>
          <w:lang w:eastAsia="zh-TW"/>
        </w:rPr>
        <w:t>”</w:t>
      </w:r>
      <w:r w:rsidRPr="004F47D7">
        <w:rPr>
          <w:rFonts w:asciiTheme="minorEastAsia" w:eastAsiaTheme="minorEastAsia" w:hAnsiTheme="minorEastAsia" w:cs="Times New Roman" w:hint="eastAsia"/>
          <w:lang w:eastAsia="zh-TW"/>
        </w:rPr>
        <w:t>，具體由教育部執行，每張</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面值</w:t>
      </w:r>
      <w:r w:rsidRPr="004F47D7">
        <w:rPr>
          <w:rFonts w:asciiTheme="minorEastAsia" w:eastAsiaTheme="minorEastAsia" w:hAnsiTheme="minorEastAsia" w:cs="Times New Roman"/>
          <w:lang w:eastAsia="zh-TW"/>
        </w:rPr>
        <w:t>RM50</w:t>
      </w:r>
      <w:r w:rsidRPr="004F47D7">
        <w:rPr>
          <w:rFonts w:asciiTheme="minorEastAsia" w:eastAsiaTheme="minorEastAsia" w:hAnsiTheme="minorEastAsia" w:cs="Times New Roman" w:hint="eastAsia"/>
          <w:lang w:eastAsia="zh-TW"/>
        </w:rPr>
        <w:t>，每人</w:t>
      </w:r>
      <w:r w:rsidRPr="004F47D7">
        <w:rPr>
          <w:rFonts w:asciiTheme="minorEastAsia" w:eastAsiaTheme="minorEastAsia" w:hAnsiTheme="minorEastAsia" w:cs="Times New Roman"/>
          <w:lang w:eastAsia="zh-TW"/>
        </w:rPr>
        <w:t>4</w:t>
      </w:r>
      <w:r w:rsidRPr="004F47D7">
        <w:rPr>
          <w:rFonts w:asciiTheme="minorEastAsia" w:eastAsiaTheme="minorEastAsia" w:hAnsiTheme="minorEastAsia" w:cs="Times New Roman" w:hint="eastAsia"/>
          <w:lang w:eastAsia="zh-TW"/>
        </w:rPr>
        <w:t>張，由</w:t>
      </w:r>
      <w:r w:rsidRPr="004F47D7">
        <w:rPr>
          <w:rFonts w:asciiTheme="minorEastAsia" w:eastAsiaTheme="minorEastAsia" w:hAnsiTheme="minorEastAsia" w:cs="Times New Roman"/>
          <w:lang w:eastAsia="zh-TW"/>
        </w:rPr>
        <w:t>2012</w:t>
      </w:r>
      <w:r w:rsidRPr="004F47D7">
        <w:rPr>
          <w:rFonts w:asciiTheme="minorEastAsia" w:eastAsiaTheme="minorEastAsia" w:hAnsiTheme="minorEastAsia" w:cs="Times New Roman" w:hint="eastAsia"/>
          <w:lang w:eastAsia="zh-TW"/>
        </w:rPr>
        <w:t>年</w:t>
      </w:r>
      <w:r w:rsidRPr="004F47D7">
        <w:rPr>
          <w:rFonts w:asciiTheme="minorEastAsia" w:eastAsiaTheme="minorEastAsia" w:hAnsiTheme="minorEastAsia" w:cs="Times New Roman"/>
          <w:lang w:eastAsia="zh-TW"/>
        </w:rPr>
        <w:t>1</w:t>
      </w:r>
      <w:r w:rsidRPr="004F47D7">
        <w:rPr>
          <w:rFonts w:asciiTheme="minorEastAsia" w:eastAsiaTheme="minorEastAsia" w:hAnsiTheme="minorEastAsia" w:cs="Times New Roman" w:hint="eastAsia"/>
          <w:lang w:eastAsia="zh-TW"/>
        </w:rPr>
        <w:t>月</w:t>
      </w:r>
      <w:r w:rsidRPr="004F47D7">
        <w:rPr>
          <w:rFonts w:asciiTheme="minorEastAsia" w:eastAsiaTheme="minorEastAsia" w:hAnsiTheme="minorEastAsia" w:cs="Times New Roman"/>
          <w:lang w:eastAsia="zh-TW"/>
        </w:rPr>
        <w:t>3</w:t>
      </w:r>
      <w:r w:rsidRPr="004F47D7">
        <w:rPr>
          <w:rFonts w:asciiTheme="minorEastAsia" w:eastAsiaTheme="minorEastAsia" w:hAnsiTheme="minorEastAsia" w:cs="Times New Roman" w:hint="eastAsia"/>
          <w:lang w:eastAsia="zh-TW"/>
        </w:rPr>
        <w:t>日全面發放，發放</w:t>
      </w:r>
      <w:r>
        <w:rPr>
          <w:rFonts w:asciiTheme="minorEastAsia" w:eastAsiaTheme="minorEastAsia" w:hAnsiTheme="minorEastAsia" w:cs="Times New Roman" w:hint="eastAsia"/>
          <w:lang w:eastAsia="zh-TW"/>
        </w:rPr>
        <w:t>對象</w:t>
      </w:r>
      <w:r w:rsidRPr="004F47D7">
        <w:rPr>
          <w:rFonts w:asciiTheme="minorEastAsia" w:eastAsiaTheme="minorEastAsia" w:hAnsiTheme="minorEastAsia" w:cs="Times New Roman" w:hint="eastAsia"/>
          <w:lang w:eastAsia="zh-TW"/>
        </w:rPr>
        <w:t>必須為</w:t>
      </w:r>
      <w:r w:rsidRPr="004F47D7">
        <w:rPr>
          <w:rFonts w:asciiTheme="minorEastAsia" w:eastAsiaTheme="minorEastAsia" w:hAnsiTheme="minorEastAsia" w:cs="Times New Roman"/>
          <w:lang w:eastAsia="zh-TW"/>
        </w:rPr>
        <w:t>2012</w:t>
      </w:r>
      <w:r w:rsidRPr="004F47D7">
        <w:rPr>
          <w:rFonts w:asciiTheme="minorEastAsia" w:eastAsiaTheme="minorEastAsia" w:hAnsiTheme="minorEastAsia" w:cs="Times New Roman" w:hint="eastAsia"/>
          <w:lang w:eastAsia="zh-TW"/>
        </w:rPr>
        <w:t>年</w:t>
      </w:r>
      <w:r w:rsidRPr="004F47D7">
        <w:rPr>
          <w:rFonts w:asciiTheme="minorEastAsia" w:eastAsiaTheme="minorEastAsia" w:hAnsiTheme="minorEastAsia" w:cs="Times New Roman"/>
          <w:lang w:eastAsia="zh-TW"/>
        </w:rPr>
        <w:t>1</w:t>
      </w:r>
      <w:r w:rsidRPr="004F47D7">
        <w:rPr>
          <w:rFonts w:asciiTheme="minorEastAsia" w:eastAsiaTheme="minorEastAsia" w:hAnsiTheme="minorEastAsia" w:cs="Times New Roman" w:hint="eastAsia"/>
          <w:lang w:eastAsia="zh-TW"/>
        </w:rPr>
        <w:t>月至</w:t>
      </w:r>
      <w:r w:rsidRPr="004F47D7">
        <w:rPr>
          <w:rFonts w:asciiTheme="minorEastAsia" w:eastAsiaTheme="minorEastAsia" w:hAnsiTheme="minorEastAsia" w:cs="Times New Roman"/>
          <w:lang w:eastAsia="zh-TW"/>
        </w:rPr>
        <w:t>3</w:t>
      </w:r>
      <w:r w:rsidRPr="004F47D7">
        <w:rPr>
          <w:rFonts w:asciiTheme="minorEastAsia" w:eastAsiaTheme="minorEastAsia" w:hAnsiTheme="minorEastAsia" w:cs="Times New Roman" w:hint="eastAsia"/>
          <w:lang w:eastAsia="zh-TW"/>
        </w:rPr>
        <w:t>月的已登記為入學或在校的學生，</w:t>
      </w:r>
      <w:proofErr w:type="gramStart"/>
      <w:r w:rsidRPr="004F47D7">
        <w:rPr>
          <w:rFonts w:asciiTheme="minorEastAsia" w:eastAsiaTheme="minorEastAsia" w:hAnsiTheme="minorEastAsia" w:cs="Times New Roman" w:hint="eastAsia"/>
          <w:lang w:eastAsia="zh-TW"/>
        </w:rPr>
        <w:t>使用期原定</w:t>
      </w:r>
      <w:proofErr w:type="gramEnd"/>
      <w:r w:rsidRPr="004F47D7">
        <w:rPr>
          <w:rFonts w:asciiTheme="minorEastAsia" w:eastAsiaTheme="minorEastAsia" w:hAnsiTheme="minorEastAsia" w:cs="Times New Roman" w:hint="eastAsia"/>
          <w:lang w:eastAsia="zh-TW"/>
        </w:rPr>
        <w:t>至</w:t>
      </w:r>
      <w:r w:rsidRPr="004F47D7">
        <w:rPr>
          <w:rFonts w:asciiTheme="minorEastAsia" w:eastAsiaTheme="minorEastAsia" w:hAnsiTheme="minorEastAsia" w:cs="Times New Roman"/>
          <w:lang w:eastAsia="zh-TW"/>
        </w:rPr>
        <w:t>2012</w:t>
      </w:r>
      <w:r w:rsidRPr="004F47D7">
        <w:rPr>
          <w:rFonts w:asciiTheme="minorEastAsia" w:eastAsiaTheme="minorEastAsia" w:hAnsiTheme="minorEastAsia" w:cs="Times New Roman" w:hint="eastAsia"/>
          <w:lang w:eastAsia="zh-TW"/>
        </w:rPr>
        <w:t>年</w:t>
      </w:r>
      <w:r w:rsidRPr="004F47D7">
        <w:rPr>
          <w:rFonts w:asciiTheme="minorEastAsia" w:eastAsiaTheme="minorEastAsia" w:hAnsiTheme="minorEastAsia" w:cs="Times New Roman"/>
          <w:lang w:eastAsia="zh-TW"/>
        </w:rPr>
        <w:t>3</w:t>
      </w:r>
      <w:r w:rsidRPr="004F47D7">
        <w:rPr>
          <w:rFonts w:asciiTheme="minorEastAsia" w:eastAsiaTheme="minorEastAsia" w:hAnsiTheme="minorEastAsia" w:cs="Times New Roman" w:hint="eastAsia"/>
          <w:lang w:eastAsia="zh-TW"/>
        </w:rPr>
        <w:t>月</w:t>
      </w:r>
      <w:r w:rsidRPr="004F47D7">
        <w:rPr>
          <w:rFonts w:asciiTheme="minorEastAsia" w:eastAsiaTheme="minorEastAsia" w:hAnsiTheme="minorEastAsia" w:cs="Times New Roman"/>
          <w:lang w:eastAsia="zh-TW"/>
        </w:rPr>
        <w:t>31</w:t>
      </w:r>
      <w:r w:rsidRPr="004F47D7">
        <w:rPr>
          <w:rFonts w:asciiTheme="minorEastAsia" w:eastAsiaTheme="minorEastAsia" w:hAnsiTheme="minorEastAsia" w:cs="Times New Roman" w:hint="eastAsia"/>
          <w:lang w:eastAsia="zh-TW"/>
        </w:rPr>
        <w:t>日，後延至</w:t>
      </w:r>
      <w:r w:rsidRPr="004F47D7">
        <w:rPr>
          <w:rFonts w:asciiTheme="minorEastAsia" w:eastAsiaTheme="minorEastAsia" w:hAnsiTheme="minorEastAsia" w:cs="Times New Roman"/>
          <w:lang w:eastAsia="zh-TW"/>
        </w:rPr>
        <w:t>2012</w:t>
      </w:r>
      <w:r w:rsidRPr="004F47D7">
        <w:rPr>
          <w:rFonts w:asciiTheme="minorEastAsia" w:eastAsiaTheme="minorEastAsia" w:hAnsiTheme="minorEastAsia" w:cs="Times New Roman" w:hint="eastAsia"/>
          <w:lang w:eastAsia="zh-TW"/>
        </w:rPr>
        <w:t>年</w:t>
      </w:r>
      <w:r w:rsidRPr="004F47D7">
        <w:rPr>
          <w:rFonts w:asciiTheme="minorEastAsia" w:eastAsiaTheme="minorEastAsia" w:hAnsiTheme="minorEastAsia" w:cs="Times New Roman"/>
          <w:lang w:eastAsia="zh-TW"/>
        </w:rPr>
        <w:t>4</w:t>
      </w:r>
      <w:r w:rsidRPr="004F47D7">
        <w:rPr>
          <w:rFonts w:asciiTheme="minorEastAsia" w:eastAsiaTheme="minorEastAsia" w:hAnsiTheme="minorEastAsia" w:cs="Times New Roman" w:hint="eastAsia"/>
          <w:lang w:eastAsia="zh-TW"/>
        </w:rPr>
        <w:t>月</w:t>
      </w:r>
      <w:r w:rsidRPr="004F47D7">
        <w:rPr>
          <w:rFonts w:asciiTheme="minorEastAsia" w:eastAsiaTheme="minorEastAsia" w:hAnsiTheme="minorEastAsia" w:cs="Times New Roman"/>
          <w:lang w:eastAsia="zh-TW"/>
        </w:rPr>
        <w:t>30</w:t>
      </w:r>
      <w:r w:rsidRPr="004F47D7">
        <w:rPr>
          <w:rFonts w:asciiTheme="minorEastAsia" w:eastAsiaTheme="minorEastAsia" w:hAnsiTheme="minorEastAsia" w:cs="Times New Roman" w:hint="eastAsia"/>
          <w:lang w:eastAsia="zh-TW"/>
        </w:rPr>
        <w:t>日，使用條件包括：不得兌換成現金或轉予協力廠商；使用時必須簽名並出示身份證明檔以供核對；必須用於購買書籍、參考資料、期刊、科學雜誌或其它學習輔助用品，而且只適用於在名單上的特約書店內。其後在</w:t>
      </w:r>
      <w:r w:rsidRPr="004F47D7">
        <w:rPr>
          <w:rFonts w:asciiTheme="minorEastAsia" w:eastAsiaTheme="minorEastAsia" w:hAnsiTheme="minorEastAsia" w:cs="Times New Roman"/>
          <w:lang w:eastAsia="zh-TW"/>
        </w:rPr>
        <w:t>2012</w:t>
      </w:r>
      <w:r w:rsidRPr="004F47D7">
        <w:rPr>
          <w:rFonts w:asciiTheme="minorEastAsia" w:eastAsiaTheme="minorEastAsia" w:hAnsiTheme="minorEastAsia" w:cs="Times New Roman" w:hint="eastAsia"/>
          <w:lang w:eastAsia="zh-TW"/>
        </w:rPr>
        <w:t>年實施期間發現，有學生在網上將</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公然以低於面值的價錢出售，更有書店負責人以低於面值的價錢收購學生們手上的</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vertAlign w:val="superscript"/>
          <w:lang w:eastAsia="zh-TW"/>
        </w:rPr>
        <w:footnoteReference w:id="19"/>
      </w:r>
      <w:r w:rsidRPr="004F47D7">
        <w:rPr>
          <w:rFonts w:asciiTheme="minorEastAsia" w:eastAsiaTheme="minorEastAsia" w:hAnsiTheme="minorEastAsia" w:cs="Times New Roman" w:hint="eastAsia"/>
          <w:lang w:eastAsia="zh-TW"/>
        </w:rPr>
        <w:t>。到</w:t>
      </w:r>
      <w:r w:rsidRPr="004F47D7">
        <w:rPr>
          <w:rFonts w:asciiTheme="minorEastAsia" w:eastAsiaTheme="minorEastAsia" w:hAnsiTheme="minorEastAsia" w:cs="Times New Roman"/>
          <w:lang w:eastAsia="zh-TW"/>
        </w:rPr>
        <w:t>2013</w:t>
      </w:r>
      <w:r w:rsidRPr="004F47D7">
        <w:rPr>
          <w:rFonts w:asciiTheme="minorEastAsia" w:eastAsiaTheme="minorEastAsia" w:hAnsiTheme="minorEastAsia" w:cs="Times New Roman" w:hint="eastAsia"/>
          <w:lang w:eastAsia="zh-TW"/>
        </w:rPr>
        <w:t>年，發放金額由</w:t>
      </w:r>
      <w:r w:rsidRPr="004F47D7">
        <w:rPr>
          <w:rFonts w:asciiTheme="minorEastAsia" w:eastAsiaTheme="minorEastAsia" w:hAnsiTheme="minorEastAsia" w:cs="Times New Roman"/>
          <w:lang w:eastAsia="zh-TW"/>
        </w:rPr>
        <w:t>RM200</w:t>
      </w:r>
      <w:r w:rsidRPr="004F47D7">
        <w:rPr>
          <w:rFonts w:asciiTheme="minorEastAsia" w:eastAsiaTheme="minorEastAsia" w:hAnsiTheme="minorEastAsia" w:cs="Times New Roman" w:hint="eastAsia"/>
          <w:lang w:eastAsia="zh-TW"/>
        </w:rPr>
        <w:t>提升到</w:t>
      </w:r>
      <w:r w:rsidRPr="004F47D7">
        <w:rPr>
          <w:rFonts w:asciiTheme="minorEastAsia" w:eastAsiaTheme="minorEastAsia" w:hAnsiTheme="minorEastAsia" w:cs="Times New Roman"/>
          <w:lang w:eastAsia="zh-TW"/>
        </w:rPr>
        <w:t>RM250</w:t>
      </w:r>
      <w:r w:rsidRPr="004F47D7">
        <w:rPr>
          <w:rFonts w:asciiTheme="minorEastAsia" w:eastAsiaTheme="minorEastAsia" w:hAnsiTheme="minorEastAsia" w:cs="Times New Roman" w:hint="eastAsia"/>
          <w:lang w:eastAsia="zh-TW"/>
        </w:rPr>
        <w:t>，</w:t>
      </w:r>
      <w:r w:rsidRPr="004F47D7">
        <w:rPr>
          <w:rFonts w:asciiTheme="minorEastAsia" w:eastAsiaTheme="minorEastAsia" w:hAnsiTheme="minorEastAsia" w:cs="Times New Roman"/>
          <w:lang w:eastAsia="zh-TW"/>
        </w:rPr>
        <w:t>2</w:t>
      </w:r>
      <w:r w:rsidRPr="004F47D7">
        <w:rPr>
          <w:rFonts w:asciiTheme="minorEastAsia" w:eastAsiaTheme="minorEastAsia" w:hAnsiTheme="minorEastAsia" w:cs="Times New Roman" w:hint="eastAsia"/>
          <w:lang w:eastAsia="zh-TW"/>
        </w:rPr>
        <w:t>月發放，使用期限到</w:t>
      </w:r>
      <w:r w:rsidRPr="004F47D7">
        <w:rPr>
          <w:rFonts w:asciiTheme="minorEastAsia" w:eastAsiaTheme="minorEastAsia" w:hAnsiTheme="minorEastAsia" w:cs="Times New Roman"/>
          <w:lang w:eastAsia="zh-TW"/>
        </w:rPr>
        <w:t>5</w:t>
      </w:r>
      <w:r w:rsidRPr="004F47D7">
        <w:rPr>
          <w:rFonts w:asciiTheme="minorEastAsia" w:eastAsiaTheme="minorEastAsia" w:hAnsiTheme="minorEastAsia" w:cs="Times New Roman" w:hint="eastAsia"/>
          <w:lang w:eastAsia="zh-TW"/>
        </w:rPr>
        <w:t>月</w:t>
      </w:r>
      <w:r w:rsidRPr="004F47D7">
        <w:rPr>
          <w:rFonts w:asciiTheme="minorEastAsia" w:eastAsiaTheme="minorEastAsia" w:hAnsiTheme="minorEastAsia" w:cs="Times New Roman"/>
          <w:lang w:eastAsia="zh-TW"/>
        </w:rPr>
        <w:t>31</w:t>
      </w:r>
      <w:r w:rsidRPr="004F47D7">
        <w:rPr>
          <w:rFonts w:asciiTheme="minorEastAsia" w:eastAsiaTheme="minorEastAsia" w:hAnsiTheme="minorEastAsia" w:cs="Times New Roman" w:hint="eastAsia"/>
          <w:lang w:eastAsia="zh-TW"/>
        </w:rPr>
        <w:t>日結束</w:t>
      </w:r>
      <w:r w:rsidRPr="004F47D7">
        <w:rPr>
          <w:rFonts w:asciiTheme="minorEastAsia" w:eastAsiaTheme="minorEastAsia" w:hAnsiTheme="minorEastAsia" w:cs="Times New Roman"/>
          <w:vertAlign w:val="superscript"/>
        </w:rPr>
        <w:footnoteReference w:id="20"/>
      </w:r>
      <w:r w:rsidRPr="004F47D7">
        <w:rPr>
          <w:rFonts w:asciiTheme="minorEastAsia" w:eastAsiaTheme="minorEastAsia" w:hAnsiTheme="minorEastAsia" w:cs="Times New Roman" w:hint="eastAsia"/>
          <w:lang w:eastAsia="zh-TW"/>
        </w:rPr>
        <w:t>，這一輪特約書店更有了進一步使用</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的優惠推廣，如：</w:t>
      </w:r>
      <w:r w:rsidRPr="004F47D7">
        <w:rPr>
          <w:rFonts w:asciiTheme="minorEastAsia" w:eastAsiaTheme="minorEastAsia" w:hAnsiTheme="minorEastAsia" w:cs="Times New Roman"/>
          <w:lang w:eastAsia="zh-TW"/>
        </w:rPr>
        <w:t>Popular Book Store</w:t>
      </w:r>
      <w:r w:rsidRPr="004F47D7">
        <w:rPr>
          <w:rFonts w:asciiTheme="minorEastAsia" w:eastAsiaTheme="minorEastAsia" w:hAnsiTheme="minorEastAsia" w:cs="Times New Roman" w:hint="eastAsia"/>
          <w:lang w:eastAsia="zh-TW"/>
        </w:rPr>
        <w:t>推出了在店內使用</w:t>
      </w:r>
      <w:r w:rsidRPr="004F47D7">
        <w:rPr>
          <w:rFonts w:asciiTheme="minorEastAsia" w:eastAsiaTheme="minorEastAsia" w:hAnsiTheme="minorEastAsia" w:cs="Times New Roman"/>
          <w:lang w:eastAsia="zh-TW"/>
        </w:rPr>
        <w:t>RM250</w:t>
      </w:r>
      <w:r w:rsidRPr="004F47D7">
        <w:rPr>
          <w:rFonts w:asciiTheme="minorEastAsia" w:eastAsiaTheme="minorEastAsia" w:hAnsiTheme="minorEastAsia" w:cs="Times New Roman" w:hint="eastAsia"/>
          <w:lang w:eastAsia="zh-TW"/>
        </w:rPr>
        <w:t>的</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可以額外得到價值</w:t>
      </w:r>
      <w:r w:rsidRPr="004F47D7">
        <w:rPr>
          <w:rFonts w:asciiTheme="minorEastAsia" w:eastAsiaTheme="minorEastAsia" w:hAnsiTheme="minorEastAsia" w:cs="Times New Roman"/>
          <w:lang w:eastAsia="zh-TW"/>
        </w:rPr>
        <w:t>RM50</w:t>
      </w:r>
      <w:r w:rsidRPr="004F47D7">
        <w:rPr>
          <w:rFonts w:asciiTheme="minorEastAsia" w:eastAsiaTheme="minorEastAsia" w:hAnsiTheme="minorEastAsia" w:cs="Times New Roman" w:hint="eastAsia"/>
          <w:lang w:eastAsia="zh-TW"/>
        </w:rPr>
        <w:t>的由該店自己發出的禮券和會員卡，或使用</w:t>
      </w:r>
      <w:r w:rsidRPr="004F47D7">
        <w:rPr>
          <w:rFonts w:asciiTheme="minorEastAsia" w:eastAsiaTheme="minorEastAsia" w:hAnsiTheme="minorEastAsia" w:cs="Times New Roman"/>
          <w:lang w:eastAsia="zh-TW"/>
        </w:rPr>
        <w:t>RM150</w:t>
      </w:r>
      <w:r w:rsidRPr="004F47D7">
        <w:rPr>
          <w:rFonts w:asciiTheme="minorEastAsia" w:eastAsiaTheme="minorEastAsia" w:hAnsiTheme="minorEastAsia" w:cs="Times New Roman" w:hint="eastAsia"/>
          <w:lang w:eastAsia="zh-TW"/>
        </w:rPr>
        <w:t>的</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也可以得到</w:t>
      </w:r>
      <w:r w:rsidRPr="004F47D7">
        <w:rPr>
          <w:rFonts w:asciiTheme="minorEastAsia" w:eastAsiaTheme="minorEastAsia" w:hAnsiTheme="minorEastAsia" w:cs="Times New Roman"/>
          <w:lang w:eastAsia="zh-TW"/>
        </w:rPr>
        <w:t>RM10</w:t>
      </w:r>
      <w:r w:rsidRPr="004F47D7">
        <w:rPr>
          <w:rFonts w:asciiTheme="minorEastAsia" w:eastAsiaTheme="minorEastAsia" w:hAnsiTheme="minorEastAsia" w:cs="Times New Roman" w:hint="eastAsia"/>
          <w:lang w:eastAsia="zh-TW"/>
        </w:rPr>
        <w:t>元的禮券和會員卡</w:t>
      </w:r>
      <w:r w:rsidRPr="004F47D7">
        <w:rPr>
          <w:rFonts w:asciiTheme="minorEastAsia" w:eastAsiaTheme="minorEastAsia" w:hAnsiTheme="minorEastAsia" w:cs="Times New Roman"/>
          <w:vertAlign w:val="superscript"/>
        </w:rPr>
        <w:footnoteReference w:id="21"/>
      </w:r>
      <w:r w:rsidRPr="004F47D7">
        <w:rPr>
          <w:rFonts w:asciiTheme="minorEastAsia" w:eastAsiaTheme="minorEastAsia" w:hAnsiTheme="minorEastAsia" w:cs="Times New Roman" w:hint="eastAsia"/>
          <w:lang w:eastAsia="zh-TW"/>
        </w:rPr>
        <w:t>；</w:t>
      </w:r>
      <w:r w:rsidRPr="004F47D7">
        <w:rPr>
          <w:rFonts w:asciiTheme="minorEastAsia" w:eastAsiaTheme="minorEastAsia" w:hAnsiTheme="minorEastAsia" w:cs="Times New Roman"/>
          <w:lang w:eastAsia="zh-TW"/>
        </w:rPr>
        <w:t>MPH Bookstores</w:t>
      </w:r>
      <w:r w:rsidRPr="004F47D7">
        <w:rPr>
          <w:rFonts w:asciiTheme="minorEastAsia" w:eastAsiaTheme="minorEastAsia" w:hAnsiTheme="minorEastAsia" w:cs="Times New Roman" w:hint="eastAsia"/>
          <w:lang w:eastAsia="zh-TW"/>
        </w:rPr>
        <w:t>則推出使用</w:t>
      </w:r>
      <w:r w:rsidRPr="004F47D7">
        <w:rPr>
          <w:rFonts w:asciiTheme="minorEastAsia" w:eastAsiaTheme="minorEastAsia" w:hAnsiTheme="minorEastAsia" w:cs="Times New Roman"/>
          <w:lang w:eastAsia="zh-TW"/>
        </w:rPr>
        <w:t>RM150</w:t>
      </w:r>
      <w:r w:rsidRPr="004F47D7">
        <w:rPr>
          <w:rFonts w:asciiTheme="minorEastAsia" w:eastAsiaTheme="minorEastAsia" w:hAnsiTheme="minorEastAsia" w:cs="Times New Roman" w:hint="eastAsia"/>
          <w:lang w:eastAsia="zh-TW"/>
        </w:rPr>
        <w:lastRenderedPageBreak/>
        <w:t>或</w:t>
      </w:r>
      <w:r w:rsidRPr="004F47D7">
        <w:rPr>
          <w:rFonts w:asciiTheme="minorEastAsia" w:eastAsiaTheme="minorEastAsia" w:hAnsiTheme="minorEastAsia" w:cs="Times New Roman"/>
          <w:lang w:eastAsia="zh-TW"/>
        </w:rPr>
        <w:t>RM250</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可回贈該店發出的面值</w:t>
      </w:r>
      <w:r w:rsidRPr="004F47D7">
        <w:rPr>
          <w:rFonts w:asciiTheme="minorEastAsia" w:eastAsiaTheme="minorEastAsia" w:hAnsiTheme="minorEastAsia" w:cs="Times New Roman"/>
          <w:lang w:eastAsia="zh-TW"/>
        </w:rPr>
        <w:t>RM5</w:t>
      </w:r>
      <w:r w:rsidRPr="004F47D7">
        <w:rPr>
          <w:rFonts w:asciiTheme="minorEastAsia" w:eastAsiaTheme="minorEastAsia" w:hAnsiTheme="minorEastAsia" w:cs="Times New Roman" w:hint="eastAsia"/>
          <w:lang w:eastAsia="zh-TW"/>
        </w:rPr>
        <w:t>或</w:t>
      </w:r>
      <w:r w:rsidRPr="004F47D7">
        <w:rPr>
          <w:rFonts w:asciiTheme="minorEastAsia" w:eastAsiaTheme="minorEastAsia" w:hAnsiTheme="minorEastAsia" w:cs="Times New Roman"/>
          <w:lang w:eastAsia="zh-TW"/>
        </w:rPr>
        <w:t>RM10 </w:t>
      </w:r>
      <w:r w:rsidRPr="004F47D7">
        <w:rPr>
          <w:rFonts w:asciiTheme="minorEastAsia" w:eastAsiaTheme="minorEastAsia" w:hAnsiTheme="minorEastAsia" w:cs="Times New Roman" w:hint="eastAsia"/>
          <w:lang w:eastAsia="zh-TW"/>
        </w:rPr>
        <w:t>的書券</w:t>
      </w:r>
      <w:r w:rsidRPr="004F47D7">
        <w:rPr>
          <w:rFonts w:asciiTheme="minorEastAsia" w:eastAsiaTheme="minorEastAsia" w:hAnsiTheme="minorEastAsia" w:cs="Times New Roman"/>
          <w:vertAlign w:val="superscript"/>
        </w:rPr>
        <w:footnoteReference w:id="22"/>
      </w:r>
      <w:r w:rsidRPr="004F47D7">
        <w:rPr>
          <w:rFonts w:asciiTheme="minorEastAsia" w:eastAsiaTheme="minorEastAsia" w:hAnsiTheme="minorEastAsia" w:cs="Times New Roman" w:hint="eastAsia"/>
          <w:lang w:eastAsia="zh-TW"/>
        </w:rPr>
        <w:t>；還有</w:t>
      </w:r>
      <w:r w:rsidRPr="004F47D7">
        <w:rPr>
          <w:rFonts w:asciiTheme="minorEastAsia" w:eastAsiaTheme="minorEastAsia" w:hAnsiTheme="minorEastAsia" w:cs="Times New Roman"/>
          <w:lang w:eastAsia="zh-TW"/>
        </w:rPr>
        <w:t>Borders Bookstore</w:t>
      </w:r>
      <w:r w:rsidRPr="004F47D7">
        <w:rPr>
          <w:rFonts w:asciiTheme="minorEastAsia" w:eastAsiaTheme="minorEastAsia" w:hAnsiTheme="minorEastAsia" w:cs="Times New Roman" w:hint="eastAsia"/>
          <w:lang w:eastAsia="zh-TW"/>
        </w:rPr>
        <w:t>更推出使用</w:t>
      </w:r>
      <w:r w:rsidRPr="004F47D7">
        <w:rPr>
          <w:rFonts w:asciiTheme="minorEastAsia" w:eastAsiaTheme="minorEastAsia" w:hAnsiTheme="minorEastAsia" w:cs="Times New Roman"/>
          <w:lang w:eastAsia="zh-TW"/>
        </w:rPr>
        <w:t>RM250</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可得到</w:t>
      </w:r>
      <w:r w:rsidRPr="004F47D7">
        <w:rPr>
          <w:rFonts w:asciiTheme="minorEastAsia" w:eastAsiaTheme="minorEastAsia" w:hAnsiTheme="minorEastAsia" w:cs="Times New Roman"/>
          <w:lang w:eastAsia="zh-TW"/>
        </w:rPr>
        <w:t>Borders</w:t>
      </w:r>
      <w:r w:rsidRPr="004F47D7">
        <w:rPr>
          <w:rFonts w:asciiTheme="minorEastAsia" w:eastAsiaTheme="minorEastAsia" w:hAnsiTheme="minorEastAsia" w:cs="Times New Roman" w:hint="eastAsia"/>
          <w:lang w:eastAsia="zh-TW"/>
        </w:rPr>
        <w:t>折扣禮券、</w:t>
      </w:r>
      <w:r w:rsidRPr="004F47D7">
        <w:rPr>
          <w:rFonts w:asciiTheme="minorEastAsia" w:eastAsiaTheme="minorEastAsia" w:hAnsiTheme="minorEastAsia" w:cs="Times New Roman"/>
          <w:lang w:eastAsia="zh-TW"/>
        </w:rPr>
        <w:t>RadioShack</w:t>
      </w:r>
      <w:r w:rsidRPr="004F47D7">
        <w:rPr>
          <w:rFonts w:asciiTheme="minorEastAsia" w:eastAsiaTheme="minorEastAsia" w:hAnsiTheme="minorEastAsia" w:cs="Times New Roman" w:hint="eastAsia"/>
          <w:lang w:eastAsia="zh-TW"/>
        </w:rPr>
        <w:t>電池、</w:t>
      </w:r>
      <w:r w:rsidRPr="004F47D7">
        <w:rPr>
          <w:rFonts w:asciiTheme="minorEastAsia" w:eastAsiaTheme="minorEastAsia" w:hAnsiTheme="minorEastAsia" w:cs="Times New Roman"/>
          <w:lang w:eastAsia="zh-TW"/>
        </w:rPr>
        <w:t>Chatime</w:t>
      </w:r>
      <w:r w:rsidRPr="004F47D7">
        <w:rPr>
          <w:rFonts w:asciiTheme="minorEastAsia" w:eastAsiaTheme="minorEastAsia" w:hAnsiTheme="minorEastAsia" w:cs="Times New Roman" w:hint="eastAsia"/>
          <w:lang w:eastAsia="zh-TW"/>
        </w:rPr>
        <w:t>飲料、</w:t>
      </w:r>
      <w:r w:rsidRPr="004F47D7">
        <w:rPr>
          <w:rFonts w:asciiTheme="minorEastAsia" w:eastAsiaTheme="minorEastAsia" w:hAnsiTheme="minorEastAsia" w:cs="Times New Roman"/>
          <w:lang w:eastAsia="zh-TW"/>
        </w:rPr>
        <w:t>BCard+</w:t>
      </w:r>
      <w:r w:rsidRPr="004F47D7">
        <w:rPr>
          <w:rFonts w:asciiTheme="minorEastAsia" w:eastAsiaTheme="minorEastAsia" w:hAnsiTheme="minorEastAsia" w:cs="Times New Roman" w:hint="eastAsia"/>
          <w:lang w:eastAsia="zh-TW"/>
        </w:rPr>
        <w:t>禮卷小冊子、</w:t>
      </w:r>
      <w:r w:rsidRPr="004F47D7">
        <w:rPr>
          <w:rFonts w:asciiTheme="minorEastAsia" w:eastAsiaTheme="minorEastAsia" w:hAnsiTheme="minorEastAsia" w:cs="Times New Roman"/>
          <w:lang w:eastAsia="zh-TW"/>
        </w:rPr>
        <w:t>Starbucks</w:t>
      </w:r>
      <w:r w:rsidRPr="004F47D7">
        <w:rPr>
          <w:rFonts w:asciiTheme="minorEastAsia" w:eastAsiaTheme="minorEastAsia" w:hAnsiTheme="minorEastAsia" w:cs="Times New Roman" w:hint="eastAsia"/>
          <w:lang w:eastAsia="zh-TW"/>
        </w:rPr>
        <w:t>飲料和</w:t>
      </w:r>
      <w:r w:rsidRPr="004F47D7">
        <w:rPr>
          <w:rFonts w:asciiTheme="minorEastAsia" w:eastAsiaTheme="minorEastAsia" w:hAnsiTheme="minorEastAsia" w:cs="Times New Roman"/>
          <w:lang w:eastAsia="zh-TW"/>
        </w:rPr>
        <w:t>Krispy Kreme Doughnuts</w:t>
      </w:r>
      <w:r w:rsidRPr="004F47D7">
        <w:rPr>
          <w:rFonts w:asciiTheme="minorEastAsia" w:eastAsiaTheme="minorEastAsia" w:hAnsiTheme="minorEastAsia" w:cs="Times New Roman" w:hint="eastAsia"/>
          <w:lang w:eastAsia="zh-TW"/>
        </w:rPr>
        <w:t>，或使用</w:t>
      </w:r>
      <w:r w:rsidRPr="004F47D7">
        <w:rPr>
          <w:rFonts w:asciiTheme="minorEastAsia" w:eastAsiaTheme="minorEastAsia" w:hAnsiTheme="minorEastAsia" w:cs="Times New Roman"/>
          <w:lang w:eastAsia="zh-TW"/>
        </w:rPr>
        <w:t>RM150</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也可得到</w:t>
      </w:r>
      <w:r w:rsidRPr="004F47D7">
        <w:rPr>
          <w:rFonts w:asciiTheme="minorEastAsia" w:eastAsiaTheme="minorEastAsia" w:hAnsiTheme="minorEastAsia" w:cs="Times New Roman"/>
          <w:lang w:eastAsia="zh-TW"/>
        </w:rPr>
        <w:t>Borders</w:t>
      </w:r>
      <w:r w:rsidRPr="004F47D7">
        <w:rPr>
          <w:rFonts w:asciiTheme="minorEastAsia" w:eastAsiaTheme="minorEastAsia" w:hAnsiTheme="minorEastAsia" w:cs="Times New Roman" w:hint="eastAsia"/>
          <w:lang w:eastAsia="zh-TW"/>
        </w:rPr>
        <w:t>折扣禮券、</w:t>
      </w:r>
      <w:r w:rsidRPr="004F47D7">
        <w:rPr>
          <w:rFonts w:asciiTheme="minorEastAsia" w:eastAsiaTheme="minorEastAsia" w:hAnsiTheme="minorEastAsia" w:cs="Times New Roman"/>
          <w:lang w:eastAsia="zh-TW"/>
        </w:rPr>
        <w:t>BCard+</w:t>
      </w:r>
      <w:r w:rsidRPr="004F47D7">
        <w:rPr>
          <w:rFonts w:asciiTheme="minorEastAsia" w:eastAsiaTheme="minorEastAsia" w:hAnsiTheme="minorEastAsia" w:cs="Times New Roman" w:hint="eastAsia"/>
          <w:lang w:eastAsia="zh-TW"/>
        </w:rPr>
        <w:t>禮卷小冊子和</w:t>
      </w:r>
      <w:r w:rsidRPr="004F47D7">
        <w:rPr>
          <w:rFonts w:asciiTheme="minorEastAsia" w:eastAsiaTheme="minorEastAsia" w:hAnsiTheme="minorEastAsia" w:cs="Times New Roman"/>
          <w:lang w:eastAsia="zh-TW"/>
        </w:rPr>
        <w:t>Starbucks</w:t>
      </w:r>
      <w:r w:rsidRPr="004F47D7">
        <w:rPr>
          <w:rFonts w:asciiTheme="minorEastAsia" w:eastAsiaTheme="minorEastAsia" w:hAnsiTheme="minorEastAsia" w:cs="Times New Roman" w:hint="eastAsia"/>
          <w:lang w:eastAsia="zh-TW"/>
        </w:rPr>
        <w:t>飲料，</w:t>
      </w:r>
      <w:r w:rsidRPr="004F47D7">
        <w:rPr>
          <w:rFonts w:asciiTheme="minorEastAsia" w:eastAsiaTheme="minorEastAsia" w:hAnsiTheme="minorEastAsia" w:cs="Times New Roman"/>
          <w:vertAlign w:val="superscript"/>
        </w:rPr>
        <w:footnoteReference w:id="23"/>
      </w:r>
      <w:r w:rsidRPr="004F47D7">
        <w:rPr>
          <w:rFonts w:asciiTheme="minorEastAsia" w:eastAsiaTheme="minorEastAsia" w:hAnsiTheme="minorEastAsia" w:cs="Times New Roman" w:hint="eastAsia"/>
          <w:lang w:eastAsia="zh-TW"/>
        </w:rPr>
        <w:t>回禮相當豐富。到了</w:t>
      </w:r>
      <w:r w:rsidRPr="004F47D7">
        <w:rPr>
          <w:rFonts w:asciiTheme="minorEastAsia" w:eastAsiaTheme="minorEastAsia" w:hAnsiTheme="minorEastAsia" w:cs="Times New Roman"/>
          <w:lang w:eastAsia="zh-TW"/>
        </w:rPr>
        <w:t>2014</w:t>
      </w:r>
      <w:r w:rsidRPr="004F47D7">
        <w:rPr>
          <w:rFonts w:asciiTheme="minorEastAsia" w:eastAsiaTheme="minorEastAsia" w:hAnsiTheme="minorEastAsia" w:cs="Times New Roman" w:hint="eastAsia"/>
          <w:lang w:eastAsia="zh-TW"/>
        </w:rPr>
        <w:t>年，發放金額維持</w:t>
      </w:r>
      <w:r w:rsidRPr="004F47D7">
        <w:rPr>
          <w:rFonts w:asciiTheme="minorEastAsia" w:eastAsiaTheme="minorEastAsia" w:hAnsiTheme="minorEastAsia" w:cs="Times New Roman"/>
          <w:lang w:eastAsia="zh-TW"/>
        </w:rPr>
        <w:t>RM250</w:t>
      </w:r>
      <w:r w:rsidRPr="004F47D7">
        <w:rPr>
          <w:rFonts w:asciiTheme="minorEastAsia" w:eastAsiaTheme="minorEastAsia" w:hAnsiTheme="minorEastAsia" w:cs="Times New Roman" w:hint="eastAsia"/>
          <w:lang w:eastAsia="zh-TW"/>
        </w:rPr>
        <w:t>，使用期到</w:t>
      </w:r>
      <w:r w:rsidRPr="004F47D7">
        <w:rPr>
          <w:rFonts w:asciiTheme="minorEastAsia" w:eastAsiaTheme="minorEastAsia" w:hAnsiTheme="minorEastAsia" w:cs="Times New Roman"/>
          <w:lang w:eastAsia="zh-TW"/>
        </w:rPr>
        <w:t>2014</w:t>
      </w:r>
      <w:r w:rsidRPr="004F47D7">
        <w:rPr>
          <w:rFonts w:asciiTheme="minorEastAsia" w:eastAsiaTheme="minorEastAsia" w:hAnsiTheme="minorEastAsia" w:cs="Times New Roman" w:hint="eastAsia"/>
          <w:lang w:eastAsia="zh-TW"/>
        </w:rPr>
        <w:t>年</w:t>
      </w:r>
      <w:r w:rsidRPr="004F47D7">
        <w:rPr>
          <w:rFonts w:asciiTheme="minorEastAsia" w:eastAsiaTheme="minorEastAsia" w:hAnsiTheme="minorEastAsia" w:cs="Times New Roman"/>
          <w:lang w:eastAsia="zh-TW"/>
        </w:rPr>
        <w:t>7</w:t>
      </w:r>
      <w:r w:rsidRPr="004F47D7">
        <w:rPr>
          <w:rFonts w:asciiTheme="minorEastAsia" w:eastAsiaTheme="minorEastAsia" w:hAnsiTheme="minorEastAsia" w:cs="Times New Roman" w:hint="eastAsia"/>
          <w:lang w:eastAsia="zh-TW"/>
        </w:rPr>
        <w:t>月</w:t>
      </w:r>
      <w:r w:rsidRPr="004F47D7">
        <w:rPr>
          <w:rFonts w:asciiTheme="minorEastAsia" w:eastAsiaTheme="minorEastAsia" w:hAnsiTheme="minorEastAsia" w:cs="Times New Roman"/>
          <w:lang w:eastAsia="zh-TW"/>
        </w:rPr>
        <w:t>31</w:t>
      </w:r>
      <w:r w:rsidRPr="004F47D7">
        <w:rPr>
          <w:rFonts w:asciiTheme="minorEastAsia" w:eastAsiaTheme="minorEastAsia" w:hAnsiTheme="minorEastAsia" w:cs="Times New Roman" w:hint="eastAsia"/>
          <w:lang w:eastAsia="zh-TW"/>
        </w:rPr>
        <w:t>日，使用條款比之前更詳細，增加了諸如不</w:t>
      </w:r>
      <w:proofErr w:type="gramStart"/>
      <w:r w:rsidRPr="004F47D7">
        <w:rPr>
          <w:rFonts w:asciiTheme="minorEastAsia" w:eastAsiaTheme="minorEastAsia" w:hAnsiTheme="minorEastAsia" w:cs="Times New Roman" w:hint="eastAsia"/>
          <w:lang w:eastAsia="zh-TW"/>
        </w:rPr>
        <w:t>設找贖、</w:t>
      </w:r>
      <w:proofErr w:type="gramEnd"/>
      <w:r w:rsidRPr="004F47D7">
        <w:rPr>
          <w:rFonts w:asciiTheme="minorEastAsia" w:eastAsiaTheme="minorEastAsia" w:hAnsiTheme="minorEastAsia" w:cs="Times New Roman" w:hint="eastAsia"/>
          <w:lang w:eastAsia="zh-TW"/>
        </w:rPr>
        <w:t>不能複製以及讓親朋代購等說明條款，特約書店的優惠也更顯多元化。</w:t>
      </w:r>
      <w:r w:rsidRPr="004F47D7">
        <w:rPr>
          <w:rFonts w:asciiTheme="minorEastAsia" w:eastAsiaTheme="minorEastAsia" w:hAnsiTheme="minorEastAsia" w:cs="Times New Roman"/>
          <w:vertAlign w:val="superscript"/>
        </w:rPr>
        <w:footnoteReference w:id="24"/>
      </w:r>
    </w:p>
    <w:p w:rsidR="005F5697" w:rsidRDefault="005F5697" w:rsidP="005F5697">
      <w:pPr>
        <w:spacing w:line="400" w:lineRule="exact"/>
        <w:ind w:firstLine="480"/>
        <w:rPr>
          <w:rFonts w:asciiTheme="minorEastAsia" w:eastAsiaTheme="minorEastAsia" w:hAnsiTheme="minorEastAsia" w:cs="Times New Roman"/>
          <w:lang w:eastAsia="zh-TW"/>
        </w:rPr>
      </w:pPr>
    </w:p>
    <w:p w:rsidR="005F5697" w:rsidRDefault="005F5697" w:rsidP="005F5697">
      <w:pPr>
        <w:spacing w:line="400" w:lineRule="exact"/>
        <w:ind w:firstLine="480"/>
        <w:rPr>
          <w:rFonts w:asciiTheme="minorEastAsia" w:eastAsiaTheme="minorEastAsia" w:hAnsiTheme="minorEastAsia" w:cs="Times New Roman"/>
          <w:lang w:eastAsia="zh-TW"/>
        </w:rPr>
      </w:pPr>
      <w:r w:rsidRPr="004F47D7">
        <w:rPr>
          <w:rFonts w:asciiTheme="minorEastAsia" w:eastAsiaTheme="minorEastAsia" w:hAnsiTheme="minorEastAsia" w:cs="Times New Roman" w:hint="eastAsia"/>
          <w:lang w:eastAsia="zh-TW"/>
        </w:rPr>
        <w:t>然而，到了</w:t>
      </w:r>
      <w:r w:rsidRPr="004F47D7">
        <w:rPr>
          <w:rFonts w:asciiTheme="minorEastAsia" w:eastAsiaTheme="minorEastAsia" w:hAnsiTheme="minorEastAsia" w:cs="Times New Roman"/>
          <w:lang w:eastAsia="zh-TW"/>
        </w:rPr>
        <w:t>2014</w:t>
      </w:r>
      <w:r w:rsidRPr="004F47D7">
        <w:rPr>
          <w:rFonts w:asciiTheme="minorEastAsia" w:eastAsiaTheme="minorEastAsia" w:hAnsiTheme="minorEastAsia" w:cs="Times New Roman" w:hint="eastAsia"/>
          <w:lang w:eastAsia="zh-TW"/>
        </w:rPr>
        <w:t>年</w:t>
      </w:r>
      <w:r w:rsidRPr="004F47D7">
        <w:rPr>
          <w:rFonts w:asciiTheme="minorEastAsia" w:eastAsiaTheme="minorEastAsia" w:hAnsiTheme="minorEastAsia" w:cs="Times New Roman"/>
          <w:lang w:eastAsia="zh-TW"/>
        </w:rPr>
        <w:t>4</w:t>
      </w:r>
      <w:r w:rsidRPr="004F47D7">
        <w:rPr>
          <w:rFonts w:asciiTheme="minorEastAsia" w:eastAsiaTheme="minorEastAsia" w:hAnsiTheme="minorEastAsia" w:cs="Times New Roman" w:hint="eastAsia"/>
          <w:lang w:eastAsia="zh-TW"/>
        </w:rPr>
        <w:t>月底，文化部突然發出</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使用的補充指引，說由於越來越多學生使用</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購買輔助學習以外的用品，嚴重違反了</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發放的原意</w:t>
      </w:r>
      <w:proofErr w:type="gramStart"/>
      <w:r w:rsidRPr="004F47D7">
        <w:rPr>
          <w:rFonts w:asciiTheme="minorEastAsia" w:eastAsiaTheme="minorEastAsia" w:hAnsiTheme="minorEastAsia" w:cs="Times New Roman" w:hint="eastAsia"/>
          <w:lang w:eastAsia="zh-TW"/>
        </w:rPr>
        <w:t>──</w:t>
      </w:r>
      <w:proofErr w:type="gramEnd"/>
      <w:r w:rsidRPr="004F47D7">
        <w:rPr>
          <w:rFonts w:asciiTheme="minorEastAsia" w:eastAsiaTheme="minorEastAsia" w:hAnsiTheme="minorEastAsia" w:cs="Times New Roman" w:hint="eastAsia"/>
          <w:lang w:eastAsia="zh-TW"/>
        </w:rPr>
        <w:t>減輕學生購買學術圖書的經濟負擔和促進學生的閱讀習慣，故宣佈從</w:t>
      </w:r>
      <w:r w:rsidRPr="004F47D7">
        <w:rPr>
          <w:rFonts w:asciiTheme="minorEastAsia" w:eastAsiaTheme="minorEastAsia" w:hAnsiTheme="minorEastAsia" w:cs="Times New Roman"/>
          <w:lang w:eastAsia="zh-TW"/>
        </w:rPr>
        <w:t>2014</w:t>
      </w:r>
      <w:r w:rsidRPr="004F47D7">
        <w:rPr>
          <w:rFonts w:asciiTheme="minorEastAsia" w:eastAsiaTheme="minorEastAsia" w:hAnsiTheme="minorEastAsia" w:cs="Times New Roman" w:hint="eastAsia"/>
          <w:lang w:eastAsia="zh-TW"/>
        </w:rPr>
        <w:t>年</w:t>
      </w:r>
      <w:r w:rsidRPr="004F47D7">
        <w:rPr>
          <w:rFonts w:asciiTheme="minorEastAsia" w:eastAsiaTheme="minorEastAsia" w:hAnsiTheme="minorEastAsia" w:cs="Times New Roman"/>
          <w:lang w:eastAsia="zh-TW"/>
        </w:rPr>
        <w:t>5</w:t>
      </w:r>
      <w:r w:rsidRPr="004F47D7">
        <w:rPr>
          <w:rFonts w:asciiTheme="minorEastAsia" w:eastAsiaTheme="minorEastAsia" w:hAnsiTheme="minorEastAsia" w:cs="Times New Roman" w:hint="eastAsia"/>
          <w:lang w:eastAsia="zh-TW"/>
        </w:rPr>
        <w:t>月起</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只能用在購買學術圖書、期刊或者雜誌上，</w:t>
      </w:r>
      <w:r w:rsidRPr="004F47D7">
        <w:rPr>
          <w:rFonts w:asciiTheme="minorEastAsia" w:eastAsiaTheme="minorEastAsia" w:hAnsiTheme="minorEastAsia" w:cs="Times New Roman"/>
          <w:vertAlign w:val="superscript"/>
        </w:rPr>
        <w:footnoteReference w:id="25"/>
      </w:r>
      <w:r w:rsidRPr="004F47D7">
        <w:rPr>
          <w:rFonts w:asciiTheme="minorEastAsia" w:eastAsiaTheme="minorEastAsia" w:hAnsiTheme="minorEastAsia" w:cs="Times New Roman" w:hint="eastAsia"/>
          <w:lang w:eastAsia="zh-TW"/>
        </w:rPr>
        <w:t>並同時取消了先前能將</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的</w:t>
      </w:r>
      <w:r w:rsidRPr="004F47D7">
        <w:rPr>
          <w:rFonts w:asciiTheme="minorEastAsia" w:eastAsiaTheme="minorEastAsia" w:hAnsiTheme="minorEastAsia" w:cs="Times New Roman"/>
          <w:lang w:eastAsia="zh-TW"/>
        </w:rPr>
        <w:t>20%</w:t>
      </w:r>
      <w:r w:rsidRPr="004F47D7">
        <w:rPr>
          <w:rFonts w:asciiTheme="minorEastAsia" w:eastAsiaTheme="minorEastAsia" w:hAnsiTheme="minorEastAsia" w:cs="Times New Roman" w:hint="eastAsia"/>
          <w:lang w:eastAsia="zh-TW"/>
        </w:rPr>
        <w:t>用於學術輔助文儀用品的規定，</w:t>
      </w:r>
      <w:r w:rsidRPr="004F47D7">
        <w:rPr>
          <w:rFonts w:asciiTheme="minorEastAsia" w:eastAsiaTheme="minorEastAsia" w:hAnsiTheme="minorEastAsia" w:cs="Times New Roman"/>
          <w:vertAlign w:val="superscript"/>
        </w:rPr>
        <w:footnoteReference w:id="26"/>
      </w:r>
      <w:r w:rsidRPr="004F47D7">
        <w:rPr>
          <w:rFonts w:asciiTheme="minorEastAsia" w:eastAsiaTheme="minorEastAsia" w:hAnsiTheme="minorEastAsia" w:cs="Times New Roman" w:hint="eastAsia"/>
          <w:lang w:eastAsia="zh-TW"/>
        </w:rPr>
        <w:t>而且強調將把連續</w:t>
      </w:r>
      <w:r w:rsidRPr="004F47D7">
        <w:rPr>
          <w:rFonts w:asciiTheme="minorEastAsia" w:eastAsiaTheme="minorEastAsia" w:hAnsiTheme="minorEastAsia" w:cs="Times New Roman"/>
          <w:lang w:eastAsia="zh-TW"/>
        </w:rPr>
        <w:t>3</w:t>
      </w:r>
      <w:r w:rsidRPr="004F47D7">
        <w:rPr>
          <w:rFonts w:asciiTheme="minorEastAsia" w:eastAsiaTheme="minorEastAsia" w:hAnsiTheme="minorEastAsia" w:cs="Times New Roman" w:hint="eastAsia"/>
          <w:lang w:eastAsia="zh-TW"/>
        </w:rPr>
        <w:t>年違反規定的書店列入黑名單，引起了坊間廣泛的討論</w:t>
      </w:r>
      <w:r w:rsidRPr="004F47D7">
        <w:rPr>
          <w:rFonts w:asciiTheme="minorEastAsia" w:eastAsiaTheme="minorEastAsia" w:hAnsiTheme="minorEastAsia" w:cs="Times New Roman"/>
          <w:lang w:eastAsia="zh-TW"/>
        </w:rPr>
        <w:t xml:space="preserve"> </w:t>
      </w:r>
      <w:r w:rsidRPr="004F47D7">
        <w:rPr>
          <w:rFonts w:asciiTheme="minorEastAsia" w:eastAsiaTheme="minorEastAsia" w:hAnsiTheme="minorEastAsia" w:cs="Times New Roman" w:hint="eastAsia"/>
          <w:lang w:eastAsia="zh-TW"/>
        </w:rPr>
        <w:t>。至於</w:t>
      </w:r>
      <w:r w:rsidRPr="004F47D7">
        <w:rPr>
          <w:rFonts w:asciiTheme="minorEastAsia" w:eastAsiaTheme="minorEastAsia" w:hAnsiTheme="minorEastAsia" w:cs="Times New Roman"/>
          <w:lang w:eastAsia="zh-TW"/>
        </w:rPr>
        <w:t>2015</w:t>
      </w:r>
      <w:r w:rsidRPr="004F47D7">
        <w:rPr>
          <w:rFonts w:asciiTheme="minorEastAsia" w:eastAsiaTheme="minorEastAsia" w:hAnsiTheme="minorEastAsia" w:cs="Times New Roman" w:hint="eastAsia"/>
          <w:lang w:eastAsia="zh-TW"/>
        </w:rPr>
        <w:t>年的財政預算也公佈了該</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政策將繼續維持</w:t>
      </w:r>
      <w:r w:rsidRPr="004F47D7">
        <w:rPr>
          <w:rFonts w:asciiTheme="minorEastAsia" w:eastAsiaTheme="minorEastAsia" w:hAnsiTheme="minorEastAsia" w:cs="Times New Roman"/>
          <w:lang w:eastAsia="zh-TW"/>
        </w:rPr>
        <w:t>RM250</w:t>
      </w:r>
      <w:r w:rsidRPr="004F47D7">
        <w:rPr>
          <w:rFonts w:asciiTheme="minorEastAsia" w:eastAsiaTheme="minorEastAsia" w:hAnsiTheme="minorEastAsia" w:cs="Times New Roman" w:hint="eastAsia"/>
          <w:lang w:eastAsia="zh-TW"/>
        </w:rPr>
        <w:t>發放。</w:t>
      </w:r>
      <w:r w:rsidRPr="004F47D7">
        <w:rPr>
          <w:rFonts w:asciiTheme="minorEastAsia" w:eastAsiaTheme="minorEastAsia" w:hAnsiTheme="minorEastAsia" w:cs="Times New Roman"/>
          <w:vertAlign w:val="superscript"/>
        </w:rPr>
        <w:footnoteReference w:id="27"/>
      </w:r>
      <w:r w:rsidRPr="004F47D7">
        <w:rPr>
          <w:rFonts w:asciiTheme="minorEastAsia" w:eastAsiaTheme="minorEastAsia" w:hAnsiTheme="minorEastAsia" w:cs="Times New Roman"/>
          <w:lang w:eastAsia="zh-TW"/>
        </w:rPr>
        <w:t xml:space="preserve"> </w:t>
      </w:r>
    </w:p>
    <w:p w:rsidR="005F5697" w:rsidRPr="004F47D7" w:rsidRDefault="005F5697" w:rsidP="005F5697">
      <w:pPr>
        <w:spacing w:line="400" w:lineRule="exact"/>
        <w:ind w:firstLine="480"/>
        <w:rPr>
          <w:rFonts w:asciiTheme="minorEastAsia" w:eastAsiaTheme="minorEastAsia" w:hAnsiTheme="minorEastAsia" w:cs="Times New Roman"/>
          <w:lang w:eastAsia="zh-TW"/>
        </w:rPr>
      </w:pPr>
    </w:p>
    <w:p w:rsidR="00B734A7" w:rsidRPr="005F5697" w:rsidRDefault="005F5697" w:rsidP="00F86A6C">
      <w:pPr>
        <w:spacing w:line="400" w:lineRule="exact"/>
        <w:ind w:firstLine="480"/>
        <w:rPr>
          <w:rFonts w:asciiTheme="minorEastAsia" w:eastAsiaTheme="minorEastAsia" w:hAnsiTheme="minorEastAsia"/>
          <w:lang w:eastAsia="zh-TW"/>
        </w:rPr>
      </w:pPr>
      <w:r w:rsidRPr="004F47D7">
        <w:rPr>
          <w:rFonts w:asciiTheme="minorEastAsia" w:eastAsiaTheme="minorEastAsia" w:hAnsiTheme="minorEastAsia" w:cs="Times New Roman" w:hint="eastAsia"/>
          <w:lang w:eastAsia="zh-TW"/>
        </w:rPr>
        <w:t>馬來西亞這項</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政策對本文而言是一項非常恰當的參考，因為理念和筆者一開始設想的</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政策非常相似，再加上澳門其實也有向學生發放文儀用品的補助津貼，正好與上述提到的政策極為類同，本來筆者也設想過讓</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政策與文儀津貼掛勾，可是，馬來西亞實施</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政策的</w:t>
      </w:r>
      <w:proofErr w:type="gramStart"/>
      <w:r w:rsidRPr="004F47D7">
        <w:rPr>
          <w:rFonts w:asciiTheme="minorEastAsia" w:eastAsiaTheme="minorEastAsia" w:hAnsiTheme="minorEastAsia" w:cs="Times New Roman" w:hint="eastAsia"/>
          <w:lang w:eastAsia="zh-TW"/>
        </w:rPr>
        <w:t>經驗恰從正面</w:t>
      </w:r>
      <w:proofErr w:type="gramEnd"/>
      <w:r w:rsidRPr="004F47D7">
        <w:rPr>
          <w:rFonts w:asciiTheme="minorEastAsia" w:eastAsiaTheme="minorEastAsia" w:hAnsiTheme="minorEastAsia" w:cs="Times New Roman" w:hint="eastAsia"/>
          <w:lang w:eastAsia="zh-TW"/>
        </w:rPr>
        <w:t>羅列了市民不恰當使用</w:t>
      </w:r>
      <w:r w:rsidRPr="004F47D7">
        <w:rPr>
          <w:rFonts w:asciiTheme="minorEastAsia" w:eastAsiaTheme="minorEastAsia" w:hAnsiTheme="minorEastAsia" w:cs="Times New Roman" w:hint="eastAsia"/>
          <w:lang w:eastAsia="zh-TW"/>
        </w:rPr>
        <w:lastRenderedPageBreak/>
        <w:t>行為的出現以及從側面說明瞭</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與文儀用品支助交互使用的弊病，故如果</w:t>
      </w:r>
      <w:proofErr w:type="gramStart"/>
      <w:r w:rsidRPr="004F47D7">
        <w:rPr>
          <w:rFonts w:asciiTheme="minorEastAsia" w:eastAsiaTheme="minorEastAsia" w:hAnsiTheme="minorEastAsia" w:cs="Times New Roman" w:hint="eastAsia"/>
          <w:lang w:eastAsia="zh-TW"/>
        </w:rPr>
        <w:t>書券</w:t>
      </w:r>
      <w:proofErr w:type="gramEnd"/>
      <w:r w:rsidRPr="004F47D7">
        <w:rPr>
          <w:rFonts w:asciiTheme="minorEastAsia" w:eastAsiaTheme="minorEastAsia" w:hAnsiTheme="minorEastAsia" w:cs="Times New Roman" w:hint="eastAsia"/>
          <w:lang w:eastAsia="zh-TW"/>
        </w:rPr>
        <w:t>政策真能在澳門落實的話，馬來西亞的這些經驗也許能讓澳門少走一點彎路、多想一點防犯措施，讓澳門能更全面、更完善地去思考政策實踐層面的控制與管理。</w:t>
      </w:r>
    </w:p>
    <w:p w:rsidR="000460A0" w:rsidRPr="00B36A49" w:rsidRDefault="00F86A6C" w:rsidP="00475FCC">
      <w:pPr>
        <w:pStyle w:val="2"/>
        <w:numPr>
          <w:ilvl w:val="0"/>
          <w:numId w:val="26"/>
        </w:numPr>
        <w:rPr>
          <w:rFonts w:asciiTheme="minorEastAsia" w:eastAsiaTheme="minorEastAsia" w:hAnsiTheme="minorEastAsia"/>
          <w:sz w:val="24"/>
        </w:rPr>
      </w:pPr>
      <w:r>
        <w:rPr>
          <w:rFonts w:asciiTheme="minorEastAsia" w:eastAsiaTheme="minorEastAsia" w:hAnsiTheme="minorEastAsia" w:hint="eastAsia"/>
          <w:sz w:val="24"/>
          <w:lang w:eastAsia="zh-TW"/>
        </w:rPr>
        <w:t>澳門</w:t>
      </w:r>
      <w:proofErr w:type="gramStart"/>
      <w:r>
        <w:rPr>
          <w:rFonts w:asciiTheme="minorEastAsia" w:eastAsiaTheme="minorEastAsia" w:hAnsiTheme="minorEastAsia" w:hint="eastAsia"/>
          <w:sz w:val="24"/>
          <w:lang w:eastAsia="zh-TW"/>
        </w:rPr>
        <w:t>特別行區發送</w:t>
      </w:r>
      <w:proofErr w:type="gramEnd"/>
      <w:r>
        <w:rPr>
          <w:rFonts w:asciiTheme="minorEastAsia" w:eastAsiaTheme="minorEastAsia" w:hAnsiTheme="minorEastAsia" w:hint="eastAsia"/>
          <w:sz w:val="24"/>
          <w:lang w:eastAsia="zh-TW"/>
        </w:rPr>
        <w:t>書劵的</w:t>
      </w:r>
      <w:r w:rsidR="00C96A9E">
        <w:rPr>
          <w:rFonts w:asciiTheme="minorEastAsia" w:eastAsiaTheme="minorEastAsia" w:hAnsiTheme="minorEastAsia" w:hint="eastAsia"/>
          <w:sz w:val="24"/>
          <w:lang w:eastAsia="zh-TW"/>
        </w:rPr>
        <w:t>前期探討</w:t>
      </w:r>
    </w:p>
    <w:p w:rsidR="00F86A6C" w:rsidRDefault="00F86A6C" w:rsidP="00F86A6C">
      <w:pPr>
        <w:widowControl/>
        <w:autoSpaceDE w:val="0"/>
        <w:autoSpaceDN w:val="0"/>
        <w:adjustRightInd w:val="0"/>
        <w:spacing w:line="400" w:lineRule="exact"/>
        <w:jc w:val="left"/>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 xml:space="preserve">3.1 </w:t>
      </w:r>
      <w:proofErr w:type="gramStart"/>
      <w:r w:rsidRPr="00F86A6C">
        <w:rPr>
          <w:rFonts w:asciiTheme="minorEastAsia" w:eastAsiaTheme="minorEastAsia" w:hAnsiTheme="minorEastAsia" w:cs="Times New Roman"/>
          <w:lang w:eastAsia="zh-TW"/>
        </w:rPr>
        <w:t>書券</w:t>
      </w:r>
      <w:proofErr w:type="gramEnd"/>
      <w:r w:rsidRPr="00F86A6C">
        <w:rPr>
          <w:rFonts w:asciiTheme="minorEastAsia" w:eastAsiaTheme="minorEastAsia" w:hAnsiTheme="minorEastAsia" w:cs="Times New Roman"/>
          <w:lang w:eastAsia="zh-TW"/>
        </w:rPr>
        <w:t>政策的定義</w:t>
      </w:r>
    </w:p>
    <w:p w:rsidR="000460A0" w:rsidRPr="00475FCC" w:rsidRDefault="00B36A49" w:rsidP="00F86A6C">
      <w:pPr>
        <w:widowControl/>
        <w:autoSpaceDE w:val="0"/>
        <w:autoSpaceDN w:val="0"/>
        <w:adjustRightInd w:val="0"/>
        <w:spacing w:line="400" w:lineRule="exact"/>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發放</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政策顧名思義是由消費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政策演變而來的，消費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政策本身是公共行政領域的研究內容，而</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政策</w:t>
      </w:r>
      <w:proofErr w:type="gramStart"/>
      <w:r w:rsidRPr="00B36A49">
        <w:rPr>
          <w:rFonts w:asciiTheme="minorEastAsia" w:eastAsiaTheme="minorEastAsia" w:hAnsiTheme="minorEastAsia" w:cs="Times New Roman" w:hint="eastAsia"/>
          <w:lang w:eastAsia="zh-TW"/>
        </w:rPr>
        <w:t>可說是一項</w:t>
      </w:r>
      <w:proofErr w:type="gramEnd"/>
      <w:r w:rsidRPr="00B36A49">
        <w:rPr>
          <w:rFonts w:asciiTheme="minorEastAsia" w:eastAsiaTheme="minorEastAsia" w:hAnsiTheme="minorEastAsia" w:cs="Times New Roman" w:hint="eastAsia"/>
          <w:lang w:eastAsia="zh-TW"/>
        </w:rPr>
        <w:t>結合了行政、經濟、教育和圖書資訊領域的產物。如從字面上解釋，</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政策正是由行政機關做主導、以</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為發放媒介、以一系列使用限制條款作為控制手段、以市民和書商以至整個社會作為最終受惠者和得益者的</w:t>
      </w:r>
      <w:proofErr w:type="gramStart"/>
      <w:r w:rsidRPr="00B36A49">
        <w:rPr>
          <w:rFonts w:asciiTheme="minorEastAsia" w:eastAsiaTheme="minorEastAsia" w:hAnsiTheme="minorEastAsia" w:cs="Times New Roman" w:hint="eastAsia"/>
          <w:lang w:eastAsia="zh-TW"/>
        </w:rPr>
        <w:t>行政幹預措施</w:t>
      </w:r>
      <w:proofErr w:type="gramEnd"/>
      <w:r w:rsidRPr="00B36A49">
        <w:rPr>
          <w:rFonts w:asciiTheme="minorEastAsia" w:eastAsiaTheme="minorEastAsia" w:hAnsiTheme="minorEastAsia" w:cs="Times New Roman" w:hint="eastAsia"/>
          <w:lang w:eastAsia="zh-TW"/>
        </w:rPr>
        <w:t>。</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既具有金錢所具備</w:t>
      </w:r>
      <w:proofErr w:type="gramStart"/>
      <w:r w:rsidRPr="00B36A49">
        <w:rPr>
          <w:rFonts w:asciiTheme="minorEastAsia" w:eastAsiaTheme="minorEastAsia" w:hAnsiTheme="minorEastAsia" w:cs="Times New Roman" w:hint="eastAsia"/>
          <w:lang w:eastAsia="zh-TW"/>
        </w:rPr>
        <w:t>的換物功能</w:t>
      </w:r>
      <w:proofErr w:type="gramEnd"/>
      <w:r w:rsidRPr="00B36A49">
        <w:rPr>
          <w:rFonts w:asciiTheme="minorEastAsia" w:eastAsiaTheme="minorEastAsia" w:hAnsiTheme="minorEastAsia" w:cs="Times New Roman" w:hint="eastAsia"/>
          <w:lang w:eastAsia="zh-TW"/>
        </w:rPr>
        <w:t>，但同時亦有只能換取唯一物種</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圖書的限制，是讓市民獲取同等價值圖書的一種工具，如政府能在準備工作上多下功夫多花心思，先與書商們商討一些使用</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能讓市民獲得進一步優惠的條件後再派發，將使</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價值進一步放大，該政策實行必將事半功倍，使書商、市民和政府做到三面共贏。</w:t>
      </w:r>
      <w:r w:rsidRPr="00B36A49">
        <w:rPr>
          <w:rFonts w:asciiTheme="minorEastAsia" w:eastAsiaTheme="minorEastAsia" w:hAnsiTheme="minorEastAsia" w:hint="eastAsia"/>
          <w:lang w:eastAsia="zh-TW"/>
        </w:rPr>
        <w:t>發放</w:t>
      </w:r>
      <w:proofErr w:type="gramStart"/>
      <w:r w:rsidRPr="00B36A49">
        <w:rPr>
          <w:rFonts w:asciiTheme="minorEastAsia" w:eastAsiaTheme="minorEastAsia" w:hAnsiTheme="minorEastAsia" w:hint="eastAsia"/>
          <w:lang w:eastAsia="zh-TW"/>
        </w:rPr>
        <w:t>書券</w:t>
      </w:r>
      <w:proofErr w:type="gramEnd"/>
      <w:r w:rsidRPr="00B36A49">
        <w:rPr>
          <w:rFonts w:asciiTheme="minorEastAsia" w:eastAsiaTheme="minorEastAsia" w:hAnsiTheme="minorEastAsia" w:hint="eastAsia"/>
          <w:lang w:eastAsia="zh-TW"/>
        </w:rPr>
        <w:t>的必要性</w:t>
      </w:r>
    </w:p>
    <w:p w:rsidR="000460A0" w:rsidRPr="00B36A49" w:rsidRDefault="00EE257E" w:rsidP="00475FCC">
      <w:pPr>
        <w:pStyle w:val="3"/>
        <w:numPr>
          <w:ilvl w:val="0"/>
          <w:numId w:val="0"/>
        </w:numPr>
        <w:ind w:left="720" w:hanging="720"/>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3</w:t>
      </w:r>
      <w:r w:rsidR="00475FCC">
        <w:rPr>
          <w:rFonts w:asciiTheme="minorEastAsia" w:eastAsiaTheme="minorEastAsia" w:hAnsiTheme="minorEastAsia" w:hint="eastAsia"/>
          <w:sz w:val="24"/>
          <w:szCs w:val="24"/>
          <w:lang w:eastAsia="zh-TW"/>
        </w:rPr>
        <w:t>.1</w:t>
      </w:r>
      <w:proofErr w:type="gramStart"/>
      <w:r w:rsidR="00B36A49" w:rsidRPr="00B36A49">
        <w:rPr>
          <w:rFonts w:asciiTheme="minorEastAsia" w:eastAsiaTheme="minorEastAsia" w:hAnsiTheme="minorEastAsia" w:hint="eastAsia"/>
          <w:sz w:val="24"/>
          <w:szCs w:val="24"/>
          <w:lang w:eastAsia="zh-TW"/>
        </w:rPr>
        <w:t>書券</w:t>
      </w:r>
      <w:proofErr w:type="gramEnd"/>
      <w:r w:rsidR="00B36A49" w:rsidRPr="00B36A49">
        <w:rPr>
          <w:rFonts w:asciiTheme="minorEastAsia" w:eastAsiaTheme="minorEastAsia" w:hAnsiTheme="minorEastAsia" w:hint="eastAsia"/>
          <w:sz w:val="24"/>
          <w:szCs w:val="24"/>
          <w:lang w:eastAsia="zh-TW"/>
        </w:rPr>
        <w:t>政策的優點和功能</w:t>
      </w:r>
    </w:p>
    <w:p w:rsidR="000460A0" w:rsidRPr="00B36A49" w:rsidRDefault="000460A0" w:rsidP="00475FCC">
      <w:pPr>
        <w:pStyle w:val="4"/>
        <w:numPr>
          <w:ilvl w:val="3"/>
          <w:numId w:val="26"/>
        </w:numPr>
        <w:ind w:left="0" w:firstLine="0"/>
        <w:rPr>
          <w:rFonts w:asciiTheme="minorEastAsia" w:eastAsiaTheme="minorEastAsia" w:hAnsiTheme="minorEastAsia"/>
          <w:lang w:eastAsia="zh-TW"/>
        </w:rPr>
      </w:pPr>
      <w:r w:rsidRPr="00B36A49">
        <w:rPr>
          <w:rFonts w:asciiTheme="minorEastAsia" w:eastAsiaTheme="minorEastAsia" w:hAnsiTheme="minorEastAsia" w:hint="eastAsia"/>
        </w:rPr>
        <w:t>可作</w:t>
      </w:r>
      <w:r w:rsidR="00B36A49">
        <w:rPr>
          <w:rFonts w:asciiTheme="minorEastAsia" w:eastAsiaTheme="minorEastAsia" w:hAnsiTheme="minorEastAsia" w:hint="eastAsia"/>
          <w:lang w:eastAsia="zh-TW"/>
        </w:rPr>
        <w:t>為</w:t>
      </w:r>
      <w:r w:rsidR="00B36A49">
        <w:rPr>
          <w:rFonts w:asciiTheme="minorEastAsia" w:eastAsiaTheme="minorEastAsia" w:hAnsiTheme="minorEastAsia"/>
          <w:lang w:eastAsia="zh-TW"/>
        </w:rPr>
        <w:t>彌補機</w:t>
      </w:r>
      <w:r w:rsidRPr="00B36A49">
        <w:rPr>
          <w:rFonts w:asciiTheme="minorEastAsia" w:eastAsiaTheme="minorEastAsia" w:hAnsiTheme="minorEastAsia" w:hint="eastAsia"/>
        </w:rPr>
        <w:t>制</w:t>
      </w:r>
    </w:p>
    <w:p w:rsidR="000460A0" w:rsidRPr="00B36A49" w:rsidRDefault="00B36A49" w:rsidP="000460A0">
      <w:pPr>
        <w:widowControl/>
        <w:autoSpaceDE w:val="0"/>
        <w:autoSpaceDN w:val="0"/>
        <w:adjustRightInd w:val="0"/>
        <w:spacing w:line="400" w:lineRule="exact"/>
        <w:ind w:firstLine="480"/>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綜觀各地方政府一直肩負著推廣</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全民閱讀</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和</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終身學習</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的責任，但卻甚</w:t>
      </w:r>
      <w:proofErr w:type="gramStart"/>
      <w:r w:rsidRPr="00B36A49">
        <w:rPr>
          <w:rFonts w:asciiTheme="minorEastAsia" w:eastAsiaTheme="minorEastAsia" w:hAnsiTheme="minorEastAsia" w:cs="Times New Roman" w:hint="eastAsia"/>
          <w:lang w:eastAsia="zh-TW"/>
        </w:rPr>
        <w:t>少有即效的</w:t>
      </w:r>
      <w:proofErr w:type="gramEnd"/>
      <w:r w:rsidRPr="00B36A49">
        <w:rPr>
          <w:rFonts w:asciiTheme="minorEastAsia" w:eastAsiaTheme="minorEastAsia" w:hAnsiTheme="minorEastAsia" w:cs="Times New Roman" w:hint="eastAsia"/>
          <w:lang w:eastAsia="zh-TW"/>
        </w:rPr>
        <w:t>實踐措施推行，源於要這兩項目標真正實現，很多觀點都主張從持久戰略入手，如著眼於從小培養等，該等措施雖然最終估計能收效但卻要經過非常長時間的點滴積累和不斷跟進改善。而筆者所提出的這項新政策正好可彌補實現全民閱讀的短中期策略的真空。</w:t>
      </w:r>
    </w:p>
    <w:p w:rsidR="000460A0" w:rsidRPr="00B36A49" w:rsidRDefault="00F86A6C" w:rsidP="00475FCC">
      <w:pPr>
        <w:pStyle w:val="4"/>
        <w:numPr>
          <w:ilvl w:val="3"/>
          <w:numId w:val="26"/>
        </w:numPr>
        <w:ind w:left="0" w:firstLine="0"/>
        <w:rPr>
          <w:rFonts w:asciiTheme="minorEastAsia" w:eastAsiaTheme="minorEastAsia" w:hAnsiTheme="minorEastAsia"/>
          <w:lang w:eastAsia="zh-TW"/>
        </w:rPr>
      </w:pPr>
      <w:r>
        <w:rPr>
          <w:rFonts w:asciiTheme="minorEastAsia" w:eastAsiaTheme="minorEastAsia" w:hAnsiTheme="minorEastAsia" w:hint="eastAsia"/>
          <w:lang w:eastAsia="zh-TW"/>
        </w:rPr>
        <w:t>可</w:t>
      </w:r>
      <w:r w:rsidR="000460A0" w:rsidRPr="00B36A49">
        <w:rPr>
          <w:rFonts w:asciiTheme="minorEastAsia" w:eastAsiaTheme="minorEastAsia" w:hAnsiTheme="minorEastAsia" w:hint="eastAsia"/>
        </w:rPr>
        <w:t>起</w:t>
      </w:r>
      <w:r>
        <w:rPr>
          <w:rFonts w:asciiTheme="minorEastAsia" w:eastAsiaTheme="minorEastAsia" w:hAnsiTheme="minorEastAsia" w:hint="eastAsia"/>
          <w:lang w:eastAsia="zh-TW"/>
        </w:rPr>
        <w:t>著</w:t>
      </w:r>
      <w:r w:rsidR="000460A0" w:rsidRPr="00B36A49">
        <w:rPr>
          <w:rFonts w:asciiTheme="minorEastAsia" w:eastAsiaTheme="minorEastAsia" w:hAnsiTheme="minorEastAsia" w:hint="eastAsia"/>
        </w:rPr>
        <w:t>催化</w:t>
      </w:r>
      <w:r w:rsidR="00B36A49">
        <w:rPr>
          <w:rFonts w:asciiTheme="minorEastAsia" w:eastAsiaTheme="minorEastAsia" w:hAnsiTheme="minorEastAsia" w:hint="eastAsia"/>
          <w:lang w:eastAsia="zh-TW"/>
        </w:rPr>
        <w:t>劑</w:t>
      </w:r>
      <w:r w:rsidR="000460A0" w:rsidRPr="00B36A49">
        <w:rPr>
          <w:rFonts w:asciiTheme="minorEastAsia" w:eastAsiaTheme="minorEastAsia" w:hAnsiTheme="minorEastAsia" w:hint="eastAsia"/>
        </w:rPr>
        <w:t>作用，有助</w:t>
      </w:r>
      <w:r w:rsidR="00B36A49">
        <w:rPr>
          <w:rFonts w:asciiTheme="minorEastAsia" w:eastAsiaTheme="minorEastAsia" w:hAnsiTheme="minorEastAsia" w:hint="eastAsia"/>
          <w:lang w:eastAsia="zh-TW"/>
        </w:rPr>
        <w:t>於閱</w:t>
      </w:r>
      <w:r w:rsidR="00B36A49">
        <w:rPr>
          <w:rFonts w:asciiTheme="minorEastAsia" w:eastAsiaTheme="minorEastAsia" w:hAnsiTheme="minorEastAsia"/>
          <w:lang w:eastAsia="zh-TW"/>
        </w:rPr>
        <w:t>讀氛圍</w:t>
      </w:r>
      <w:r w:rsidR="000460A0" w:rsidRPr="00B36A49">
        <w:rPr>
          <w:rFonts w:asciiTheme="minorEastAsia" w:eastAsiaTheme="minorEastAsia" w:hAnsiTheme="minorEastAsia" w:hint="eastAsia"/>
        </w:rPr>
        <w:t>的建立</w:t>
      </w:r>
    </w:p>
    <w:p w:rsidR="000460A0" w:rsidRDefault="00B36A49" w:rsidP="000460A0">
      <w:pPr>
        <w:spacing w:line="400" w:lineRule="exact"/>
        <w:ind w:firstLine="480"/>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這項新政策應該對之前提到過的持久性戰略起到催化劑和促進劑的作用</w:t>
      </w:r>
      <w:r w:rsidR="003A33A3">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hint="eastAsia"/>
          <w:lang w:eastAsia="zh-TW"/>
        </w:rPr>
        <w:t>因為這項假設能讓民眾</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讀你想，達理想</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w:t>
      </w:r>
      <w:r w:rsidR="003A33A3">
        <w:rPr>
          <w:rFonts w:asciiTheme="minorEastAsia" w:eastAsiaTheme="minorEastAsia" w:hAnsiTheme="minorEastAsia" w:cs="Times New Roman" w:hint="eastAsia"/>
          <w:lang w:eastAsia="zh-TW"/>
        </w:rPr>
        <w:t>筆者曾向澳門市民進行了一次</w:t>
      </w:r>
      <w:r w:rsidRPr="00B36A49">
        <w:rPr>
          <w:rFonts w:asciiTheme="minorEastAsia" w:eastAsiaTheme="minorEastAsia" w:hAnsiTheme="minorEastAsia" w:cs="Times New Roman" w:hint="eastAsia"/>
          <w:lang w:eastAsia="zh-TW"/>
        </w:rPr>
        <w:t>問卷調查</w:t>
      </w:r>
      <w:r w:rsidR="003A33A3">
        <w:rPr>
          <w:rFonts w:asciiTheme="minorEastAsia" w:eastAsiaTheme="minorEastAsia" w:hAnsiTheme="minorEastAsia" w:cs="Times New Roman" w:hint="eastAsia"/>
          <w:lang w:eastAsia="zh-TW"/>
        </w:rPr>
        <w:t>，結果</w:t>
      </w:r>
      <w:r w:rsidRPr="00B36A49">
        <w:rPr>
          <w:rFonts w:asciiTheme="minorEastAsia" w:eastAsiaTheme="minorEastAsia" w:hAnsiTheme="minorEastAsia" w:cs="Times New Roman" w:hint="eastAsia"/>
          <w:lang w:eastAsia="zh-TW"/>
        </w:rPr>
        <w:t>資料顯示該政策確實可進一步刺激市民搜尋圖書、購買圖書、交換圖書、閱讀圖書甚至是互</w:t>
      </w:r>
      <w:proofErr w:type="gramStart"/>
      <w:r w:rsidRPr="00B36A49">
        <w:rPr>
          <w:rFonts w:asciiTheme="minorEastAsia" w:eastAsiaTheme="minorEastAsia" w:hAnsiTheme="minorEastAsia" w:cs="Times New Roman" w:hint="eastAsia"/>
          <w:lang w:eastAsia="zh-TW"/>
        </w:rPr>
        <w:t>饋</w:t>
      </w:r>
      <w:proofErr w:type="gramEnd"/>
      <w:r w:rsidRPr="00B36A49">
        <w:rPr>
          <w:rFonts w:asciiTheme="minorEastAsia" w:eastAsiaTheme="minorEastAsia" w:hAnsiTheme="minorEastAsia" w:cs="Times New Roman" w:hint="eastAsia"/>
          <w:lang w:eastAsia="zh-TW"/>
        </w:rPr>
        <w:t>圖書的行為和意願，在增加全城</w:t>
      </w:r>
      <w:proofErr w:type="gramStart"/>
      <w:r w:rsidRPr="00B36A49">
        <w:rPr>
          <w:rFonts w:asciiTheme="minorEastAsia" w:eastAsiaTheme="minorEastAsia" w:hAnsiTheme="minorEastAsia" w:cs="Times New Roman" w:hint="eastAsia"/>
          <w:lang w:eastAsia="zh-TW"/>
        </w:rPr>
        <w:t>的搜書量</w:t>
      </w:r>
      <w:proofErr w:type="gramEnd"/>
      <w:r w:rsidRPr="00B36A49">
        <w:rPr>
          <w:rFonts w:asciiTheme="minorEastAsia" w:eastAsiaTheme="minorEastAsia" w:hAnsiTheme="minorEastAsia" w:cs="Times New Roman" w:hint="eastAsia"/>
          <w:lang w:eastAsia="zh-TW"/>
        </w:rPr>
        <w:t>、購書量和閱讀量的基礎上，如再進一步作出深化，即再配合圖書館周近年不斷響應的圖書漂流、圖書交換等等的活動，使得以</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購買回來的圖書逐漸得到更深層次的再利用和再傳播，這樣年復一年的加值</w:t>
      </w:r>
      <w:proofErr w:type="gramStart"/>
      <w:r w:rsidRPr="00B36A49">
        <w:rPr>
          <w:rFonts w:asciiTheme="minorEastAsia" w:eastAsiaTheme="minorEastAsia" w:hAnsiTheme="minorEastAsia" w:cs="Times New Roman" w:hint="eastAsia"/>
          <w:lang w:eastAsia="zh-TW"/>
        </w:rPr>
        <w:t>迴</w:t>
      </w:r>
      <w:proofErr w:type="gramEnd"/>
      <w:r w:rsidRPr="00B36A49">
        <w:rPr>
          <w:rFonts w:asciiTheme="minorEastAsia" w:eastAsiaTheme="minorEastAsia" w:hAnsiTheme="minorEastAsia" w:cs="Times New Roman" w:hint="eastAsia"/>
          <w:lang w:eastAsia="zh-TW"/>
        </w:rPr>
        <w:t>圈和滾雪球般的積累，定必使得</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政策逐步實</w:t>
      </w:r>
      <w:r w:rsidRPr="00B36A49">
        <w:rPr>
          <w:rFonts w:asciiTheme="minorEastAsia" w:eastAsiaTheme="minorEastAsia" w:hAnsiTheme="minorEastAsia" w:cs="Times New Roman" w:hint="eastAsia"/>
          <w:lang w:eastAsia="zh-TW"/>
        </w:rPr>
        <w:lastRenderedPageBreak/>
        <w:t>現最大效益化，最終讓圖書真正主動地走進家家戶戶裡，讓全城走上</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閱讀</w:t>
      </w:r>
      <w:proofErr w:type="gramStart"/>
      <w:r w:rsidRPr="00B36A49">
        <w:rPr>
          <w:rFonts w:asciiTheme="minorEastAsia" w:eastAsiaTheme="minorEastAsia" w:hAnsiTheme="minorEastAsia" w:cs="Times New Roman"/>
          <w:lang w:eastAsia="zh-TW"/>
        </w:rPr>
        <w:t>—</w:t>
      </w:r>
      <w:proofErr w:type="gramEnd"/>
      <w:r w:rsidRPr="00B36A49">
        <w:rPr>
          <w:rFonts w:asciiTheme="minorEastAsia" w:eastAsiaTheme="minorEastAsia" w:hAnsiTheme="minorEastAsia" w:cs="Times New Roman" w:hint="eastAsia"/>
          <w:lang w:eastAsia="zh-TW"/>
        </w:rPr>
        <w:t>悅讀</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的正軌，讓閱讀風氣散播到全城的每一個角落，真正建起一個</w:t>
      </w:r>
      <w:proofErr w:type="gramStart"/>
      <w:r w:rsidRPr="00B36A49">
        <w:rPr>
          <w:rFonts w:asciiTheme="minorEastAsia" w:eastAsiaTheme="minorEastAsia" w:hAnsiTheme="minorEastAsia" w:cs="Times New Roman" w:hint="eastAsia"/>
          <w:lang w:eastAsia="zh-TW"/>
        </w:rPr>
        <w:t>恒</w:t>
      </w:r>
      <w:proofErr w:type="gramEnd"/>
      <w:r w:rsidRPr="00B36A49">
        <w:rPr>
          <w:rFonts w:asciiTheme="minorEastAsia" w:eastAsiaTheme="minorEastAsia" w:hAnsiTheme="minorEastAsia" w:cs="Times New Roman" w:hint="eastAsia"/>
          <w:lang w:eastAsia="zh-TW"/>
        </w:rPr>
        <w:t>常</w:t>
      </w:r>
      <w:proofErr w:type="gramStart"/>
      <w:r w:rsidRPr="00B36A49">
        <w:rPr>
          <w:rFonts w:asciiTheme="minorEastAsia" w:eastAsiaTheme="minorEastAsia" w:hAnsiTheme="minorEastAsia" w:cs="Times New Roman" w:hint="eastAsia"/>
          <w:lang w:eastAsia="zh-TW"/>
        </w:rPr>
        <w:t>迴圈式的美好</w:t>
      </w:r>
      <w:proofErr w:type="gramEnd"/>
      <w:r w:rsidRPr="00B36A49">
        <w:rPr>
          <w:rFonts w:asciiTheme="minorEastAsia" w:eastAsiaTheme="minorEastAsia" w:hAnsiTheme="minorEastAsia" w:cs="Times New Roman" w:hint="eastAsia"/>
          <w:lang w:eastAsia="zh-TW"/>
        </w:rPr>
        <w:t>閱讀氛圍。</w:t>
      </w:r>
    </w:p>
    <w:p w:rsidR="00F86A6C" w:rsidRPr="003A33A3" w:rsidRDefault="00F86A6C" w:rsidP="000460A0">
      <w:pPr>
        <w:spacing w:line="400" w:lineRule="exact"/>
        <w:ind w:firstLine="480"/>
        <w:rPr>
          <w:rFonts w:asciiTheme="minorEastAsia" w:eastAsiaTheme="minorEastAsia" w:hAnsiTheme="minorEastAsia" w:cs="Times New Roman" w:hint="eastAsia"/>
          <w:lang w:eastAsia="zh-TW"/>
        </w:rPr>
      </w:pPr>
    </w:p>
    <w:p w:rsidR="000460A0" w:rsidRDefault="00B36A49" w:rsidP="000460A0">
      <w:pPr>
        <w:spacing w:line="400" w:lineRule="exact"/>
        <w:ind w:firstLine="480"/>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借鑒近年澳門發放的醫療</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政策，醫療</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政策同樣是消費</w:t>
      </w:r>
      <w:proofErr w:type="gramStart"/>
      <w:r w:rsidRPr="00B36A49">
        <w:rPr>
          <w:rFonts w:asciiTheme="minorEastAsia" w:eastAsiaTheme="minorEastAsia" w:hAnsiTheme="minorEastAsia" w:cs="Times New Roman" w:hint="eastAsia"/>
          <w:lang w:eastAsia="zh-TW"/>
        </w:rPr>
        <w:t>券政策演生出來</w:t>
      </w:r>
      <w:proofErr w:type="gramEnd"/>
      <w:r w:rsidRPr="00B36A49">
        <w:rPr>
          <w:rFonts w:asciiTheme="minorEastAsia" w:eastAsiaTheme="minorEastAsia" w:hAnsiTheme="minorEastAsia" w:cs="Times New Roman" w:hint="eastAsia"/>
          <w:lang w:eastAsia="zh-TW"/>
        </w:rPr>
        <w:t>的產物，同樣具有消費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政策的特點，只是發放的媒介被指定為醫療性質的現金代用</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。而澳門近年向</w:t>
      </w:r>
      <w:r w:rsidRPr="00B36A49">
        <w:rPr>
          <w:rFonts w:asciiTheme="minorEastAsia" w:eastAsiaTheme="minorEastAsia" w:hAnsiTheme="minorEastAsia" w:cs="Times New Roman" w:hint="eastAsia"/>
          <w:bCs/>
          <w:lang w:eastAsia="zh-TW"/>
        </w:rPr>
        <w:t>全民發放醫療</w:t>
      </w:r>
      <w:proofErr w:type="gramStart"/>
      <w:r w:rsidRPr="00B36A49">
        <w:rPr>
          <w:rFonts w:asciiTheme="minorEastAsia" w:eastAsiaTheme="minorEastAsia" w:hAnsiTheme="minorEastAsia" w:cs="Times New Roman" w:hint="eastAsia"/>
          <w:bCs/>
          <w:lang w:eastAsia="zh-TW"/>
        </w:rPr>
        <w:t>券</w:t>
      </w:r>
      <w:proofErr w:type="gramEnd"/>
      <w:r w:rsidRPr="00B36A49">
        <w:rPr>
          <w:rFonts w:asciiTheme="minorEastAsia" w:eastAsiaTheme="minorEastAsia" w:hAnsiTheme="minorEastAsia" w:cs="Times New Roman" w:hint="eastAsia"/>
          <w:bCs/>
          <w:lang w:eastAsia="zh-TW"/>
        </w:rPr>
        <w:t>，其目的志在把患病人流分散到私人診所，此舉一</w:t>
      </w:r>
      <w:r w:rsidRPr="00B36A49">
        <w:rPr>
          <w:rFonts w:asciiTheme="minorEastAsia" w:eastAsiaTheme="minorEastAsia" w:hAnsiTheme="minorEastAsia" w:cs="Times New Roman" w:hint="eastAsia"/>
          <w:lang w:eastAsia="zh-TW"/>
        </w:rPr>
        <w:t>方面期望能舒緩市民對公共醫療日漸增加的龐大而迫切的需求，另一方面更期望能暫緩公眾對公立醫院和</w:t>
      </w:r>
      <w:proofErr w:type="gramStart"/>
      <w:r w:rsidRPr="00B36A49">
        <w:rPr>
          <w:rFonts w:asciiTheme="minorEastAsia" w:eastAsiaTheme="minorEastAsia" w:hAnsiTheme="minorEastAsia" w:cs="Times New Roman" w:hint="eastAsia"/>
          <w:lang w:eastAsia="zh-TW"/>
        </w:rPr>
        <w:t>鏡湖</w:t>
      </w:r>
      <w:proofErr w:type="gramEnd"/>
      <w:r w:rsidRPr="00B36A49">
        <w:rPr>
          <w:rFonts w:asciiTheme="minorEastAsia" w:eastAsiaTheme="minorEastAsia" w:hAnsiTheme="minorEastAsia" w:cs="Times New Roman" w:hint="eastAsia"/>
          <w:lang w:eastAsia="zh-TW"/>
        </w:rPr>
        <w:t>醫院的龐大需求壓力，繼而暫時減輕院方的長期重擔，醫療</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政策無疑將民眾的潛在醫療需求在短時間內激發出來並得以解決，事實亦證明瞭醫療</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政策改變了澳門</w:t>
      </w:r>
      <w:proofErr w:type="gramStart"/>
      <w:r w:rsidRPr="00B36A49">
        <w:rPr>
          <w:rFonts w:asciiTheme="minorEastAsia" w:eastAsiaTheme="minorEastAsia" w:hAnsiTheme="minorEastAsia" w:cs="Times New Roman" w:hint="eastAsia"/>
          <w:lang w:eastAsia="zh-TW"/>
        </w:rPr>
        <w:t>人貫有的</w:t>
      </w:r>
      <w:proofErr w:type="gramEnd"/>
      <w:r w:rsidRPr="00B36A49">
        <w:rPr>
          <w:rFonts w:asciiTheme="minorEastAsia" w:eastAsiaTheme="minorEastAsia" w:hAnsiTheme="minorEastAsia" w:cs="Times New Roman" w:hint="eastAsia"/>
          <w:lang w:eastAsia="zh-TW"/>
        </w:rPr>
        <w:t>就醫意向行為，並促使人們的消費意願朝消費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的特定條件走向流動。</w:t>
      </w:r>
    </w:p>
    <w:p w:rsidR="00F86A6C" w:rsidRPr="00B36A49" w:rsidRDefault="00F86A6C" w:rsidP="000460A0">
      <w:pPr>
        <w:spacing w:line="400" w:lineRule="exact"/>
        <w:ind w:firstLine="480"/>
        <w:rPr>
          <w:rFonts w:asciiTheme="minorEastAsia" w:eastAsiaTheme="minorEastAsia" w:hAnsiTheme="minorEastAsia" w:cs="Times New Roman" w:hint="eastAsia"/>
          <w:lang w:eastAsia="zh-TW"/>
        </w:rPr>
      </w:pPr>
    </w:p>
    <w:p w:rsidR="000460A0" w:rsidRPr="00B36A49" w:rsidRDefault="00B36A49" w:rsidP="000460A0">
      <w:pPr>
        <w:spacing w:line="400" w:lineRule="exact"/>
        <w:ind w:firstLine="480"/>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如今回過頭來看看圖書閱讀的情況，澳門政府正</w:t>
      </w:r>
      <w:proofErr w:type="gramStart"/>
      <w:r w:rsidRPr="00B36A49">
        <w:rPr>
          <w:rFonts w:asciiTheme="minorEastAsia" w:eastAsiaTheme="minorEastAsia" w:hAnsiTheme="minorEastAsia" w:cs="Times New Roman" w:hint="eastAsia"/>
          <w:lang w:eastAsia="zh-TW"/>
        </w:rPr>
        <w:t>正</w:t>
      </w:r>
      <w:proofErr w:type="gramEnd"/>
      <w:r w:rsidRPr="00B36A49">
        <w:rPr>
          <w:rFonts w:asciiTheme="minorEastAsia" w:eastAsiaTheme="minorEastAsia" w:hAnsiTheme="minorEastAsia" w:cs="Times New Roman" w:hint="eastAsia"/>
          <w:lang w:eastAsia="zh-TW"/>
        </w:rPr>
        <w:t>因為群眾有閱讀需求才會有擴建圖書館政策的出臺，故澳門人對閱讀的需求基本通過此項已經可以得到肯定，但現階段各項公共配套正處於無法趕上時代急促步伐的時期，脫軌情況無可避免地迫使群眾要靠自己付出更多的金錢去獲取書本的知識，加大了市民的閱讀負擔，至使他們的閱讀意向停滯不前，正所謂古語有雲，養成好習慣要三年，但養成壞習慣只需三日，此現況</w:t>
      </w:r>
      <w:proofErr w:type="gramStart"/>
      <w:r w:rsidRPr="00B36A49">
        <w:rPr>
          <w:rFonts w:asciiTheme="minorEastAsia" w:eastAsiaTheme="minorEastAsia" w:hAnsiTheme="minorEastAsia" w:cs="Times New Roman" w:hint="eastAsia"/>
          <w:lang w:eastAsia="zh-TW"/>
        </w:rPr>
        <w:t>最</w:t>
      </w:r>
      <w:proofErr w:type="gramEnd"/>
      <w:r w:rsidRPr="00B36A49">
        <w:rPr>
          <w:rFonts w:asciiTheme="minorEastAsia" w:eastAsiaTheme="minorEastAsia" w:hAnsiTheme="minorEastAsia" w:cs="Times New Roman" w:hint="eastAsia"/>
          <w:lang w:eastAsia="zh-TW"/>
        </w:rPr>
        <w:t>終極容易導致閱讀人群輕易流失，致使澳門閱讀氛圍惡化。眾所周知，閱讀氛圍是培養人們閱讀習慣的良好大循環系統中的重要一環，故其惡性循環</w:t>
      </w:r>
      <w:r w:rsidR="00D5547A">
        <w:rPr>
          <w:rFonts w:asciiTheme="minorEastAsia" w:eastAsiaTheme="minorEastAsia" w:hAnsiTheme="minorEastAsia" w:cs="Times New Roman" w:hint="eastAsia"/>
          <w:lang w:eastAsia="zh-TW"/>
        </w:rPr>
        <w:t>絕</w:t>
      </w:r>
      <w:r w:rsidRPr="00B36A49">
        <w:rPr>
          <w:rFonts w:asciiTheme="minorEastAsia" w:eastAsiaTheme="minorEastAsia" w:hAnsiTheme="minorEastAsia" w:cs="Times New Roman" w:hint="eastAsia"/>
          <w:lang w:eastAsia="zh-TW"/>
        </w:rPr>
        <w:t>不可長，如今，消費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理論正</w:t>
      </w:r>
      <w:proofErr w:type="gramStart"/>
      <w:r w:rsidRPr="00B36A49">
        <w:rPr>
          <w:rFonts w:asciiTheme="minorEastAsia" w:eastAsiaTheme="minorEastAsia" w:hAnsiTheme="minorEastAsia" w:cs="Times New Roman" w:hint="eastAsia"/>
          <w:lang w:eastAsia="zh-TW"/>
        </w:rPr>
        <w:t>正</w:t>
      </w:r>
      <w:proofErr w:type="gramEnd"/>
      <w:r w:rsidRPr="00B36A49">
        <w:rPr>
          <w:rFonts w:asciiTheme="minorEastAsia" w:eastAsiaTheme="minorEastAsia" w:hAnsiTheme="minorEastAsia" w:cs="Times New Roman" w:hint="eastAsia"/>
          <w:lang w:eastAsia="zh-TW"/>
        </w:rPr>
        <w:t>能具備扭轉此等局面的功能，只要結合圖書閱讀行為適度調查，研究好發放</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政策的可行性，訂定好一系列合適的條款和使用</w:t>
      </w:r>
      <w:proofErr w:type="gramStart"/>
      <w:r w:rsidRPr="00B36A49">
        <w:rPr>
          <w:rFonts w:asciiTheme="minorEastAsia" w:eastAsiaTheme="minorEastAsia" w:hAnsiTheme="minorEastAsia" w:cs="Times New Roman" w:hint="eastAsia"/>
          <w:lang w:eastAsia="zh-TW"/>
        </w:rPr>
        <w:t>規</w:t>
      </w:r>
      <w:proofErr w:type="gramEnd"/>
      <w:r w:rsidRPr="00B36A49">
        <w:rPr>
          <w:rFonts w:asciiTheme="minorEastAsia" w:eastAsiaTheme="minorEastAsia" w:hAnsiTheme="minorEastAsia" w:cs="Times New Roman" w:hint="eastAsia"/>
          <w:lang w:eastAsia="zh-TW"/>
        </w:rPr>
        <w:t>限，</w:t>
      </w:r>
      <w:proofErr w:type="gramStart"/>
      <w:r w:rsidRPr="00B36A49">
        <w:rPr>
          <w:rFonts w:asciiTheme="minorEastAsia" w:eastAsiaTheme="minorEastAsia" w:hAnsiTheme="minorEastAsia" w:cs="Times New Roman" w:hint="eastAsia"/>
          <w:lang w:eastAsia="zh-TW"/>
        </w:rPr>
        <w:t>並巧議</w:t>
      </w:r>
      <w:proofErr w:type="gramEnd"/>
      <w:r w:rsidRPr="00B36A49">
        <w:rPr>
          <w:rFonts w:asciiTheme="minorEastAsia" w:eastAsiaTheme="minorEastAsia" w:hAnsiTheme="minorEastAsia" w:cs="Times New Roman" w:hint="eastAsia"/>
          <w:lang w:eastAsia="zh-TW"/>
        </w:rPr>
        <w:t>條件以放大並發揮其</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的收入效應，此新政策必能為促使澳門閱讀風氣的正向成長作出很大的貢獻</w:t>
      </w:r>
      <w:r w:rsidRPr="00B36A49">
        <w:rPr>
          <w:rFonts w:asciiTheme="minorEastAsia" w:eastAsiaTheme="minorEastAsia" w:hAnsiTheme="minorEastAsia" w:cs="Times New Roman"/>
          <w:lang w:eastAsia="zh-TW"/>
        </w:rPr>
        <w:t>.</w:t>
      </w:r>
    </w:p>
    <w:p w:rsidR="000460A0" w:rsidRPr="00B36A49" w:rsidRDefault="000460A0" w:rsidP="00475FCC">
      <w:pPr>
        <w:pStyle w:val="4"/>
        <w:numPr>
          <w:ilvl w:val="3"/>
          <w:numId w:val="26"/>
        </w:numPr>
        <w:ind w:left="0" w:firstLine="0"/>
        <w:rPr>
          <w:rFonts w:asciiTheme="minorEastAsia" w:eastAsiaTheme="minorEastAsia" w:hAnsiTheme="minorEastAsia"/>
        </w:rPr>
      </w:pPr>
      <w:r w:rsidRPr="00B36A49">
        <w:rPr>
          <w:rFonts w:asciiTheme="minorEastAsia" w:eastAsiaTheme="minorEastAsia" w:hAnsiTheme="minorEastAsia" w:hint="eastAsia"/>
        </w:rPr>
        <w:t>具</w:t>
      </w:r>
      <w:r w:rsidR="00B36A49">
        <w:rPr>
          <w:rFonts w:asciiTheme="minorEastAsia" w:eastAsiaTheme="minorEastAsia" w:hAnsiTheme="minorEastAsia" w:hint="eastAsia"/>
          <w:lang w:eastAsia="zh-TW"/>
        </w:rPr>
        <w:t>備</w:t>
      </w:r>
      <w:r w:rsidRPr="00B36A49">
        <w:rPr>
          <w:rFonts w:asciiTheme="minorEastAsia" w:eastAsiaTheme="minorEastAsia" w:hAnsiTheme="minorEastAsia" w:hint="eastAsia"/>
        </w:rPr>
        <w:t>收入效</w:t>
      </w:r>
      <w:r w:rsidR="00B36A49">
        <w:rPr>
          <w:rFonts w:asciiTheme="minorEastAsia" w:eastAsiaTheme="minorEastAsia" w:hAnsiTheme="minorEastAsia" w:hint="eastAsia"/>
          <w:lang w:eastAsia="zh-TW"/>
        </w:rPr>
        <w:t>應</w:t>
      </w:r>
    </w:p>
    <w:p w:rsidR="000460A0" w:rsidRDefault="00B36A49" w:rsidP="000460A0">
      <w:pPr>
        <w:widowControl/>
        <w:autoSpaceDE w:val="0"/>
        <w:autoSpaceDN w:val="0"/>
        <w:adjustRightInd w:val="0"/>
        <w:spacing w:line="400" w:lineRule="exact"/>
        <w:ind w:firstLine="480"/>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為使澳門閱讀風氣在最短時間內得到改善，筆者將目光瞄準了具備收入效應這一功能特點的消費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政策</w:t>
      </w:r>
      <w:r w:rsidR="003A33A3">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一般認為，消費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的發放存在著替代效應和收入效應：替代效應指的是消費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的發放會使領取者將原來計畫支出的貨幣儲存起來，也就是對現金消費的擠出，這樣</w:t>
      </w:r>
      <w:proofErr w:type="gramStart"/>
      <w:r w:rsidRPr="00B36A49">
        <w:rPr>
          <w:rFonts w:asciiTheme="minorEastAsia" w:eastAsiaTheme="minorEastAsia" w:hAnsiTheme="minorEastAsia" w:cs="Times New Roman" w:hint="eastAsia"/>
          <w:lang w:eastAsia="zh-TW"/>
        </w:rPr>
        <w:t>一來，消費券</w:t>
      </w:r>
      <w:proofErr w:type="gramEnd"/>
      <w:r w:rsidRPr="00B36A49">
        <w:rPr>
          <w:rFonts w:asciiTheme="minorEastAsia" w:eastAsiaTheme="minorEastAsia" w:hAnsiTheme="minorEastAsia" w:cs="Times New Roman" w:hint="eastAsia"/>
          <w:lang w:eastAsia="zh-TW"/>
        </w:rPr>
        <w:t>領取者的消費總額在消費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發放前後沒有變化，對於消費需求的增加沒有任何影響；收入效應指消費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的發放客觀上增加了領取者的可支配收入，有助於其增加產品和勞務的消費。對於消費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的不同領取者而言，替代效應和收入效應是有比較大差異的。因而消費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對消費需求的拉動效果也是因人而異。對於年紀較輕或家庭負擔輕的人群來說，消費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的收入效應會比較大，因而其發放有助於當前商品銷售的</w:t>
      </w:r>
      <w:proofErr w:type="gramStart"/>
      <w:r w:rsidRPr="00B36A49">
        <w:rPr>
          <w:rFonts w:asciiTheme="minorEastAsia" w:eastAsiaTheme="minorEastAsia" w:hAnsiTheme="minorEastAsia" w:cs="Times New Roman" w:hint="eastAsia"/>
          <w:lang w:eastAsia="zh-TW"/>
        </w:rPr>
        <w:lastRenderedPageBreak/>
        <w:t>倍</w:t>
      </w:r>
      <w:proofErr w:type="gramEnd"/>
      <w:r w:rsidRPr="00B36A49">
        <w:rPr>
          <w:rFonts w:asciiTheme="minorEastAsia" w:eastAsiaTheme="minorEastAsia" w:hAnsiTheme="minorEastAsia" w:cs="Times New Roman" w:hint="eastAsia"/>
          <w:lang w:eastAsia="zh-TW"/>
        </w:rPr>
        <w:t>增加，同時這部分人群在使用消費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時還會帶動更多的現金支出，產生乘數作用；但是對於年紀較大或家庭負擔重的人而言，消費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的替代效應會比較大，因而消費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的發放和使用會導致原計劃消費的現金儲存起來，在將來進行他用。</w:t>
      </w:r>
      <w:r w:rsidRPr="00B36A49">
        <w:rPr>
          <w:rFonts w:asciiTheme="minorEastAsia" w:eastAsiaTheme="minorEastAsia" w:hAnsiTheme="minorEastAsia" w:cs="Times New Roman"/>
          <w:lang w:eastAsia="zh-TW"/>
        </w:rPr>
        <w:t>”</w:t>
      </w:r>
      <w:r w:rsidR="000460A0" w:rsidRPr="00B36A49">
        <w:rPr>
          <w:rStyle w:val="af6"/>
          <w:rFonts w:asciiTheme="minorEastAsia" w:eastAsiaTheme="minorEastAsia" w:hAnsiTheme="minorEastAsia" w:cs="Times New Roman"/>
        </w:rPr>
        <w:footnoteReference w:id="28"/>
      </w:r>
    </w:p>
    <w:p w:rsidR="003A33A3" w:rsidRPr="00B36A49" w:rsidRDefault="003A33A3" w:rsidP="000460A0">
      <w:pPr>
        <w:widowControl/>
        <w:autoSpaceDE w:val="0"/>
        <w:autoSpaceDN w:val="0"/>
        <w:adjustRightInd w:val="0"/>
        <w:spacing w:line="400" w:lineRule="exact"/>
        <w:ind w:firstLine="480"/>
        <w:jc w:val="left"/>
        <w:rPr>
          <w:rFonts w:asciiTheme="minorEastAsia" w:eastAsiaTheme="minorEastAsia" w:hAnsiTheme="minorEastAsia" w:cs="Times New Roman"/>
          <w:lang w:eastAsia="zh-TW"/>
        </w:rPr>
      </w:pPr>
    </w:p>
    <w:p w:rsidR="000460A0" w:rsidRPr="00B36A49" w:rsidRDefault="00B36A49" w:rsidP="000460A0">
      <w:pPr>
        <w:spacing w:line="400" w:lineRule="exact"/>
        <w:ind w:firstLine="480"/>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回顧澳門現況，似乎貧富懸殊問題同樣存在於澳門。澳門自</w:t>
      </w:r>
      <w:r w:rsidRPr="00B36A49">
        <w:rPr>
          <w:rFonts w:asciiTheme="minorEastAsia" w:eastAsiaTheme="minorEastAsia" w:hAnsiTheme="minorEastAsia" w:cs="Times New Roman"/>
          <w:lang w:eastAsia="zh-TW"/>
        </w:rPr>
        <w:t>2008</w:t>
      </w:r>
      <w:r w:rsidRPr="00B36A49">
        <w:rPr>
          <w:rFonts w:asciiTheme="minorEastAsia" w:eastAsiaTheme="minorEastAsia" w:hAnsiTheme="minorEastAsia" w:cs="Times New Roman" w:hint="eastAsia"/>
          <w:lang w:eastAsia="zh-TW"/>
        </w:rPr>
        <w:t>年起每年都有大額的財政盈餘並年年有現金分享計畫與民眾共同分享經濟成果，但澳門人的最新收入</w:t>
      </w:r>
      <w:proofErr w:type="gramStart"/>
      <w:r w:rsidRPr="00B36A49">
        <w:rPr>
          <w:rFonts w:asciiTheme="minorEastAsia" w:eastAsiaTheme="minorEastAsia" w:hAnsiTheme="minorEastAsia" w:cs="Times New Roman" w:hint="eastAsia"/>
          <w:lang w:eastAsia="zh-TW"/>
        </w:rPr>
        <w:t>中位數字亦只不過</w:t>
      </w:r>
      <w:proofErr w:type="gramEnd"/>
      <w:r w:rsidRPr="00B36A49">
        <w:rPr>
          <w:rFonts w:asciiTheme="minorEastAsia" w:eastAsiaTheme="minorEastAsia" w:hAnsiTheme="minorEastAsia" w:cs="Times New Roman" w:hint="eastAsia"/>
          <w:lang w:eastAsia="zh-TW"/>
        </w:rPr>
        <w:t>是</w:t>
      </w:r>
      <w:r w:rsidRPr="00B36A49">
        <w:rPr>
          <w:rFonts w:asciiTheme="minorEastAsia" w:eastAsiaTheme="minorEastAsia" w:hAnsiTheme="minorEastAsia" w:cs="Times New Roman"/>
          <w:lang w:eastAsia="zh-TW"/>
        </w:rPr>
        <w:t>1.5</w:t>
      </w:r>
      <w:r w:rsidRPr="00B36A49">
        <w:rPr>
          <w:rFonts w:asciiTheme="minorEastAsia" w:eastAsiaTheme="minorEastAsia" w:hAnsiTheme="minorEastAsia" w:cs="Times New Roman" w:hint="eastAsia"/>
          <w:lang w:eastAsia="zh-TW"/>
        </w:rPr>
        <w:t>萬澳門元，由此看來，澳門人的家庭負擔狀況又似乎遠遠沒有外人表面看起來那麼風光。為此，既然是次討論無法從經濟資料上得出澳門人家庭負擔輕重的人群比例，筆者就嘗試從問卷中挖掘相關所得資料去探討澳門人會使</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產生替代效應的人群比率，具體操作為：筆者從有效問卷中勾選了認為增加購買力未能使其閱讀更多、但在使用</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的行為上卻表示有機會作閱讀後再作其它處理的人群，結果發現符合上述條件的該人群人數共有</w:t>
      </w:r>
      <w:r w:rsidRPr="00B36A49">
        <w:rPr>
          <w:rFonts w:asciiTheme="minorEastAsia" w:eastAsiaTheme="minorEastAsia" w:hAnsiTheme="minorEastAsia" w:cs="Times New Roman"/>
          <w:lang w:eastAsia="zh-TW"/>
        </w:rPr>
        <w:t>144</w:t>
      </w:r>
      <w:r w:rsidRPr="00B36A49">
        <w:rPr>
          <w:rFonts w:asciiTheme="minorEastAsia" w:eastAsiaTheme="minorEastAsia" w:hAnsiTheme="minorEastAsia" w:cs="Times New Roman" w:hint="eastAsia"/>
          <w:lang w:eastAsia="zh-TW"/>
        </w:rPr>
        <w:t>位，占總調查人數</w:t>
      </w:r>
      <w:r w:rsidRPr="00B36A49">
        <w:rPr>
          <w:rFonts w:asciiTheme="minorEastAsia" w:eastAsiaTheme="minorEastAsia" w:hAnsiTheme="minorEastAsia" w:cs="Times New Roman"/>
          <w:lang w:eastAsia="zh-TW"/>
        </w:rPr>
        <w:t>17.16%</w:t>
      </w:r>
      <w:r w:rsidRPr="00B36A49">
        <w:rPr>
          <w:rFonts w:asciiTheme="minorEastAsia" w:eastAsiaTheme="minorEastAsia" w:hAnsiTheme="minorEastAsia" w:cs="Times New Roman" w:hint="eastAsia"/>
          <w:lang w:eastAsia="zh-TW"/>
        </w:rPr>
        <w:t>，換言之，讓</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產生替代效應價值的比率估算會有</w:t>
      </w:r>
      <w:r w:rsidRPr="00B36A49">
        <w:rPr>
          <w:rFonts w:asciiTheme="minorEastAsia" w:eastAsiaTheme="minorEastAsia" w:hAnsiTheme="minorEastAsia" w:cs="Times New Roman"/>
          <w:lang w:eastAsia="zh-TW"/>
        </w:rPr>
        <w:t>17.16</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hint="eastAsia"/>
          <w:lang w:eastAsia="zh-TW"/>
        </w:rPr>
        <w:t>的可能性，此資料似乎亦屬於較合理且可接受的範圍。</w:t>
      </w:r>
    </w:p>
    <w:p w:rsidR="000460A0" w:rsidRPr="00B36A49" w:rsidRDefault="000460A0" w:rsidP="00475FCC">
      <w:pPr>
        <w:pStyle w:val="4"/>
        <w:numPr>
          <w:ilvl w:val="3"/>
          <w:numId w:val="26"/>
        </w:numPr>
        <w:ind w:left="0" w:firstLine="0"/>
        <w:rPr>
          <w:rFonts w:asciiTheme="minorEastAsia" w:eastAsiaTheme="minorEastAsia" w:hAnsiTheme="minorEastAsia"/>
          <w:color w:val="auto"/>
          <w:lang w:eastAsia="zh-TW"/>
        </w:rPr>
      </w:pPr>
      <w:r w:rsidRPr="00B36A49">
        <w:rPr>
          <w:rFonts w:asciiTheme="minorEastAsia" w:eastAsiaTheme="minorEastAsia" w:hAnsiTheme="minorEastAsia" w:hint="eastAsia"/>
          <w:color w:val="auto"/>
        </w:rPr>
        <w:t>有助家庭藏</w:t>
      </w:r>
      <w:r w:rsidR="00B36A49">
        <w:rPr>
          <w:rFonts w:asciiTheme="minorEastAsia" w:eastAsiaTheme="minorEastAsia" w:hAnsiTheme="minorEastAsia" w:hint="eastAsia"/>
          <w:color w:val="auto"/>
          <w:lang w:eastAsia="zh-TW"/>
        </w:rPr>
        <w:t>書</w:t>
      </w:r>
      <w:r w:rsidRPr="00B36A49">
        <w:rPr>
          <w:rFonts w:asciiTheme="minorEastAsia" w:eastAsiaTheme="minorEastAsia" w:hAnsiTheme="minorEastAsia" w:hint="eastAsia"/>
          <w:color w:val="auto"/>
        </w:rPr>
        <w:t>的建立和增加</w:t>
      </w:r>
    </w:p>
    <w:p w:rsidR="000460A0" w:rsidRPr="00B36A49" w:rsidRDefault="00B36A49" w:rsidP="000460A0">
      <w:pPr>
        <w:spacing w:line="400" w:lineRule="exact"/>
        <w:ind w:firstLine="480"/>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據中國圖書館學會副理事長兼北大教授王余光曾</w:t>
      </w:r>
      <w:proofErr w:type="gramStart"/>
      <w:r w:rsidRPr="00B36A49">
        <w:rPr>
          <w:rFonts w:asciiTheme="minorEastAsia" w:eastAsiaTheme="minorEastAsia" w:hAnsiTheme="minorEastAsia" w:cs="Times New Roman" w:hint="eastAsia"/>
          <w:lang w:eastAsia="zh-TW"/>
        </w:rPr>
        <w:t>于</w:t>
      </w:r>
      <w:proofErr w:type="gramEnd"/>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全民閱讀參考讀本</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中提到，</w:t>
      </w:r>
      <w:proofErr w:type="gramStart"/>
      <w:r w:rsidRPr="00B36A49">
        <w:rPr>
          <w:rFonts w:asciiTheme="minorEastAsia" w:eastAsiaTheme="minorEastAsia" w:hAnsiTheme="minorEastAsia" w:cs="Times New Roman"/>
          <w:lang w:eastAsia="zh-TW"/>
        </w:rPr>
        <w:t>“</w:t>
      </w:r>
      <w:proofErr w:type="gramEnd"/>
      <w:r w:rsidRPr="00B36A49">
        <w:rPr>
          <w:rFonts w:asciiTheme="minorEastAsia" w:eastAsiaTheme="minorEastAsia" w:hAnsiTheme="minorEastAsia" w:cs="Times New Roman" w:hint="eastAsia"/>
          <w:lang w:eastAsia="zh-TW"/>
        </w:rPr>
        <w:t>家庭藏書能夠作為圖書館的一個重要補充，更可給家庭成員營造一個閱讀的環境和氛圍，在此基礎上亦較容易實施</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親子閱讀</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，讓孩子更易養成讀書好習慣。</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這裡提到一個很重要的概念：家庭藏書。曾有資料顯示，德國國民每</w:t>
      </w:r>
      <w:r w:rsidRPr="00B36A49">
        <w:rPr>
          <w:rFonts w:asciiTheme="minorEastAsia" w:eastAsiaTheme="minorEastAsia" w:hAnsiTheme="minorEastAsia" w:cs="Times New Roman"/>
          <w:lang w:eastAsia="zh-TW"/>
        </w:rPr>
        <w:t>4</w:t>
      </w:r>
      <w:r w:rsidRPr="00B36A49">
        <w:rPr>
          <w:rFonts w:asciiTheme="minorEastAsia" w:eastAsiaTheme="minorEastAsia" w:hAnsiTheme="minorEastAsia" w:cs="Times New Roman" w:hint="eastAsia"/>
          <w:lang w:eastAsia="zh-TW"/>
        </w:rPr>
        <w:t>人中就有</w:t>
      </w:r>
      <w:r w:rsidRPr="00B36A49">
        <w:rPr>
          <w:rFonts w:asciiTheme="minorEastAsia" w:eastAsiaTheme="minorEastAsia" w:hAnsiTheme="minorEastAsia" w:cs="Times New Roman"/>
          <w:lang w:eastAsia="zh-TW"/>
        </w:rPr>
        <w:t>1</w:t>
      </w:r>
      <w:r w:rsidRPr="00B36A49">
        <w:rPr>
          <w:rFonts w:asciiTheme="minorEastAsia" w:eastAsiaTheme="minorEastAsia" w:hAnsiTheme="minorEastAsia" w:cs="Times New Roman" w:hint="eastAsia"/>
          <w:lang w:eastAsia="zh-TW"/>
        </w:rPr>
        <w:t>人藏書</w:t>
      </w:r>
      <w:r w:rsidRPr="00B36A49">
        <w:rPr>
          <w:rFonts w:asciiTheme="minorEastAsia" w:eastAsiaTheme="minorEastAsia" w:hAnsiTheme="minorEastAsia" w:cs="Times New Roman"/>
          <w:lang w:eastAsia="zh-TW"/>
        </w:rPr>
        <w:t>200</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500</w:t>
      </w:r>
      <w:r w:rsidRPr="00B36A49">
        <w:rPr>
          <w:rFonts w:asciiTheme="minorEastAsia" w:eastAsiaTheme="minorEastAsia" w:hAnsiTheme="minorEastAsia" w:cs="Times New Roman" w:hint="eastAsia"/>
          <w:lang w:eastAsia="zh-TW"/>
        </w:rPr>
        <w:t>本，超過</w:t>
      </w:r>
      <w:r w:rsidRPr="00B36A49">
        <w:rPr>
          <w:rFonts w:asciiTheme="minorEastAsia" w:eastAsiaTheme="minorEastAsia" w:hAnsiTheme="minorEastAsia" w:cs="Times New Roman"/>
          <w:lang w:eastAsia="zh-TW"/>
        </w:rPr>
        <w:t>40</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hint="eastAsia"/>
          <w:lang w:eastAsia="zh-TW"/>
        </w:rPr>
        <w:t>的德國家庭擁有</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家庭圖書館</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w:t>
      </w:r>
      <w:r w:rsidR="000460A0" w:rsidRPr="00B36A49">
        <w:rPr>
          <w:rStyle w:val="af6"/>
          <w:rFonts w:asciiTheme="minorEastAsia" w:eastAsiaTheme="minorEastAsia" w:hAnsiTheme="minorEastAsia" w:cs="Times New Roman"/>
        </w:rPr>
        <w:footnoteReference w:id="29"/>
      </w:r>
      <w:r w:rsidRPr="00B36A49">
        <w:rPr>
          <w:rFonts w:asciiTheme="minorEastAsia" w:eastAsiaTheme="minorEastAsia" w:hAnsiTheme="minorEastAsia" w:cs="Times New Roman" w:hint="eastAsia"/>
          <w:lang w:eastAsia="zh-TW"/>
        </w:rPr>
        <w:t>讓我們來看看澳門的現況，在澳門公共圖書館盡善盡美以前，又在學校圖書館的地方狹小而可再擴展的能力極為有限的情況下，家庭藏書</w:t>
      </w:r>
      <w:proofErr w:type="gramStart"/>
      <w:r w:rsidRPr="00B36A49">
        <w:rPr>
          <w:rFonts w:asciiTheme="minorEastAsia" w:eastAsiaTheme="minorEastAsia" w:hAnsiTheme="minorEastAsia" w:cs="Times New Roman" w:hint="eastAsia"/>
          <w:lang w:eastAsia="zh-TW"/>
        </w:rPr>
        <w:t>可說是促進</w:t>
      </w:r>
      <w:proofErr w:type="gramEnd"/>
      <w:r w:rsidRPr="00B36A49">
        <w:rPr>
          <w:rFonts w:asciiTheme="minorEastAsia" w:eastAsiaTheme="minorEastAsia" w:hAnsiTheme="minorEastAsia" w:cs="Times New Roman" w:hint="eastAsia"/>
          <w:lang w:eastAsia="zh-TW"/>
        </w:rPr>
        <w:t>閱讀的另一有效途徑，家庭藏書對澳門而言</w:t>
      </w:r>
      <w:proofErr w:type="gramStart"/>
      <w:r w:rsidRPr="00B36A49">
        <w:rPr>
          <w:rFonts w:asciiTheme="minorEastAsia" w:eastAsiaTheme="minorEastAsia" w:hAnsiTheme="minorEastAsia" w:cs="Times New Roman" w:hint="eastAsia"/>
          <w:lang w:eastAsia="zh-TW"/>
        </w:rPr>
        <w:t>可以說是促進</w:t>
      </w:r>
      <w:proofErr w:type="gramEnd"/>
      <w:r w:rsidRPr="00B36A49">
        <w:rPr>
          <w:rFonts w:asciiTheme="minorEastAsia" w:eastAsiaTheme="minorEastAsia" w:hAnsiTheme="minorEastAsia" w:cs="Times New Roman" w:hint="eastAsia"/>
          <w:lang w:eastAsia="zh-TW"/>
        </w:rPr>
        <w:t>閱讀真空期的有效彌補方案之一，舉足輕重。而發放</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政策，正</w:t>
      </w:r>
      <w:proofErr w:type="gramStart"/>
      <w:r w:rsidRPr="00B36A49">
        <w:rPr>
          <w:rFonts w:asciiTheme="minorEastAsia" w:eastAsiaTheme="minorEastAsia" w:hAnsiTheme="minorEastAsia" w:cs="Times New Roman" w:hint="eastAsia"/>
          <w:lang w:eastAsia="zh-TW"/>
        </w:rPr>
        <w:t>正</w:t>
      </w:r>
      <w:proofErr w:type="gramEnd"/>
      <w:r w:rsidRPr="00B36A49">
        <w:rPr>
          <w:rFonts w:asciiTheme="minorEastAsia" w:eastAsiaTheme="minorEastAsia" w:hAnsiTheme="minorEastAsia" w:cs="Times New Roman" w:hint="eastAsia"/>
          <w:lang w:eastAsia="zh-TW"/>
        </w:rPr>
        <w:t>就是增加家家戶戶圖書典藏的最有效手段之</w:t>
      </w:r>
      <w:proofErr w:type="gramStart"/>
      <w:r w:rsidRPr="00B36A49">
        <w:rPr>
          <w:rFonts w:asciiTheme="minorEastAsia" w:eastAsiaTheme="minorEastAsia" w:hAnsiTheme="minorEastAsia" w:cs="Times New Roman" w:hint="eastAsia"/>
          <w:lang w:eastAsia="zh-TW"/>
        </w:rPr>
        <w:t>一</w:t>
      </w:r>
      <w:proofErr w:type="gramEnd"/>
      <w:r w:rsidRPr="00B36A49">
        <w:rPr>
          <w:rFonts w:asciiTheme="minorEastAsia" w:eastAsiaTheme="minorEastAsia" w:hAnsiTheme="minorEastAsia" w:cs="Times New Roman" w:hint="eastAsia"/>
          <w:lang w:eastAsia="zh-TW"/>
        </w:rPr>
        <w:t>。</w:t>
      </w:r>
    </w:p>
    <w:p w:rsidR="000460A0" w:rsidRDefault="00EE257E" w:rsidP="00475FCC">
      <w:pPr>
        <w:pStyle w:val="3"/>
        <w:numPr>
          <w:ilvl w:val="0"/>
          <w:numId w:val="0"/>
        </w:numPr>
        <w:ind w:left="720" w:hanging="720"/>
        <w:rPr>
          <w:rFonts w:asciiTheme="minorEastAsia" w:eastAsiaTheme="minorEastAsia" w:hAnsiTheme="minorEastAsia"/>
          <w:sz w:val="24"/>
          <w:szCs w:val="24"/>
          <w:lang w:eastAsia="zh-TW"/>
        </w:rPr>
      </w:pPr>
      <w:r>
        <w:rPr>
          <w:rFonts w:asciiTheme="minorEastAsia" w:eastAsiaTheme="minorEastAsia" w:hAnsiTheme="minorEastAsia" w:hint="eastAsia"/>
          <w:sz w:val="24"/>
          <w:szCs w:val="24"/>
          <w:lang w:eastAsia="zh-TW"/>
        </w:rPr>
        <w:t>3</w:t>
      </w:r>
      <w:r w:rsidR="00475FCC">
        <w:rPr>
          <w:rFonts w:asciiTheme="minorEastAsia" w:eastAsiaTheme="minorEastAsia" w:hAnsiTheme="minorEastAsia" w:hint="eastAsia"/>
          <w:sz w:val="24"/>
          <w:szCs w:val="24"/>
          <w:lang w:eastAsia="zh-TW"/>
        </w:rPr>
        <w:t xml:space="preserve">.2 </w:t>
      </w:r>
      <w:r w:rsidR="00B6618B">
        <w:rPr>
          <w:rFonts w:asciiTheme="minorEastAsia" w:eastAsiaTheme="minorEastAsia" w:hAnsiTheme="minorEastAsia" w:hint="eastAsia"/>
          <w:sz w:val="24"/>
          <w:szCs w:val="24"/>
          <w:lang w:eastAsia="zh-TW"/>
        </w:rPr>
        <w:t>民眾對</w:t>
      </w:r>
      <w:r w:rsidR="00B36A49" w:rsidRPr="00B36A49">
        <w:rPr>
          <w:rFonts w:asciiTheme="minorEastAsia" w:eastAsiaTheme="minorEastAsia" w:hAnsiTheme="minorEastAsia" w:hint="eastAsia"/>
          <w:sz w:val="24"/>
          <w:szCs w:val="24"/>
          <w:lang w:eastAsia="zh-TW"/>
        </w:rPr>
        <w:t>發放</w:t>
      </w:r>
      <w:proofErr w:type="gramStart"/>
      <w:r w:rsidR="00B36A49" w:rsidRPr="00B36A49">
        <w:rPr>
          <w:rFonts w:asciiTheme="minorEastAsia" w:eastAsiaTheme="minorEastAsia" w:hAnsiTheme="minorEastAsia" w:hint="eastAsia"/>
          <w:sz w:val="24"/>
          <w:szCs w:val="24"/>
          <w:lang w:eastAsia="zh-TW"/>
        </w:rPr>
        <w:t>書券</w:t>
      </w:r>
      <w:proofErr w:type="gramEnd"/>
      <w:r w:rsidR="00B6618B">
        <w:rPr>
          <w:rFonts w:asciiTheme="minorEastAsia" w:eastAsiaTheme="minorEastAsia" w:hAnsiTheme="minorEastAsia" w:hint="eastAsia"/>
          <w:sz w:val="24"/>
          <w:szCs w:val="24"/>
          <w:lang w:eastAsia="zh-TW"/>
        </w:rPr>
        <w:t>政策的分析</w:t>
      </w:r>
    </w:p>
    <w:p w:rsidR="00B6618B" w:rsidRPr="00B6618B" w:rsidRDefault="00B6618B" w:rsidP="00B6618B">
      <w:pPr>
        <w:rPr>
          <w:rFonts w:eastAsiaTheme="minorEastAsia" w:hint="eastAsia"/>
          <w:lang w:val="x-none" w:eastAsia="zh-TW"/>
        </w:rPr>
      </w:pPr>
      <w:r>
        <w:rPr>
          <w:rFonts w:eastAsiaTheme="minorEastAsia" w:hint="eastAsia"/>
          <w:lang w:val="x-none" w:eastAsia="zh-TW"/>
        </w:rPr>
        <w:t xml:space="preserve">1. </w:t>
      </w:r>
      <w:r>
        <w:rPr>
          <w:rFonts w:eastAsiaTheme="minorEastAsia" w:hint="eastAsia"/>
          <w:lang w:val="x-none" w:eastAsia="zh-TW"/>
        </w:rPr>
        <w:t>促進閱讀數量的條件</w:t>
      </w:r>
    </w:p>
    <w:p w:rsidR="000460A0" w:rsidRDefault="00B36A49" w:rsidP="000460A0">
      <w:pPr>
        <w:spacing w:line="400" w:lineRule="exact"/>
        <w:ind w:firstLine="480"/>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據</w:t>
      </w:r>
      <w:r w:rsidR="00BC72E0">
        <w:rPr>
          <w:rFonts w:asciiTheme="minorEastAsia" w:eastAsiaTheme="minorEastAsia" w:hAnsiTheme="minorEastAsia" w:cs="Times New Roman" w:hint="eastAsia"/>
          <w:lang w:eastAsia="zh-TW"/>
        </w:rPr>
        <w:t>筆者進行的</w:t>
      </w:r>
      <w:r w:rsidRPr="00B36A49">
        <w:rPr>
          <w:rFonts w:asciiTheme="minorEastAsia" w:eastAsiaTheme="minorEastAsia" w:hAnsiTheme="minorEastAsia" w:cs="Times New Roman" w:hint="eastAsia"/>
          <w:lang w:eastAsia="zh-TW"/>
        </w:rPr>
        <w:t>問卷調查所得，在六項影響澳門人閱讀數量的需求條件中，提升其圖書購買力成為了最有影響力的項目（見</w:t>
      </w:r>
      <w:r w:rsidR="000460A0" w:rsidRPr="00B36A49">
        <w:rPr>
          <w:rFonts w:asciiTheme="minorEastAsia" w:eastAsiaTheme="minorEastAsia" w:hAnsiTheme="minorEastAsia" w:cs="Times New Roman"/>
        </w:rPr>
        <w:fldChar w:fldCharType="begin"/>
      </w:r>
      <w:r w:rsidR="000460A0" w:rsidRPr="00B36A49">
        <w:rPr>
          <w:rFonts w:asciiTheme="minorEastAsia" w:eastAsiaTheme="minorEastAsia" w:hAnsiTheme="minorEastAsia" w:cs="Times New Roman"/>
          <w:lang w:eastAsia="zh-TW"/>
        </w:rPr>
        <w:instrText xml:space="preserve"> REF _Ref276633261 \h  \* MERGEFORMAT </w:instrText>
      </w:r>
      <w:r w:rsidR="000460A0" w:rsidRPr="00B36A49">
        <w:rPr>
          <w:rFonts w:asciiTheme="minorEastAsia" w:eastAsiaTheme="minorEastAsia" w:hAnsiTheme="minorEastAsia" w:cs="Times New Roman"/>
        </w:rPr>
      </w:r>
      <w:r w:rsidR="000460A0" w:rsidRPr="00B36A49">
        <w:rPr>
          <w:rFonts w:asciiTheme="minorEastAsia" w:eastAsiaTheme="minorEastAsia" w:hAnsiTheme="minorEastAsia" w:cs="Times New Roman"/>
        </w:rPr>
        <w:fldChar w:fldCharType="separate"/>
      </w:r>
      <w:r w:rsidRPr="00B36A49">
        <w:rPr>
          <w:rFonts w:asciiTheme="minorEastAsia" w:eastAsiaTheme="minorEastAsia" w:hAnsiTheme="minorEastAsia" w:cs="Times New Roman" w:hint="eastAsia"/>
          <w:lang w:eastAsia="zh-TW"/>
        </w:rPr>
        <w:t>圖</w:t>
      </w:r>
      <w:r w:rsidRPr="00B36A49">
        <w:rPr>
          <w:rFonts w:asciiTheme="minorEastAsia" w:eastAsiaTheme="minorEastAsia" w:hAnsiTheme="minorEastAsia" w:cs="Times New Roman"/>
          <w:lang w:eastAsia="zh-TW"/>
        </w:rPr>
        <w:t xml:space="preserve"> </w:t>
      </w:r>
      <w:r w:rsidR="00EE257E">
        <w:rPr>
          <w:rFonts w:asciiTheme="minorEastAsia" w:eastAsiaTheme="minorEastAsia" w:hAnsiTheme="minorEastAsia" w:cs="Times New Roman" w:hint="eastAsia"/>
          <w:lang w:eastAsia="zh-TW"/>
        </w:rPr>
        <w:t>3</w:t>
      </w:r>
      <w:r w:rsidRPr="00B36A49">
        <w:rPr>
          <w:rFonts w:asciiTheme="minorEastAsia" w:eastAsiaTheme="minorEastAsia" w:hAnsiTheme="minorEastAsia" w:cs="Times New Roman"/>
          <w:lang w:eastAsia="zh-TW"/>
        </w:rPr>
        <w:t>-1</w:t>
      </w:r>
      <w:r w:rsidR="000460A0" w:rsidRPr="00B36A49">
        <w:rPr>
          <w:rFonts w:asciiTheme="minorEastAsia" w:eastAsiaTheme="minorEastAsia" w:hAnsiTheme="minorEastAsia" w:cs="Times New Roman"/>
        </w:rPr>
        <w:fldChar w:fldCharType="end"/>
      </w:r>
      <w:r w:rsidRPr="00B36A49">
        <w:rPr>
          <w:rFonts w:asciiTheme="minorEastAsia" w:eastAsiaTheme="minorEastAsia" w:hAnsiTheme="minorEastAsia" w:cs="Times New Roman" w:hint="eastAsia"/>
          <w:lang w:eastAsia="zh-TW"/>
        </w:rPr>
        <w:t>），有超過四成人士認為該措</w:t>
      </w:r>
      <w:r w:rsidRPr="00B36A49">
        <w:rPr>
          <w:rFonts w:asciiTheme="minorEastAsia" w:eastAsiaTheme="minorEastAsia" w:hAnsiTheme="minorEastAsia" w:cs="Times New Roman" w:hint="eastAsia"/>
          <w:lang w:eastAsia="zh-TW"/>
        </w:rPr>
        <w:lastRenderedPageBreak/>
        <w:t>施很有幫助促使其閱讀更多圖書，另外有接近四成認為該措施起碼有少許幫助。而其次同樣較有突出表現的三項分別是有特定舒適的公共閱讀環境、更容易地獲取感興趣閱讀的相關圖書資訊以及餘暇時間重新分配。相較之下，顯得較為遜色的兩項則是</w:t>
      </w:r>
      <w:proofErr w:type="gramStart"/>
      <w:r w:rsidRPr="00B36A49">
        <w:rPr>
          <w:rFonts w:asciiTheme="minorEastAsia" w:eastAsiaTheme="minorEastAsia" w:hAnsiTheme="minorEastAsia" w:cs="Times New Roman" w:hint="eastAsia"/>
          <w:lang w:eastAsia="zh-TW"/>
        </w:rPr>
        <w:t>親友間的濃厚</w:t>
      </w:r>
      <w:proofErr w:type="gramEnd"/>
      <w:r w:rsidRPr="00B36A49">
        <w:rPr>
          <w:rFonts w:asciiTheme="minorEastAsia" w:eastAsiaTheme="minorEastAsia" w:hAnsiTheme="minorEastAsia" w:cs="Times New Roman" w:hint="eastAsia"/>
          <w:lang w:eastAsia="zh-TW"/>
        </w:rPr>
        <w:t>閱讀氛圍及有更多合意的閱讀推廣活動供參與。不過，綜合上述資料表現，不難發覺六項措施都至少有超過七成人士認為其至少有少許幫助和很有幫助，證明是次所列舉的六項調查條件都非常核心，能較大範圍地覆蓋到現今澳門人未能閱讀更多的原因。</w:t>
      </w:r>
    </w:p>
    <w:p w:rsidR="00BC72E0" w:rsidRPr="00B36A49" w:rsidRDefault="00BC72E0" w:rsidP="000460A0">
      <w:pPr>
        <w:spacing w:line="400" w:lineRule="exact"/>
        <w:ind w:firstLine="480"/>
        <w:rPr>
          <w:rFonts w:asciiTheme="minorEastAsia" w:eastAsiaTheme="minorEastAsia" w:hAnsiTheme="minorEastAsia" w:cs="Times New Roman" w:hint="eastAsia"/>
          <w:lang w:eastAsia="zh-TW"/>
        </w:rPr>
      </w:pPr>
    </w:p>
    <w:p w:rsidR="000460A0" w:rsidRPr="00B36A49" w:rsidRDefault="00B36A49" w:rsidP="000460A0">
      <w:pPr>
        <w:pStyle w:val="12"/>
        <w:rPr>
          <w:rFonts w:asciiTheme="minorEastAsia" w:eastAsiaTheme="minorEastAsia" w:hAnsiTheme="minorEastAsia" w:cs="Times New Roman"/>
          <w:sz w:val="24"/>
          <w:szCs w:val="24"/>
          <w:lang w:eastAsia="zh-TW"/>
        </w:rPr>
      </w:pPr>
      <w:bookmarkStart w:id="5" w:name="_Toc276821704"/>
      <w:bookmarkStart w:id="6" w:name="_Toc403481394"/>
      <w:bookmarkStart w:id="7" w:name="_Toc404520066"/>
      <w:r w:rsidRPr="00B36A49">
        <w:rPr>
          <w:rFonts w:asciiTheme="minorEastAsia" w:eastAsiaTheme="minorEastAsia" w:hAnsiTheme="minorEastAsia" w:cs="Times New Roman" w:hint="eastAsia"/>
          <w:sz w:val="24"/>
          <w:szCs w:val="24"/>
          <w:lang w:eastAsia="zh-TW"/>
        </w:rPr>
        <w:t>表</w:t>
      </w:r>
      <w:r w:rsidRPr="00B36A49">
        <w:rPr>
          <w:rFonts w:asciiTheme="minorEastAsia" w:eastAsiaTheme="minorEastAsia" w:hAnsiTheme="minorEastAsia" w:cs="Times New Roman"/>
          <w:sz w:val="24"/>
          <w:szCs w:val="24"/>
          <w:lang w:eastAsia="zh-TW"/>
        </w:rPr>
        <w:t xml:space="preserve"> </w:t>
      </w:r>
      <w:r w:rsidR="00EE257E">
        <w:rPr>
          <w:rFonts w:asciiTheme="minorEastAsia" w:eastAsiaTheme="minorEastAsia" w:hAnsiTheme="minorEastAsia" w:cs="Times New Roman" w:hint="eastAsia"/>
          <w:sz w:val="24"/>
          <w:szCs w:val="24"/>
          <w:lang w:eastAsia="zh-TW"/>
        </w:rPr>
        <w:t>3</w:t>
      </w:r>
      <w:r w:rsidRPr="00B36A49">
        <w:rPr>
          <w:rFonts w:asciiTheme="minorEastAsia" w:eastAsiaTheme="minorEastAsia" w:hAnsiTheme="minorEastAsia" w:cs="Times New Roman"/>
          <w:sz w:val="24"/>
          <w:szCs w:val="24"/>
          <w:lang w:eastAsia="zh-TW"/>
        </w:rPr>
        <w:t>-</w:t>
      </w:r>
      <w:r w:rsidR="000460A0" w:rsidRPr="00B36A49">
        <w:rPr>
          <w:rFonts w:asciiTheme="minorEastAsia" w:eastAsiaTheme="minorEastAsia" w:hAnsiTheme="minorEastAsia" w:cs="Times New Roman"/>
          <w:sz w:val="24"/>
          <w:szCs w:val="24"/>
        </w:rPr>
        <w:fldChar w:fldCharType="begin"/>
      </w:r>
      <w:r w:rsidR="000460A0" w:rsidRPr="00B36A49">
        <w:rPr>
          <w:rFonts w:asciiTheme="minorEastAsia" w:eastAsiaTheme="minorEastAsia" w:hAnsiTheme="minorEastAsia" w:cs="Times New Roman"/>
          <w:sz w:val="24"/>
          <w:szCs w:val="24"/>
          <w:lang w:eastAsia="zh-TW"/>
        </w:rPr>
        <w:instrText xml:space="preserve"> SEQ 表 \* ARABIC \s 1 </w:instrText>
      </w:r>
      <w:r w:rsidR="000460A0" w:rsidRPr="00B36A49">
        <w:rPr>
          <w:rFonts w:asciiTheme="minorEastAsia" w:eastAsiaTheme="minorEastAsia" w:hAnsiTheme="minorEastAsia" w:cs="Times New Roman"/>
          <w:sz w:val="24"/>
          <w:szCs w:val="24"/>
        </w:rPr>
        <w:fldChar w:fldCharType="separate"/>
      </w:r>
      <w:r w:rsidRPr="00B36A49">
        <w:rPr>
          <w:rFonts w:asciiTheme="minorEastAsia" w:eastAsiaTheme="minorEastAsia" w:hAnsiTheme="minorEastAsia" w:cs="Times New Roman"/>
          <w:noProof/>
          <w:sz w:val="24"/>
          <w:szCs w:val="24"/>
          <w:lang w:eastAsia="zh-TW"/>
        </w:rPr>
        <w:t>1</w:t>
      </w:r>
      <w:r w:rsidR="000460A0" w:rsidRPr="00B36A49">
        <w:rPr>
          <w:rFonts w:asciiTheme="minorEastAsia" w:eastAsiaTheme="minorEastAsia" w:hAnsiTheme="minorEastAsia" w:cs="Times New Roman"/>
          <w:sz w:val="24"/>
          <w:szCs w:val="24"/>
        </w:rPr>
        <w:fldChar w:fldCharType="end"/>
      </w:r>
      <w:bookmarkEnd w:id="5"/>
      <w:bookmarkEnd w:id="6"/>
      <w:bookmarkEnd w:id="7"/>
      <w:r w:rsidRPr="00B36A49">
        <w:rPr>
          <w:rFonts w:asciiTheme="minorEastAsia" w:eastAsiaTheme="minorEastAsia" w:hAnsiTheme="minorEastAsia" w:cs="Times New Roman"/>
          <w:sz w:val="24"/>
          <w:szCs w:val="24"/>
          <w:lang w:eastAsia="zh-TW"/>
        </w:rPr>
        <w:t xml:space="preserve">  </w:t>
      </w:r>
      <w:r w:rsidRPr="00B36A49">
        <w:rPr>
          <w:rFonts w:asciiTheme="minorEastAsia" w:eastAsiaTheme="minorEastAsia" w:hAnsiTheme="minorEastAsia" w:cs="Times New Roman" w:hint="eastAsia"/>
          <w:sz w:val="24"/>
          <w:szCs w:val="24"/>
          <w:lang w:eastAsia="zh-TW"/>
        </w:rPr>
        <w:t>促進澳門</w:t>
      </w:r>
      <w:r w:rsidRPr="00B36A49">
        <w:rPr>
          <w:rFonts w:asciiTheme="minorEastAsia" w:eastAsiaTheme="minorEastAsia" w:hAnsiTheme="minorEastAsia" w:cs="Times New Roman"/>
          <w:sz w:val="24"/>
          <w:szCs w:val="24"/>
          <w:lang w:eastAsia="zh-TW"/>
        </w:rPr>
        <w:t>13</w:t>
      </w:r>
      <w:proofErr w:type="gramStart"/>
      <w:r w:rsidRPr="00B36A49">
        <w:rPr>
          <w:rFonts w:asciiTheme="minorEastAsia" w:eastAsiaTheme="minorEastAsia" w:hAnsiTheme="minorEastAsia" w:cs="Times New Roman" w:hint="eastAsia"/>
          <w:sz w:val="24"/>
          <w:szCs w:val="24"/>
          <w:lang w:eastAsia="zh-TW"/>
        </w:rPr>
        <w:t>﹣</w:t>
      </w:r>
      <w:proofErr w:type="gramEnd"/>
      <w:r w:rsidRPr="00B36A49">
        <w:rPr>
          <w:rFonts w:asciiTheme="minorEastAsia" w:eastAsiaTheme="minorEastAsia" w:hAnsiTheme="minorEastAsia" w:cs="Times New Roman"/>
          <w:sz w:val="24"/>
          <w:szCs w:val="24"/>
          <w:lang w:eastAsia="zh-TW"/>
        </w:rPr>
        <w:t>52</w:t>
      </w:r>
      <w:r w:rsidRPr="00B36A49">
        <w:rPr>
          <w:rFonts w:asciiTheme="minorEastAsia" w:eastAsiaTheme="minorEastAsia" w:hAnsiTheme="minorEastAsia" w:cs="Times New Roman" w:hint="eastAsia"/>
          <w:sz w:val="24"/>
          <w:szCs w:val="24"/>
          <w:lang w:eastAsia="zh-TW"/>
        </w:rPr>
        <w:t>歲閱讀更多的需求條件分析統計表</w:t>
      </w:r>
    </w:p>
    <w:tbl>
      <w:tblPr>
        <w:tblW w:w="8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5512"/>
        <w:gridCol w:w="910"/>
        <w:gridCol w:w="910"/>
        <w:gridCol w:w="911"/>
      </w:tblGrid>
      <w:tr w:rsidR="000460A0" w:rsidRPr="00B36A49" w:rsidTr="00B36A49">
        <w:trPr>
          <w:trHeight w:val="240"/>
          <w:jc w:val="center"/>
        </w:trPr>
        <w:tc>
          <w:tcPr>
            <w:tcW w:w="5512" w:type="dxa"/>
            <w:shd w:val="clear" w:color="auto" w:fill="F3F3F3"/>
            <w:vAlign w:val="center"/>
          </w:tcPr>
          <w:p w:rsidR="000460A0" w:rsidRPr="00B36A49" w:rsidRDefault="00B36A49" w:rsidP="00B36A49">
            <w:pPr>
              <w:widowControl/>
              <w:spacing w:line="400" w:lineRule="exact"/>
              <w:jc w:val="left"/>
              <w:rPr>
                <w:rFonts w:asciiTheme="minorEastAsia" w:eastAsiaTheme="minorEastAsia" w:hAnsiTheme="minorEastAsia" w:cs="Times New Roman"/>
                <w:b/>
                <w:kern w:val="0"/>
                <w:lang w:eastAsia="zh-TW"/>
              </w:rPr>
            </w:pPr>
            <w:r w:rsidRPr="00B36A49">
              <w:rPr>
                <w:rFonts w:asciiTheme="minorEastAsia" w:eastAsiaTheme="minorEastAsia" w:hAnsiTheme="minorEastAsia" w:cs="Times New Roman" w:hint="eastAsia"/>
                <w:b/>
                <w:lang w:eastAsia="zh-TW"/>
              </w:rPr>
              <w:t>促進澳門</w:t>
            </w:r>
            <w:r w:rsidRPr="00B36A49">
              <w:rPr>
                <w:rFonts w:asciiTheme="minorEastAsia" w:eastAsiaTheme="minorEastAsia" w:hAnsiTheme="minorEastAsia" w:cs="Times New Roman"/>
                <w:b/>
                <w:lang w:eastAsia="zh-TW"/>
              </w:rPr>
              <w:t>13</w:t>
            </w:r>
            <w:proofErr w:type="gramStart"/>
            <w:r w:rsidRPr="00B36A49">
              <w:rPr>
                <w:rFonts w:asciiTheme="minorEastAsia" w:eastAsiaTheme="minorEastAsia" w:hAnsiTheme="minorEastAsia" w:cs="Times New Roman" w:hint="eastAsia"/>
                <w:b/>
                <w:lang w:eastAsia="zh-TW"/>
              </w:rPr>
              <w:t>﹣</w:t>
            </w:r>
            <w:proofErr w:type="gramEnd"/>
            <w:r w:rsidRPr="00B36A49">
              <w:rPr>
                <w:rFonts w:asciiTheme="minorEastAsia" w:eastAsiaTheme="minorEastAsia" w:hAnsiTheme="minorEastAsia" w:cs="Times New Roman"/>
                <w:b/>
                <w:lang w:eastAsia="zh-TW"/>
              </w:rPr>
              <w:t>52</w:t>
            </w:r>
            <w:r w:rsidRPr="00B36A49">
              <w:rPr>
                <w:rFonts w:asciiTheme="minorEastAsia" w:eastAsiaTheme="minorEastAsia" w:hAnsiTheme="minorEastAsia" w:cs="Times New Roman" w:hint="eastAsia"/>
                <w:b/>
                <w:lang w:eastAsia="zh-TW"/>
              </w:rPr>
              <w:t>歲閱讀更多的需求條件：</w:t>
            </w:r>
          </w:p>
        </w:tc>
        <w:tc>
          <w:tcPr>
            <w:tcW w:w="910" w:type="dxa"/>
            <w:tcBorders>
              <w:bottom w:val="single" w:sz="4" w:space="0" w:color="auto"/>
            </w:tcBorders>
            <w:shd w:val="clear" w:color="auto" w:fill="F3F3F3"/>
            <w:vAlign w:val="center"/>
          </w:tcPr>
          <w:p w:rsidR="000460A0" w:rsidRPr="00B36A49" w:rsidRDefault="00B36A49" w:rsidP="00B36A49">
            <w:pPr>
              <w:widowControl/>
              <w:spacing w:line="400" w:lineRule="exact"/>
              <w:jc w:val="center"/>
              <w:rPr>
                <w:rFonts w:asciiTheme="minorEastAsia" w:eastAsiaTheme="minorEastAsia" w:hAnsiTheme="minorEastAsia" w:cs="Times New Roman"/>
                <w:b/>
                <w:kern w:val="0"/>
                <w:lang w:eastAsia="en-US"/>
              </w:rPr>
            </w:pPr>
            <w:r w:rsidRPr="00B36A49">
              <w:rPr>
                <w:rFonts w:asciiTheme="minorEastAsia" w:eastAsiaTheme="minorEastAsia" w:hAnsiTheme="minorEastAsia" w:cs="Times New Roman" w:hint="eastAsia"/>
                <w:b/>
                <w:kern w:val="0"/>
                <w:lang w:eastAsia="zh-TW"/>
              </w:rPr>
              <w:t>很有幫助</w:t>
            </w:r>
          </w:p>
        </w:tc>
        <w:tc>
          <w:tcPr>
            <w:tcW w:w="910" w:type="dxa"/>
            <w:tcBorders>
              <w:bottom w:val="single" w:sz="4" w:space="0" w:color="auto"/>
            </w:tcBorders>
            <w:shd w:val="clear" w:color="auto" w:fill="F3F3F3"/>
            <w:vAlign w:val="center"/>
          </w:tcPr>
          <w:p w:rsidR="000460A0" w:rsidRPr="00B36A49" w:rsidRDefault="00B36A49" w:rsidP="00B36A49">
            <w:pPr>
              <w:widowControl/>
              <w:spacing w:line="400" w:lineRule="exact"/>
              <w:jc w:val="center"/>
              <w:rPr>
                <w:rFonts w:asciiTheme="minorEastAsia" w:eastAsiaTheme="minorEastAsia" w:hAnsiTheme="minorEastAsia" w:cs="Times New Roman"/>
                <w:b/>
                <w:kern w:val="0"/>
                <w:lang w:eastAsia="en-US"/>
              </w:rPr>
            </w:pPr>
            <w:r w:rsidRPr="00B36A49">
              <w:rPr>
                <w:rFonts w:asciiTheme="minorEastAsia" w:eastAsiaTheme="minorEastAsia" w:hAnsiTheme="minorEastAsia" w:cs="Times New Roman" w:hint="eastAsia"/>
                <w:b/>
                <w:kern w:val="0"/>
                <w:lang w:eastAsia="zh-TW"/>
              </w:rPr>
              <w:t>少許幫助</w:t>
            </w:r>
          </w:p>
        </w:tc>
        <w:tc>
          <w:tcPr>
            <w:tcW w:w="911" w:type="dxa"/>
            <w:tcBorders>
              <w:bottom w:val="single" w:sz="4" w:space="0" w:color="auto"/>
            </w:tcBorders>
            <w:shd w:val="clear" w:color="auto" w:fill="F3F3F3"/>
            <w:vAlign w:val="center"/>
          </w:tcPr>
          <w:p w:rsidR="000460A0" w:rsidRPr="00B36A49" w:rsidRDefault="00B36A49" w:rsidP="00B36A49">
            <w:pPr>
              <w:widowControl/>
              <w:spacing w:line="400" w:lineRule="exact"/>
              <w:jc w:val="center"/>
              <w:rPr>
                <w:rFonts w:asciiTheme="minorEastAsia" w:eastAsiaTheme="minorEastAsia" w:hAnsiTheme="minorEastAsia" w:cs="Times New Roman"/>
                <w:b/>
                <w:kern w:val="0"/>
              </w:rPr>
            </w:pPr>
            <w:r w:rsidRPr="00B36A49">
              <w:rPr>
                <w:rFonts w:asciiTheme="minorEastAsia" w:eastAsiaTheme="minorEastAsia" w:hAnsiTheme="minorEastAsia" w:cs="Times New Roman" w:hint="eastAsia"/>
                <w:b/>
                <w:kern w:val="0"/>
                <w:lang w:eastAsia="zh-TW"/>
              </w:rPr>
              <w:t>無</w:t>
            </w:r>
          </w:p>
          <w:p w:rsidR="000460A0" w:rsidRPr="00B36A49" w:rsidRDefault="00B36A49" w:rsidP="00B36A49">
            <w:pPr>
              <w:widowControl/>
              <w:spacing w:line="400" w:lineRule="exact"/>
              <w:jc w:val="center"/>
              <w:rPr>
                <w:rFonts w:asciiTheme="minorEastAsia" w:eastAsiaTheme="minorEastAsia" w:hAnsiTheme="minorEastAsia" w:cs="Times New Roman"/>
                <w:b/>
                <w:kern w:val="0"/>
                <w:lang w:eastAsia="en-US"/>
              </w:rPr>
            </w:pPr>
            <w:r w:rsidRPr="00B36A49">
              <w:rPr>
                <w:rFonts w:asciiTheme="minorEastAsia" w:eastAsiaTheme="minorEastAsia" w:hAnsiTheme="minorEastAsia" w:cs="Times New Roman" w:hint="eastAsia"/>
                <w:b/>
                <w:kern w:val="0"/>
                <w:lang w:eastAsia="zh-TW"/>
              </w:rPr>
              <w:t>幫助</w:t>
            </w:r>
          </w:p>
        </w:tc>
      </w:tr>
      <w:tr w:rsidR="000460A0" w:rsidRPr="00B36A49" w:rsidTr="00B36A49">
        <w:trPr>
          <w:trHeight w:val="240"/>
          <w:jc w:val="center"/>
        </w:trPr>
        <w:tc>
          <w:tcPr>
            <w:tcW w:w="5512" w:type="dxa"/>
            <w:shd w:val="clear" w:color="auto" w:fill="F3F3F3"/>
            <w:vAlign w:val="center"/>
          </w:tcPr>
          <w:p w:rsidR="000460A0" w:rsidRPr="00B36A49" w:rsidRDefault="00B36A49" w:rsidP="00B36A49">
            <w:pPr>
              <w:widowControl/>
              <w:spacing w:line="400" w:lineRule="exact"/>
              <w:jc w:val="left"/>
              <w:rPr>
                <w:rFonts w:asciiTheme="minorEastAsia" w:eastAsiaTheme="minorEastAsia" w:hAnsiTheme="minorEastAsia" w:cs="Times New Roman"/>
                <w:kern w:val="0"/>
                <w:lang w:eastAsia="zh-TW"/>
              </w:rPr>
            </w:pPr>
            <w:proofErr w:type="gramStart"/>
            <w:r w:rsidRPr="00B36A49">
              <w:rPr>
                <w:rFonts w:asciiTheme="minorEastAsia" w:eastAsiaTheme="minorEastAsia" w:hAnsiTheme="minorEastAsia" w:cs="Times New Roman" w:hint="eastAsia"/>
                <w:kern w:val="0"/>
                <w:lang w:eastAsia="zh-TW"/>
              </w:rPr>
              <w:t>親友間有更</w:t>
            </w:r>
            <w:proofErr w:type="gramEnd"/>
            <w:r w:rsidRPr="00B36A49">
              <w:rPr>
                <w:rFonts w:asciiTheme="minorEastAsia" w:eastAsiaTheme="minorEastAsia" w:hAnsiTheme="minorEastAsia" w:cs="Times New Roman" w:hint="eastAsia"/>
                <w:kern w:val="0"/>
                <w:lang w:eastAsia="zh-TW"/>
              </w:rPr>
              <w:t>濃厚的閱讀氛圍</w:t>
            </w:r>
          </w:p>
        </w:tc>
        <w:tc>
          <w:tcPr>
            <w:tcW w:w="910"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197</w:t>
            </w:r>
          </w:p>
        </w:tc>
        <w:tc>
          <w:tcPr>
            <w:tcW w:w="910"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411</w:t>
            </w:r>
          </w:p>
        </w:tc>
        <w:tc>
          <w:tcPr>
            <w:tcW w:w="911"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231</w:t>
            </w:r>
          </w:p>
        </w:tc>
      </w:tr>
      <w:tr w:rsidR="000460A0" w:rsidRPr="00B36A49" w:rsidTr="00B36A49">
        <w:trPr>
          <w:trHeight w:val="240"/>
          <w:jc w:val="center"/>
        </w:trPr>
        <w:tc>
          <w:tcPr>
            <w:tcW w:w="5512" w:type="dxa"/>
            <w:shd w:val="clear" w:color="auto" w:fill="F3F3F3"/>
            <w:vAlign w:val="center"/>
          </w:tcPr>
          <w:p w:rsidR="000460A0" w:rsidRPr="00B36A49" w:rsidRDefault="00B36A49" w:rsidP="00B36A49">
            <w:pPr>
              <w:widowControl/>
              <w:spacing w:line="400" w:lineRule="exact"/>
              <w:jc w:val="left"/>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hint="eastAsia"/>
                <w:kern w:val="0"/>
                <w:lang w:eastAsia="zh-TW"/>
              </w:rPr>
              <w:t>餘暇時間重新分配</w:t>
            </w:r>
          </w:p>
        </w:tc>
        <w:tc>
          <w:tcPr>
            <w:tcW w:w="910"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261</w:t>
            </w:r>
          </w:p>
        </w:tc>
        <w:tc>
          <w:tcPr>
            <w:tcW w:w="910"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412</w:t>
            </w:r>
          </w:p>
        </w:tc>
        <w:tc>
          <w:tcPr>
            <w:tcW w:w="911"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166</w:t>
            </w:r>
          </w:p>
        </w:tc>
      </w:tr>
      <w:tr w:rsidR="000460A0" w:rsidRPr="00B36A49" w:rsidTr="00B36A49">
        <w:trPr>
          <w:trHeight w:val="240"/>
          <w:jc w:val="center"/>
        </w:trPr>
        <w:tc>
          <w:tcPr>
            <w:tcW w:w="5512" w:type="dxa"/>
            <w:shd w:val="clear" w:color="auto" w:fill="F3F3F3"/>
            <w:vAlign w:val="center"/>
          </w:tcPr>
          <w:p w:rsidR="000460A0" w:rsidRPr="00B36A49" w:rsidRDefault="00B36A49" w:rsidP="00B36A49">
            <w:pPr>
              <w:widowControl/>
              <w:spacing w:line="400" w:lineRule="exact"/>
              <w:jc w:val="left"/>
              <w:rPr>
                <w:rFonts w:asciiTheme="minorEastAsia" w:eastAsiaTheme="minorEastAsia" w:hAnsiTheme="minorEastAsia" w:cs="Times New Roman"/>
                <w:kern w:val="0"/>
                <w:lang w:eastAsia="zh-TW"/>
              </w:rPr>
            </w:pPr>
            <w:r w:rsidRPr="00B36A49">
              <w:rPr>
                <w:rFonts w:asciiTheme="minorEastAsia" w:eastAsiaTheme="minorEastAsia" w:hAnsiTheme="minorEastAsia" w:cs="Times New Roman" w:hint="eastAsia"/>
                <w:kern w:val="0"/>
                <w:lang w:eastAsia="zh-TW"/>
              </w:rPr>
              <w:t>更容易地獲取感興趣閱讀的相關圖書資訊</w:t>
            </w:r>
          </w:p>
        </w:tc>
        <w:tc>
          <w:tcPr>
            <w:tcW w:w="910"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304</w:t>
            </w:r>
          </w:p>
        </w:tc>
        <w:tc>
          <w:tcPr>
            <w:tcW w:w="910"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394</w:t>
            </w:r>
          </w:p>
        </w:tc>
        <w:tc>
          <w:tcPr>
            <w:tcW w:w="911"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141</w:t>
            </w:r>
          </w:p>
        </w:tc>
      </w:tr>
      <w:tr w:rsidR="000460A0" w:rsidRPr="00B36A49" w:rsidTr="00B36A49">
        <w:trPr>
          <w:trHeight w:val="315"/>
          <w:jc w:val="center"/>
        </w:trPr>
        <w:tc>
          <w:tcPr>
            <w:tcW w:w="5512" w:type="dxa"/>
            <w:shd w:val="clear" w:color="auto" w:fill="F3F3F3"/>
            <w:vAlign w:val="center"/>
          </w:tcPr>
          <w:p w:rsidR="000460A0" w:rsidRPr="00B36A49" w:rsidRDefault="00B36A49" w:rsidP="00B36A49">
            <w:pPr>
              <w:widowControl/>
              <w:spacing w:line="400" w:lineRule="exact"/>
              <w:jc w:val="left"/>
              <w:rPr>
                <w:rFonts w:asciiTheme="minorEastAsia" w:eastAsiaTheme="minorEastAsia" w:hAnsiTheme="minorEastAsia" w:cs="Times New Roman"/>
                <w:kern w:val="0"/>
                <w:lang w:eastAsia="zh-TW"/>
              </w:rPr>
            </w:pPr>
            <w:r w:rsidRPr="00B36A49">
              <w:rPr>
                <w:rFonts w:asciiTheme="minorEastAsia" w:eastAsiaTheme="minorEastAsia" w:hAnsiTheme="minorEastAsia" w:cs="Times New Roman" w:hint="eastAsia"/>
                <w:kern w:val="0"/>
                <w:lang w:eastAsia="zh-TW"/>
              </w:rPr>
              <w:t>提升你的圖書購買力，如政府向民眾派發</w:t>
            </w:r>
            <w:proofErr w:type="gramStart"/>
            <w:r w:rsidRPr="00B36A49">
              <w:rPr>
                <w:rFonts w:asciiTheme="minorEastAsia" w:eastAsiaTheme="minorEastAsia" w:hAnsiTheme="minorEastAsia" w:cs="Times New Roman" w:hint="eastAsia"/>
                <w:kern w:val="0"/>
                <w:lang w:eastAsia="zh-TW"/>
              </w:rPr>
              <w:t>書券</w:t>
            </w:r>
            <w:proofErr w:type="gramEnd"/>
            <w:r w:rsidRPr="00B36A49">
              <w:rPr>
                <w:rFonts w:asciiTheme="minorEastAsia" w:eastAsiaTheme="minorEastAsia" w:hAnsiTheme="minorEastAsia" w:cs="Times New Roman" w:hint="eastAsia"/>
                <w:kern w:val="0"/>
                <w:lang w:eastAsia="zh-TW"/>
              </w:rPr>
              <w:t>等</w:t>
            </w:r>
          </w:p>
        </w:tc>
        <w:tc>
          <w:tcPr>
            <w:tcW w:w="910"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352</w:t>
            </w:r>
          </w:p>
        </w:tc>
        <w:tc>
          <w:tcPr>
            <w:tcW w:w="910"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321</w:t>
            </w:r>
          </w:p>
        </w:tc>
        <w:tc>
          <w:tcPr>
            <w:tcW w:w="911"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166</w:t>
            </w:r>
          </w:p>
        </w:tc>
      </w:tr>
      <w:tr w:rsidR="000460A0" w:rsidRPr="00B36A49" w:rsidTr="00B36A49">
        <w:trPr>
          <w:trHeight w:val="240"/>
          <w:jc w:val="center"/>
        </w:trPr>
        <w:tc>
          <w:tcPr>
            <w:tcW w:w="5512" w:type="dxa"/>
            <w:shd w:val="clear" w:color="auto" w:fill="F3F3F3"/>
            <w:vAlign w:val="center"/>
          </w:tcPr>
          <w:p w:rsidR="000460A0" w:rsidRPr="00B36A49" w:rsidRDefault="00B36A49" w:rsidP="00B36A49">
            <w:pPr>
              <w:widowControl/>
              <w:spacing w:line="400" w:lineRule="exact"/>
              <w:jc w:val="left"/>
              <w:rPr>
                <w:rFonts w:asciiTheme="minorEastAsia" w:eastAsiaTheme="minorEastAsia" w:hAnsiTheme="minorEastAsia" w:cs="Times New Roman"/>
                <w:kern w:val="0"/>
                <w:lang w:eastAsia="zh-TW"/>
              </w:rPr>
            </w:pPr>
            <w:r w:rsidRPr="00B36A49">
              <w:rPr>
                <w:rFonts w:asciiTheme="minorEastAsia" w:eastAsiaTheme="minorEastAsia" w:hAnsiTheme="minorEastAsia" w:cs="Times New Roman" w:hint="eastAsia"/>
                <w:kern w:val="0"/>
                <w:lang w:eastAsia="zh-TW"/>
              </w:rPr>
              <w:t>有特定舒適的公共閱讀環境</w:t>
            </w:r>
          </w:p>
        </w:tc>
        <w:tc>
          <w:tcPr>
            <w:tcW w:w="910"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321</w:t>
            </w:r>
          </w:p>
        </w:tc>
        <w:tc>
          <w:tcPr>
            <w:tcW w:w="910"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356</w:t>
            </w:r>
          </w:p>
        </w:tc>
        <w:tc>
          <w:tcPr>
            <w:tcW w:w="911"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162</w:t>
            </w:r>
          </w:p>
        </w:tc>
      </w:tr>
      <w:tr w:rsidR="000460A0" w:rsidRPr="00B36A49" w:rsidTr="00B36A49">
        <w:trPr>
          <w:trHeight w:val="240"/>
          <w:jc w:val="center"/>
        </w:trPr>
        <w:tc>
          <w:tcPr>
            <w:tcW w:w="5512" w:type="dxa"/>
            <w:shd w:val="clear" w:color="auto" w:fill="F3F3F3"/>
            <w:vAlign w:val="center"/>
          </w:tcPr>
          <w:p w:rsidR="000460A0" w:rsidRPr="00B36A49" w:rsidRDefault="00B36A49" w:rsidP="00B36A49">
            <w:pPr>
              <w:widowControl/>
              <w:spacing w:line="400" w:lineRule="exact"/>
              <w:jc w:val="left"/>
              <w:rPr>
                <w:rFonts w:asciiTheme="minorEastAsia" w:eastAsiaTheme="minorEastAsia" w:hAnsiTheme="minorEastAsia" w:cs="Times New Roman"/>
                <w:kern w:val="0"/>
                <w:lang w:eastAsia="zh-TW"/>
              </w:rPr>
            </w:pPr>
            <w:r w:rsidRPr="00B36A49">
              <w:rPr>
                <w:rFonts w:asciiTheme="minorEastAsia" w:eastAsiaTheme="minorEastAsia" w:hAnsiTheme="minorEastAsia" w:cs="Times New Roman" w:hint="eastAsia"/>
                <w:kern w:val="0"/>
                <w:lang w:eastAsia="zh-TW"/>
              </w:rPr>
              <w:t>有更多合意的閱讀推廣活動供參與</w:t>
            </w:r>
          </w:p>
        </w:tc>
        <w:tc>
          <w:tcPr>
            <w:tcW w:w="910"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201</w:t>
            </w:r>
          </w:p>
        </w:tc>
        <w:tc>
          <w:tcPr>
            <w:tcW w:w="910"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436</w:t>
            </w:r>
          </w:p>
        </w:tc>
        <w:tc>
          <w:tcPr>
            <w:tcW w:w="911" w:type="dxa"/>
            <w:shd w:val="clear" w:color="auto" w:fill="auto"/>
            <w:vAlign w:val="center"/>
          </w:tcPr>
          <w:p w:rsidR="000460A0" w:rsidRPr="00B36A49" w:rsidRDefault="00B36A49" w:rsidP="00B36A49">
            <w:pPr>
              <w:widowControl/>
              <w:spacing w:line="400" w:lineRule="exact"/>
              <w:jc w:val="center"/>
              <w:rPr>
                <w:rFonts w:asciiTheme="minorEastAsia" w:eastAsiaTheme="minorEastAsia" w:hAnsiTheme="minorEastAsia" w:cs="Times New Roman"/>
                <w:kern w:val="0"/>
                <w:lang w:eastAsia="en-US"/>
              </w:rPr>
            </w:pPr>
            <w:r w:rsidRPr="00B36A49">
              <w:rPr>
                <w:rFonts w:asciiTheme="minorEastAsia" w:eastAsiaTheme="minorEastAsia" w:hAnsiTheme="minorEastAsia" w:cs="Times New Roman"/>
                <w:kern w:val="0"/>
                <w:lang w:eastAsia="zh-TW"/>
              </w:rPr>
              <w:t>202</w:t>
            </w:r>
          </w:p>
        </w:tc>
      </w:tr>
    </w:tbl>
    <w:p w:rsidR="000460A0" w:rsidRPr="00B36A49" w:rsidRDefault="000460A0" w:rsidP="000460A0">
      <w:pPr>
        <w:spacing w:line="400" w:lineRule="exact"/>
        <w:ind w:firstLine="480"/>
        <w:rPr>
          <w:rFonts w:asciiTheme="minorEastAsia" w:eastAsiaTheme="minorEastAsia" w:hAnsiTheme="minorEastAsia" w:cs="Times New Roman"/>
          <w:lang w:eastAsia="zh-HK"/>
        </w:rPr>
      </w:pPr>
      <w:r w:rsidRPr="00B36A49">
        <w:rPr>
          <w:rFonts w:asciiTheme="minorEastAsia" w:eastAsiaTheme="minorEastAsia" w:hAnsiTheme="minorEastAsia"/>
          <w:noProof/>
          <w:lang w:eastAsia="zh-TW"/>
        </w:rPr>
        <w:lastRenderedPageBreak/>
        <w:drawing>
          <wp:anchor distT="6104" distB="6867" distL="121122" distR="120553" simplePos="0" relativeHeight="251660288" behindDoc="0" locked="0" layoutInCell="1" allowOverlap="1" wp14:anchorId="69ACDB0A" wp14:editId="275BFE6D">
            <wp:simplePos x="0" y="0"/>
            <wp:positionH relativeFrom="column">
              <wp:posOffset>83022</wp:posOffset>
            </wp:positionH>
            <wp:positionV relativeFrom="paragraph">
              <wp:posOffset>322334</wp:posOffset>
            </wp:positionV>
            <wp:extent cx="5130165" cy="4711065"/>
            <wp:effectExtent l="0" t="0" r="13335" b="13335"/>
            <wp:wrapSquare wrapText="bothSides"/>
            <wp:docPr id="4" name="圖表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0460A0" w:rsidRDefault="00B36A49" w:rsidP="000460A0">
      <w:pPr>
        <w:pStyle w:val="12"/>
        <w:rPr>
          <w:rFonts w:asciiTheme="minorEastAsia" w:eastAsiaTheme="minorEastAsia" w:hAnsiTheme="minorEastAsia" w:cs="Times New Roman"/>
          <w:sz w:val="24"/>
          <w:szCs w:val="24"/>
          <w:lang w:eastAsia="zh-TW"/>
        </w:rPr>
      </w:pPr>
      <w:bookmarkStart w:id="8" w:name="_Ref276633256"/>
      <w:bookmarkStart w:id="9" w:name="_Ref276633261"/>
      <w:bookmarkStart w:id="10" w:name="_Toc276821705"/>
      <w:bookmarkStart w:id="11" w:name="_Toc276928035"/>
      <w:bookmarkStart w:id="12" w:name="_Toc403481413"/>
      <w:bookmarkStart w:id="13" w:name="_Toc404520083"/>
      <w:r w:rsidRPr="00B36A49">
        <w:rPr>
          <w:rFonts w:asciiTheme="minorEastAsia" w:eastAsiaTheme="minorEastAsia" w:hAnsiTheme="minorEastAsia" w:cs="Times New Roman" w:hint="eastAsia"/>
          <w:sz w:val="24"/>
          <w:szCs w:val="24"/>
          <w:lang w:eastAsia="zh-TW"/>
        </w:rPr>
        <w:t>圖</w:t>
      </w:r>
      <w:r w:rsidRPr="00B36A49">
        <w:rPr>
          <w:rFonts w:asciiTheme="minorEastAsia" w:eastAsiaTheme="minorEastAsia" w:hAnsiTheme="minorEastAsia" w:cs="Times New Roman"/>
          <w:sz w:val="24"/>
          <w:szCs w:val="24"/>
          <w:lang w:eastAsia="zh-TW"/>
        </w:rPr>
        <w:t xml:space="preserve"> </w:t>
      </w:r>
      <w:r w:rsidR="00EE257E">
        <w:rPr>
          <w:rFonts w:asciiTheme="minorEastAsia" w:eastAsiaTheme="minorEastAsia" w:hAnsiTheme="minorEastAsia" w:cs="Times New Roman" w:hint="eastAsia"/>
          <w:sz w:val="24"/>
          <w:szCs w:val="24"/>
          <w:lang w:eastAsia="zh-TW"/>
        </w:rPr>
        <w:t>3</w:t>
      </w:r>
      <w:r w:rsidRPr="00B36A49">
        <w:rPr>
          <w:rFonts w:asciiTheme="minorEastAsia" w:eastAsiaTheme="minorEastAsia" w:hAnsiTheme="minorEastAsia" w:cs="Times New Roman"/>
          <w:sz w:val="24"/>
          <w:szCs w:val="24"/>
          <w:lang w:eastAsia="zh-TW"/>
        </w:rPr>
        <w:t>-</w:t>
      </w:r>
      <w:r w:rsidR="000460A0" w:rsidRPr="00B36A49">
        <w:rPr>
          <w:rFonts w:asciiTheme="minorEastAsia" w:eastAsiaTheme="minorEastAsia" w:hAnsiTheme="minorEastAsia" w:cs="Times New Roman"/>
          <w:sz w:val="24"/>
          <w:szCs w:val="24"/>
        </w:rPr>
        <w:fldChar w:fldCharType="begin"/>
      </w:r>
      <w:r w:rsidR="000460A0" w:rsidRPr="00B36A49">
        <w:rPr>
          <w:rFonts w:asciiTheme="minorEastAsia" w:eastAsiaTheme="minorEastAsia" w:hAnsiTheme="minorEastAsia" w:cs="Times New Roman"/>
          <w:sz w:val="24"/>
          <w:szCs w:val="24"/>
          <w:lang w:eastAsia="zh-TW"/>
        </w:rPr>
        <w:instrText xml:space="preserve"> SEQ 圖 \* ARABIC \s 1 </w:instrText>
      </w:r>
      <w:r w:rsidR="000460A0" w:rsidRPr="00B36A49">
        <w:rPr>
          <w:rFonts w:asciiTheme="minorEastAsia" w:eastAsiaTheme="minorEastAsia" w:hAnsiTheme="minorEastAsia" w:cs="Times New Roman"/>
          <w:sz w:val="24"/>
          <w:szCs w:val="24"/>
        </w:rPr>
        <w:fldChar w:fldCharType="separate"/>
      </w:r>
      <w:r w:rsidRPr="00B36A49">
        <w:rPr>
          <w:rFonts w:asciiTheme="minorEastAsia" w:eastAsiaTheme="minorEastAsia" w:hAnsiTheme="minorEastAsia" w:cs="Times New Roman"/>
          <w:noProof/>
          <w:sz w:val="24"/>
          <w:szCs w:val="24"/>
          <w:lang w:eastAsia="zh-TW"/>
        </w:rPr>
        <w:t>1</w:t>
      </w:r>
      <w:r w:rsidR="000460A0" w:rsidRPr="00B36A49">
        <w:rPr>
          <w:rFonts w:asciiTheme="minorEastAsia" w:eastAsiaTheme="minorEastAsia" w:hAnsiTheme="minorEastAsia" w:cs="Times New Roman"/>
          <w:sz w:val="24"/>
          <w:szCs w:val="24"/>
        </w:rPr>
        <w:fldChar w:fldCharType="end"/>
      </w:r>
      <w:bookmarkEnd w:id="8"/>
      <w:bookmarkEnd w:id="9"/>
      <w:bookmarkEnd w:id="10"/>
      <w:bookmarkEnd w:id="11"/>
      <w:bookmarkEnd w:id="12"/>
      <w:bookmarkEnd w:id="13"/>
      <w:r w:rsidRPr="00B36A49">
        <w:rPr>
          <w:rFonts w:asciiTheme="minorEastAsia" w:eastAsiaTheme="minorEastAsia" w:hAnsiTheme="minorEastAsia" w:cs="Times New Roman"/>
          <w:sz w:val="24"/>
          <w:szCs w:val="24"/>
          <w:lang w:eastAsia="zh-TW"/>
        </w:rPr>
        <w:t xml:space="preserve">  </w:t>
      </w:r>
      <w:r w:rsidRPr="00B36A49">
        <w:rPr>
          <w:rFonts w:asciiTheme="minorEastAsia" w:eastAsiaTheme="minorEastAsia" w:hAnsiTheme="minorEastAsia" w:cs="Times New Roman" w:hint="eastAsia"/>
          <w:sz w:val="24"/>
          <w:szCs w:val="24"/>
          <w:lang w:eastAsia="zh-TW"/>
        </w:rPr>
        <w:t>促進澳門</w:t>
      </w:r>
      <w:r w:rsidRPr="00B36A49">
        <w:rPr>
          <w:rFonts w:asciiTheme="minorEastAsia" w:eastAsiaTheme="minorEastAsia" w:hAnsiTheme="minorEastAsia" w:cs="Times New Roman"/>
          <w:sz w:val="24"/>
          <w:szCs w:val="24"/>
          <w:lang w:eastAsia="zh-TW"/>
        </w:rPr>
        <w:t>13</w:t>
      </w:r>
      <w:proofErr w:type="gramStart"/>
      <w:r w:rsidRPr="00B36A49">
        <w:rPr>
          <w:rFonts w:asciiTheme="minorEastAsia" w:eastAsiaTheme="minorEastAsia" w:hAnsiTheme="minorEastAsia" w:cs="Times New Roman" w:hint="eastAsia"/>
          <w:sz w:val="24"/>
          <w:szCs w:val="24"/>
          <w:lang w:eastAsia="zh-TW"/>
        </w:rPr>
        <w:t>﹣</w:t>
      </w:r>
      <w:proofErr w:type="gramEnd"/>
      <w:r w:rsidRPr="00B36A49">
        <w:rPr>
          <w:rFonts w:asciiTheme="minorEastAsia" w:eastAsiaTheme="minorEastAsia" w:hAnsiTheme="minorEastAsia" w:cs="Times New Roman"/>
          <w:sz w:val="24"/>
          <w:szCs w:val="24"/>
          <w:lang w:eastAsia="zh-TW"/>
        </w:rPr>
        <w:t>52</w:t>
      </w:r>
      <w:r w:rsidRPr="00B36A49">
        <w:rPr>
          <w:rFonts w:asciiTheme="minorEastAsia" w:eastAsiaTheme="minorEastAsia" w:hAnsiTheme="minorEastAsia" w:cs="Times New Roman" w:hint="eastAsia"/>
          <w:sz w:val="24"/>
          <w:szCs w:val="24"/>
          <w:lang w:eastAsia="zh-TW"/>
        </w:rPr>
        <w:t>歲閱讀更多的需求因數分析統計圖</w:t>
      </w:r>
    </w:p>
    <w:p w:rsidR="00BC72E0" w:rsidRPr="00B36A49" w:rsidRDefault="00BC72E0" w:rsidP="000460A0">
      <w:pPr>
        <w:pStyle w:val="12"/>
        <w:rPr>
          <w:rFonts w:asciiTheme="minorEastAsia" w:eastAsiaTheme="minorEastAsia" w:hAnsiTheme="minorEastAsia" w:cs="Times New Roman" w:hint="eastAsia"/>
          <w:sz w:val="24"/>
          <w:szCs w:val="24"/>
          <w:lang w:eastAsia="zh-TW"/>
        </w:rPr>
      </w:pPr>
    </w:p>
    <w:p w:rsidR="00B6618B" w:rsidRDefault="00B36A49" w:rsidP="00B6618B">
      <w:pPr>
        <w:widowControl/>
        <w:autoSpaceDE w:val="0"/>
        <w:autoSpaceDN w:val="0"/>
        <w:adjustRightInd w:val="0"/>
        <w:spacing w:line="400" w:lineRule="exact"/>
        <w:ind w:firstLine="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其實，六大條件中，時間和環境是澳門短期內無法解決的問題，但其它四項是政府完全可以做得來的。既然提升市民購買力（如政府派發</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）是六項促進市民閱讀更多的措施當中最多人認為很有幫助的一項，足以證明發放</w:t>
      </w:r>
      <w:proofErr w:type="gramStart"/>
      <w:r w:rsidRPr="00B36A49">
        <w:rPr>
          <w:rFonts w:asciiTheme="minorEastAsia" w:eastAsiaTheme="minorEastAsia" w:hAnsiTheme="minorEastAsia" w:cs="Times New Roman" w:hint="eastAsia"/>
          <w:lang w:eastAsia="zh-TW"/>
        </w:rPr>
        <w:t>書券</w:t>
      </w:r>
      <w:proofErr w:type="gramEnd"/>
      <w:r w:rsidRPr="00B36A49">
        <w:rPr>
          <w:rFonts w:asciiTheme="minorEastAsia" w:eastAsiaTheme="minorEastAsia" w:hAnsiTheme="minorEastAsia" w:cs="Times New Roman" w:hint="eastAsia"/>
          <w:lang w:eastAsia="zh-TW"/>
        </w:rPr>
        <w:t>必將有效促進澳門全民閱讀。</w:t>
      </w:r>
    </w:p>
    <w:p w:rsidR="00B6618B" w:rsidRDefault="00B6618B" w:rsidP="00B6618B">
      <w:pPr>
        <w:widowControl/>
        <w:autoSpaceDE w:val="0"/>
        <w:autoSpaceDN w:val="0"/>
        <w:adjustRightInd w:val="0"/>
        <w:spacing w:line="400" w:lineRule="exact"/>
        <w:jc w:val="left"/>
        <w:rPr>
          <w:rFonts w:asciiTheme="minorEastAsia" w:eastAsiaTheme="minorEastAsia" w:hAnsiTheme="minorEastAsia" w:cs="Times New Roman"/>
          <w:lang w:eastAsia="zh-TW"/>
        </w:rPr>
      </w:pPr>
    </w:p>
    <w:p w:rsidR="00B6618B" w:rsidRDefault="00B6618B" w:rsidP="00B6618B">
      <w:pPr>
        <w:widowControl/>
        <w:autoSpaceDE w:val="0"/>
        <w:autoSpaceDN w:val="0"/>
        <w:adjustRightInd w:val="0"/>
        <w:spacing w:line="400" w:lineRule="exact"/>
        <w:jc w:val="left"/>
        <w:rPr>
          <w:rFonts w:asciiTheme="minorEastAsia" w:eastAsiaTheme="minorEastAsia" w:hAnsiTheme="minorEastAsia" w:cs="Times New Roman" w:hint="eastAsia"/>
          <w:lang w:eastAsia="zh-TW"/>
        </w:rPr>
      </w:pPr>
      <w:r>
        <w:rPr>
          <w:rFonts w:asciiTheme="minorEastAsia" w:eastAsiaTheme="minorEastAsia" w:hAnsiTheme="minorEastAsia" w:cs="Times New Roman" w:hint="eastAsia"/>
          <w:lang w:eastAsia="zh-TW"/>
        </w:rPr>
        <w:t xml:space="preserve">2. </w:t>
      </w:r>
      <w:r w:rsidRPr="00B6618B">
        <w:rPr>
          <w:rFonts w:asciiTheme="minorEastAsia" w:eastAsiaTheme="minorEastAsia" w:hAnsiTheme="minorEastAsia" w:cs="Times New Roman" w:hint="eastAsia"/>
          <w:lang w:eastAsia="zh-TW"/>
        </w:rPr>
        <w:t>民眾對書劵政策的態度</w:t>
      </w:r>
    </w:p>
    <w:p w:rsidR="00A9769B" w:rsidRDefault="00A9769B" w:rsidP="00B6618B">
      <w:pPr>
        <w:widowControl/>
        <w:autoSpaceDE w:val="0"/>
        <w:autoSpaceDN w:val="0"/>
        <w:adjustRightInd w:val="0"/>
        <w:spacing w:line="400" w:lineRule="exact"/>
        <w:ind w:firstLine="482"/>
        <w:jc w:val="left"/>
        <w:rPr>
          <w:rFonts w:asciiTheme="minorEastAsia" w:eastAsiaTheme="minorEastAsia" w:hAnsiTheme="minorEastAsia" w:cs="Times New Roman"/>
          <w:lang w:eastAsia="zh-TW"/>
        </w:rPr>
      </w:pPr>
      <w:r w:rsidRPr="00A9769B">
        <w:rPr>
          <w:rFonts w:asciiTheme="minorEastAsia" w:eastAsiaTheme="minorEastAsia" w:hAnsiTheme="minorEastAsia" w:cs="Times New Roman" w:hint="eastAsia"/>
          <w:bCs/>
          <w:color w:val="000000"/>
          <w:lang w:val="x-none" w:eastAsia="zh-TW"/>
        </w:rPr>
        <w:t>再根據</w:t>
      </w:r>
      <w:r>
        <w:rPr>
          <w:rFonts w:asciiTheme="minorEastAsia" w:eastAsiaTheme="minorEastAsia" w:hAnsiTheme="minorEastAsia" w:cs="Times New Roman" w:hint="eastAsia"/>
          <w:bCs/>
          <w:color w:val="000000"/>
          <w:lang w:val="x-none" w:eastAsia="zh-TW"/>
        </w:rPr>
        <w:t>問卷調查有關民眾對書劵政策的態度，可參見表3-2及圖3-2，結果發現</w:t>
      </w:r>
      <w:r w:rsidR="00B6618B">
        <w:rPr>
          <w:rFonts w:asciiTheme="minorEastAsia" w:eastAsiaTheme="minorEastAsia" w:hAnsiTheme="minorEastAsia" w:cs="Times New Roman" w:hint="eastAsia"/>
          <w:bCs/>
          <w:color w:val="000000"/>
          <w:lang w:val="x-none" w:eastAsia="zh-TW"/>
        </w:rPr>
        <w:t>澳</w:t>
      </w:r>
      <w:r w:rsidRPr="00C96A9E">
        <w:rPr>
          <w:rFonts w:asciiTheme="minorEastAsia" w:eastAsiaTheme="minorEastAsia" w:hAnsiTheme="minorEastAsia" w:cs="Times New Roman" w:hint="eastAsia"/>
          <w:lang w:eastAsia="zh-TW"/>
        </w:rPr>
        <w:t>門</w:t>
      </w:r>
      <w:r w:rsidRPr="00C96A9E">
        <w:rPr>
          <w:rFonts w:asciiTheme="minorEastAsia" w:eastAsiaTheme="minorEastAsia" w:hAnsiTheme="minorEastAsia" w:cs="Times New Roman"/>
          <w:lang w:eastAsia="zh-TW"/>
        </w:rPr>
        <w:t>13</w:t>
      </w:r>
      <w:r w:rsidRPr="00C96A9E">
        <w:rPr>
          <w:rFonts w:asciiTheme="minorEastAsia" w:eastAsiaTheme="minorEastAsia" w:hAnsiTheme="minorEastAsia" w:cs="Times New Roman" w:hint="eastAsia"/>
          <w:lang w:eastAsia="zh-TW"/>
        </w:rPr>
        <w:t>﹣</w:t>
      </w:r>
      <w:r w:rsidRPr="00C96A9E">
        <w:rPr>
          <w:rFonts w:asciiTheme="minorEastAsia" w:eastAsiaTheme="minorEastAsia" w:hAnsiTheme="minorEastAsia" w:cs="Times New Roman"/>
          <w:lang w:eastAsia="zh-TW"/>
        </w:rPr>
        <w:t>52</w:t>
      </w:r>
      <w:r w:rsidRPr="00C96A9E">
        <w:rPr>
          <w:rFonts w:asciiTheme="minorEastAsia" w:eastAsiaTheme="minorEastAsia" w:hAnsiTheme="minorEastAsia" w:cs="Times New Roman" w:hint="eastAsia"/>
          <w:lang w:eastAsia="zh-TW"/>
        </w:rPr>
        <w:t>歲對政府發放書券的態度非常正面，贊成的人數比例達</w:t>
      </w:r>
      <w:r w:rsidRPr="00C96A9E">
        <w:rPr>
          <w:rFonts w:asciiTheme="minorEastAsia" w:eastAsiaTheme="minorEastAsia" w:hAnsiTheme="minorEastAsia" w:cs="Times New Roman"/>
          <w:lang w:eastAsia="zh-TW"/>
        </w:rPr>
        <w:t>68.65</w:t>
      </w:r>
      <w:r w:rsidRPr="00C96A9E">
        <w:rPr>
          <w:rFonts w:asciiTheme="minorEastAsia" w:eastAsiaTheme="minorEastAsia" w:hAnsiTheme="minorEastAsia" w:cs="Times New Roman" w:hint="eastAsia"/>
          <w:lang w:eastAsia="zh-TW"/>
        </w:rPr>
        <w:t>﹪，無意見的有</w:t>
      </w:r>
      <w:r w:rsidRPr="00C96A9E">
        <w:rPr>
          <w:rFonts w:asciiTheme="minorEastAsia" w:eastAsiaTheme="minorEastAsia" w:hAnsiTheme="minorEastAsia" w:cs="Times New Roman"/>
          <w:lang w:eastAsia="zh-TW"/>
        </w:rPr>
        <w:t>23.84</w:t>
      </w:r>
      <w:r w:rsidRPr="00C96A9E">
        <w:rPr>
          <w:rFonts w:asciiTheme="minorEastAsia" w:eastAsiaTheme="minorEastAsia" w:hAnsiTheme="minorEastAsia" w:cs="Times New Roman" w:hint="eastAsia"/>
          <w:lang w:eastAsia="zh-TW"/>
        </w:rPr>
        <w:t>﹪，持不贊成態度的則有</w:t>
      </w:r>
      <w:r w:rsidRPr="00C96A9E">
        <w:rPr>
          <w:rFonts w:asciiTheme="minorEastAsia" w:eastAsiaTheme="minorEastAsia" w:hAnsiTheme="minorEastAsia" w:cs="Times New Roman"/>
          <w:lang w:eastAsia="zh-TW"/>
        </w:rPr>
        <w:t>7.51</w:t>
      </w:r>
      <w:r w:rsidRPr="00C96A9E">
        <w:rPr>
          <w:rFonts w:asciiTheme="minorEastAsia" w:eastAsiaTheme="minorEastAsia" w:hAnsiTheme="minorEastAsia" w:cs="Times New Roman" w:hint="eastAsia"/>
          <w:lang w:eastAsia="zh-TW"/>
        </w:rPr>
        <w:t>﹪。</w:t>
      </w:r>
    </w:p>
    <w:p w:rsidR="00B6618B" w:rsidRPr="00A9769B" w:rsidRDefault="00B6618B" w:rsidP="00B6618B">
      <w:pPr>
        <w:widowControl/>
        <w:autoSpaceDE w:val="0"/>
        <w:autoSpaceDN w:val="0"/>
        <w:adjustRightInd w:val="0"/>
        <w:spacing w:line="400" w:lineRule="exact"/>
        <w:ind w:firstLine="482"/>
        <w:jc w:val="left"/>
        <w:rPr>
          <w:rFonts w:asciiTheme="minorEastAsia" w:eastAsiaTheme="minorEastAsia" w:hAnsiTheme="minorEastAsia" w:cs="Times New Roman" w:hint="eastAsia"/>
          <w:bCs/>
          <w:color w:val="000000"/>
          <w:lang w:val="x-none" w:eastAsia="zh-TW"/>
        </w:rPr>
      </w:pPr>
    </w:p>
    <w:p w:rsidR="00C96A9E" w:rsidRPr="00C96A9E" w:rsidRDefault="00C96A9E" w:rsidP="00C96A9E">
      <w:pPr>
        <w:spacing w:line="400" w:lineRule="exact"/>
        <w:jc w:val="center"/>
        <w:rPr>
          <w:rFonts w:asciiTheme="minorEastAsia" w:eastAsiaTheme="minorEastAsia" w:hAnsiTheme="minorEastAsia" w:cs="Times New Roman"/>
          <w:lang w:eastAsia="zh-TW"/>
        </w:rPr>
      </w:pPr>
      <w:r w:rsidRPr="00C96A9E">
        <w:rPr>
          <w:rFonts w:asciiTheme="minorEastAsia" w:eastAsiaTheme="minorEastAsia" w:hAnsiTheme="minorEastAsia" w:cs="Times New Roman" w:hint="eastAsia"/>
          <w:lang w:eastAsia="zh-TW"/>
        </w:rPr>
        <w:t>表</w:t>
      </w:r>
      <w:r w:rsidRPr="00C96A9E">
        <w:rPr>
          <w:rFonts w:asciiTheme="minorEastAsia" w:eastAsiaTheme="minorEastAsia" w:hAnsiTheme="minorEastAsia" w:cs="Times New Roman"/>
          <w:lang w:eastAsia="zh-TW"/>
        </w:rPr>
        <w:t xml:space="preserve"> </w:t>
      </w:r>
      <w:r w:rsidR="00A9769B">
        <w:rPr>
          <w:rFonts w:asciiTheme="minorEastAsia" w:eastAsiaTheme="minorEastAsia" w:hAnsiTheme="minorEastAsia" w:cs="Times New Roman" w:hint="eastAsia"/>
          <w:lang w:eastAsia="zh-TW"/>
        </w:rPr>
        <w:t>3</w:t>
      </w:r>
      <w:r w:rsidRPr="00C96A9E">
        <w:rPr>
          <w:rFonts w:asciiTheme="minorEastAsia" w:eastAsiaTheme="minorEastAsia" w:hAnsiTheme="minorEastAsia" w:cs="Times New Roman" w:hint="eastAsia"/>
          <w:lang w:eastAsia="zh-TW"/>
        </w:rPr>
        <w:t>-</w:t>
      </w:r>
      <w:r w:rsidR="00A9769B">
        <w:rPr>
          <w:rFonts w:asciiTheme="minorEastAsia" w:eastAsiaTheme="minorEastAsia" w:hAnsiTheme="minorEastAsia" w:cs="Times New Roman" w:hint="eastAsia"/>
          <w:lang w:eastAsia="zh-TW"/>
        </w:rPr>
        <w:t>2</w:t>
      </w:r>
      <w:r w:rsidRPr="00C96A9E">
        <w:rPr>
          <w:rFonts w:asciiTheme="minorEastAsia" w:eastAsiaTheme="minorEastAsia" w:hAnsiTheme="minorEastAsia" w:cs="Times New Roman"/>
          <w:lang w:eastAsia="zh-TW"/>
        </w:rPr>
        <w:t xml:space="preserve"> </w:t>
      </w:r>
      <w:r w:rsidRPr="00C96A9E">
        <w:rPr>
          <w:rFonts w:asciiTheme="minorEastAsia" w:eastAsiaTheme="minorEastAsia" w:hAnsiTheme="minorEastAsia" w:cs="Times New Roman" w:hint="eastAsia"/>
          <w:lang w:eastAsia="zh-TW"/>
        </w:rPr>
        <w:t>澳門</w:t>
      </w:r>
      <w:r w:rsidRPr="00C96A9E">
        <w:rPr>
          <w:rFonts w:asciiTheme="minorEastAsia" w:eastAsiaTheme="minorEastAsia" w:hAnsiTheme="minorEastAsia" w:cs="Times New Roman"/>
          <w:lang w:eastAsia="zh-TW"/>
        </w:rPr>
        <w:t>13</w:t>
      </w:r>
      <w:proofErr w:type="gramStart"/>
      <w:r w:rsidRPr="00C96A9E">
        <w:rPr>
          <w:rFonts w:asciiTheme="minorEastAsia" w:eastAsiaTheme="minorEastAsia" w:hAnsiTheme="minorEastAsia" w:cs="Times New Roman" w:hint="eastAsia"/>
          <w:lang w:eastAsia="zh-TW"/>
        </w:rPr>
        <w:t>﹣</w:t>
      </w:r>
      <w:proofErr w:type="gramEnd"/>
      <w:r w:rsidRPr="00C96A9E">
        <w:rPr>
          <w:rFonts w:asciiTheme="minorEastAsia" w:eastAsiaTheme="minorEastAsia" w:hAnsiTheme="minorEastAsia" w:cs="Times New Roman"/>
          <w:lang w:eastAsia="zh-TW"/>
        </w:rPr>
        <w:t>52</w:t>
      </w:r>
      <w:r w:rsidRPr="00C96A9E">
        <w:rPr>
          <w:rFonts w:asciiTheme="minorEastAsia" w:eastAsiaTheme="minorEastAsia" w:hAnsiTheme="minorEastAsia" w:cs="Times New Roman" w:hint="eastAsia"/>
          <w:lang w:eastAsia="zh-TW"/>
        </w:rPr>
        <w:t>歲對</w:t>
      </w:r>
      <w:r w:rsidRPr="00C96A9E">
        <w:rPr>
          <w:rFonts w:asciiTheme="minorEastAsia" w:eastAsiaTheme="minorEastAsia" w:hAnsiTheme="minorEastAsia" w:cs="Times New Roman"/>
          <w:lang w:eastAsia="zh-TW"/>
        </w:rPr>
        <w:t>“</w:t>
      </w:r>
      <w:r w:rsidRPr="00C96A9E">
        <w:rPr>
          <w:rFonts w:asciiTheme="minorEastAsia" w:eastAsiaTheme="minorEastAsia" w:hAnsiTheme="minorEastAsia" w:cs="Times New Roman" w:hint="eastAsia"/>
          <w:lang w:eastAsia="zh-TW"/>
        </w:rPr>
        <w:t>政府向民眾發放圖</w:t>
      </w:r>
      <w:proofErr w:type="gramStart"/>
      <w:r w:rsidRPr="00C96A9E">
        <w:rPr>
          <w:rFonts w:asciiTheme="minorEastAsia" w:eastAsiaTheme="minorEastAsia" w:hAnsiTheme="minorEastAsia" w:cs="Times New Roman" w:hint="eastAsia"/>
          <w:lang w:eastAsia="zh-TW"/>
        </w:rPr>
        <w:t>書券</w:t>
      </w:r>
      <w:proofErr w:type="gramEnd"/>
      <w:r w:rsidRPr="00C96A9E">
        <w:rPr>
          <w:rFonts w:asciiTheme="minorEastAsia" w:eastAsiaTheme="minorEastAsia" w:hAnsiTheme="minorEastAsia" w:cs="Times New Roman"/>
          <w:lang w:eastAsia="zh-TW"/>
        </w:rPr>
        <w:t>”</w:t>
      </w:r>
      <w:r w:rsidRPr="00C96A9E">
        <w:rPr>
          <w:rFonts w:asciiTheme="minorEastAsia" w:eastAsiaTheme="minorEastAsia" w:hAnsiTheme="minorEastAsia" w:cs="Times New Roman" w:hint="eastAsia"/>
          <w:lang w:eastAsia="zh-TW"/>
        </w:rPr>
        <w:t>提案的意見統計表</w:t>
      </w:r>
    </w:p>
    <w:tbl>
      <w:tblPr>
        <w:tblW w:w="7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4A0" w:firstRow="1" w:lastRow="0" w:firstColumn="1" w:lastColumn="0" w:noHBand="0" w:noVBand="1"/>
      </w:tblPr>
      <w:tblGrid>
        <w:gridCol w:w="4280"/>
        <w:gridCol w:w="1060"/>
        <w:gridCol w:w="1060"/>
        <w:gridCol w:w="1060"/>
      </w:tblGrid>
      <w:tr w:rsidR="00C96A9E" w:rsidRPr="00C96A9E" w:rsidTr="00C96A9E">
        <w:trPr>
          <w:trHeight w:val="323"/>
          <w:jc w:val="center"/>
        </w:trPr>
        <w:tc>
          <w:tcPr>
            <w:tcW w:w="4280" w:type="dxa"/>
            <w:shd w:val="clear" w:color="auto" w:fill="F3F3F3"/>
            <w:vAlign w:val="center"/>
          </w:tcPr>
          <w:p w:rsidR="00C96A9E" w:rsidRPr="00C96A9E" w:rsidRDefault="00C96A9E" w:rsidP="00C96A9E">
            <w:pPr>
              <w:widowControl/>
              <w:spacing w:line="400" w:lineRule="exact"/>
              <w:jc w:val="left"/>
              <w:rPr>
                <w:rFonts w:asciiTheme="minorEastAsia" w:eastAsiaTheme="minorEastAsia" w:hAnsiTheme="minorEastAsia" w:cs="Times New Roman"/>
                <w:b/>
                <w:kern w:val="0"/>
                <w:lang w:eastAsia="zh-TW"/>
              </w:rPr>
            </w:pPr>
            <w:r w:rsidRPr="00C96A9E">
              <w:rPr>
                <w:rFonts w:asciiTheme="minorEastAsia" w:eastAsiaTheme="minorEastAsia" w:hAnsiTheme="minorEastAsia" w:cs="Times New Roman" w:hint="eastAsia"/>
                <w:b/>
                <w:kern w:val="0"/>
                <w:lang w:eastAsia="zh-TW"/>
              </w:rPr>
              <w:lastRenderedPageBreak/>
              <w:t>澳門</w:t>
            </w:r>
            <w:r w:rsidRPr="00C96A9E">
              <w:rPr>
                <w:rFonts w:asciiTheme="minorEastAsia" w:eastAsiaTheme="minorEastAsia" w:hAnsiTheme="minorEastAsia" w:cs="Times New Roman"/>
                <w:b/>
                <w:kern w:val="0"/>
                <w:lang w:eastAsia="zh-TW"/>
              </w:rPr>
              <w:t>13</w:t>
            </w:r>
            <w:proofErr w:type="gramStart"/>
            <w:r w:rsidRPr="00C96A9E">
              <w:rPr>
                <w:rFonts w:asciiTheme="minorEastAsia" w:eastAsiaTheme="minorEastAsia" w:hAnsiTheme="minorEastAsia" w:cs="Times New Roman" w:hint="eastAsia"/>
                <w:b/>
                <w:kern w:val="0"/>
                <w:lang w:eastAsia="zh-TW"/>
              </w:rPr>
              <w:t>﹣</w:t>
            </w:r>
            <w:proofErr w:type="gramEnd"/>
            <w:r w:rsidRPr="00C96A9E">
              <w:rPr>
                <w:rFonts w:asciiTheme="minorEastAsia" w:eastAsiaTheme="minorEastAsia" w:hAnsiTheme="minorEastAsia" w:cs="Times New Roman"/>
                <w:b/>
                <w:kern w:val="0"/>
                <w:lang w:eastAsia="zh-TW"/>
              </w:rPr>
              <w:t>52</w:t>
            </w:r>
            <w:r w:rsidRPr="00C96A9E">
              <w:rPr>
                <w:rFonts w:asciiTheme="minorEastAsia" w:eastAsiaTheme="minorEastAsia" w:hAnsiTheme="minorEastAsia" w:cs="Times New Roman" w:hint="eastAsia"/>
                <w:b/>
                <w:kern w:val="0"/>
                <w:lang w:eastAsia="zh-TW"/>
              </w:rPr>
              <w:t>歲對</w:t>
            </w:r>
            <w:r w:rsidRPr="00C96A9E">
              <w:rPr>
                <w:rFonts w:asciiTheme="minorEastAsia" w:eastAsiaTheme="minorEastAsia" w:hAnsiTheme="minorEastAsia" w:cs="Times New Roman"/>
                <w:b/>
                <w:kern w:val="0"/>
                <w:lang w:eastAsia="zh-TW"/>
              </w:rPr>
              <w:t>“</w:t>
            </w:r>
            <w:r w:rsidRPr="00C96A9E">
              <w:rPr>
                <w:rFonts w:asciiTheme="minorEastAsia" w:eastAsiaTheme="minorEastAsia" w:hAnsiTheme="minorEastAsia" w:cs="Times New Roman" w:hint="eastAsia"/>
                <w:b/>
                <w:kern w:val="0"/>
                <w:lang w:eastAsia="zh-TW"/>
              </w:rPr>
              <w:t>政府向民眾發放圖</w:t>
            </w:r>
            <w:proofErr w:type="gramStart"/>
            <w:r w:rsidRPr="00C96A9E">
              <w:rPr>
                <w:rFonts w:asciiTheme="minorEastAsia" w:eastAsiaTheme="minorEastAsia" w:hAnsiTheme="minorEastAsia" w:cs="Times New Roman" w:hint="eastAsia"/>
                <w:b/>
                <w:kern w:val="0"/>
                <w:lang w:eastAsia="zh-TW"/>
              </w:rPr>
              <w:t>書券</w:t>
            </w:r>
            <w:proofErr w:type="gramEnd"/>
            <w:r w:rsidRPr="00C96A9E">
              <w:rPr>
                <w:rFonts w:asciiTheme="minorEastAsia" w:eastAsiaTheme="minorEastAsia" w:hAnsiTheme="minorEastAsia" w:cs="Times New Roman"/>
                <w:b/>
                <w:kern w:val="0"/>
                <w:lang w:eastAsia="zh-TW"/>
              </w:rPr>
              <w:t xml:space="preserve">” </w:t>
            </w:r>
            <w:r w:rsidRPr="00C96A9E">
              <w:rPr>
                <w:rFonts w:asciiTheme="minorEastAsia" w:eastAsiaTheme="minorEastAsia" w:hAnsiTheme="minorEastAsia" w:cs="Times New Roman" w:hint="eastAsia"/>
                <w:b/>
                <w:kern w:val="0"/>
                <w:lang w:eastAsia="zh-TW"/>
              </w:rPr>
              <w:t>提案的意見：</w:t>
            </w:r>
          </w:p>
        </w:tc>
        <w:tc>
          <w:tcPr>
            <w:tcW w:w="1060" w:type="dxa"/>
            <w:tcBorders>
              <w:bottom w:val="single" w:sz="4" w:space="0" w:color="auto"/>
            </w:tcBorders>
            <w:shd w:val="clear" w:color="auto" w:fill="F3F3F3"/>
            <w:vAlign w:val="center"/>
          </w:tcPr>
          <w:p w:rsidR="00C96A9E" w:rsidRPr="00C96A9E" w:rsidRDefault="00C96A9E" w:rsidP="00C96A9E">
            <w:pPr>
              <w:widowControl/>
              <w:spacing w:line="400" w:lineRule="exact"/>
              <w:jc w:val="center"/>
              <w:rPr>
                <w:rFonts w:asciiTheme="minorEastAsia" w:eastAsiaTheme="minorEastAsia" w:hAnsiTheme="minorEastAsia" w:cs="Times New Roman"/>
                <w:b/>
                <w:kern w:val="0"/>
                <w:lang w:eastAsia="en-US"/>
              </w:rPr>
            </w:pPr>
            <w:r w:rsidRPr="00C96A9E">
              <w:rPr>
                <w:rFonts w:asciiTheme="minorEastAsia" w:eastAsiaTheme="minorEastAsia" w:hAnsiTheme="minorEastAsia" w:cs="Times New Roman" w:hint="eastAsia"/>
                <w:b/>
                <w:kern w:val="0"/>
                <w:lang w:eastAsia="zh-TW"/>
              </w:rPr>
              <w:t>贊成</w:t>
            </w:r>
          </w:p>
        </w:tc>
        <w:tc>
          <w:tcPr>
            <w:tcW w:w="1060" w:type="dxa"/>
            <w:tcBorders>
              <w:bottom w:val="single" w:sz="4" w:space="0" w:color="auto"/>
            </w:tcBorders>
            <w:shd w:val="clear" w:color="auto" w:fill="F3F3F3"/>
            <w:vAlign w:val="center"/>
          </w:tcPr>
          <w:p w:rsidR="00C96A9E" w:rsidRPr="00C96A9E" w:rsidRDefault="00C96A9E" w:rsidP="00C96A9E">
            <w:pPr>
              <w:widowControl/>
              <w:spacing w:line="400" w:lineRule="exact"/>
              <w:jc w:val="center"/>
              <w:rPr>
                <w:rFonts w:asciiTheme="minorEastAsia" w:eastAsiaTheme="minorEastAsia" w:hAnsiTheme="minorEastAsia" w:cs="Times New Roman"/>
                <w:b/>
                <w:kern w:val="0"/>
                <w:lang w:eastAsia="en-US"/>
              </w:rPr>
            </w:pPr>
            <w:r w:rsidRPr="00C96A9E">
              <w:rPr>
                <w:rFonts w:asciiTheme="minorEastAsia" w:eastAsiaTheme="minorEastAsia" w:hAnsiTheme="minorEastAsia" w:cs="Times New Roman" w:hint="eastAsia"/>
                <w:b/>
                <w:kern w:val="0"/>
                <w:lang w:eastAsia="zh-TW"/>
              </w:rPr>
              <w:t>無意見</w:t>
            </w:r>
          </w:p>
        </w:tc>
        <w:tc>
          <w:tcPr>
            <w:tcW w:w="1060" w:type="dxa"/>
            <w:tcBorders>
              <w:bottom w:val="single" w:sz="4" w:space="0" w:color="auto"/>
            </w:tcBorders>
            <w:shd w:val="clear" w:color="auto" w:fill="F3F3F3"/>
            <w:vAlign w:val="center"/>
          </w:tcPr>
          <w:p w:rsidR="00C96A9E" w:rsidRPr="00C96A9E" w:rsidRDefault="00C96A9E" w:rsidP="00C96A9E">
            <w:pPr>
              <w:widowControl/>
              <w:spacing w:line="400" w:lineRule="exact"/>
              <w:jc w:val="center"/>
              <w:rPr>
                <w:rFonts w:asciiTheme="minorEastAsia" w:eastAsiaTheme="minorEastAsia" w:hAnsiTheme="minorEastAsia" w:cs="Times New Roman"/>
                <w:b/>
                <w:kern w:val="0"/>
                <w:lang w:eastAsia="en-US"/>
              </w:rPr>
            </w:pPr>
            <w:r w:rsidRPr="00C96A9E">
              <w:rPr>
                <w:rFonts w:asciiTheme="minorEastAsia" w:eastAsiaTheme="minorEastAsia" w:hAnsiTheme="minorEastAsia" w:cs="Times New Roman" w:hint="eastAsia"/>
                <w:b/>
                <w:kern w:val="0"/>
                <w:lang w:eastAsia="zh-TW"/>
              </w:rPr>
              <w:t>不贊成</w:t>
            </w:r>
          </w:p>
        </w:tc>
      </w:tr>
      <w:tr w:rsidR="00C96A9E" w:rsidRPr="00C96A9E" w:rsidTr="00C96A9E">
        <w:trPr>
          <w:trHeight w:val="480"/>
          <w:jc w:val="center"/>
        </w:trPr>
        <w:tc>
          <w:tcPr>
            <w:tcW w:w="4280" w:type="dxa"/>
            <w:shd w:val="clear" w:color="auto" w:fill="F3F3F3"/>
            <w:vAlign w:val="center"/>
          </w:tcPr>
          <w:p w:rsidR="00C96A9E" w:rsidRPr="00C96A9E" w:rsidRDefault="00C96A9E" w:rsidP="00C96A9E">
            <w:pPr>
              <w:widowControl/>
              <w:spacing w:line="400" w:lineRule="exact"/>
              <w:jc w:val="left"/>
              <w:rPr>
                <w:rFonts w:asciiTheme="minorEastAsia" w:eastAsiaTheme="minorEastAsia" w:hAnsiTheme="minorEastAsia" w:cs="Times New Roman"/>
                <w:kern w:val="0"/>
                <w:lang w:eastAsia="zh-TW"/>
              </w:rPr>
            </w:pPr>
            <w:r w:rsidRPr="00C96A9E">
              <w:rPr>
                <w:rFonts w:asciiTheme="minorEastAsia" w:eastAsiaTheme="minorEastAsia" w:hAnsiTheme="minorEastAsia" w:cs="Times New Roman" w:hint="eastAsia"/>
                <w:kern w:val="0"/>
                <w:lang w:eastAsia="zh-TW"/>
              </w:rPr>
              <w:t>總選擇人次：</w:t>
            </w:r>
          </w:p>
        </w:tc>
        <w:tc>
          <w:tcPr>
            <w:tcW w:w="1060" w:type="dxa"/>
            <w:shd w:val="clear" w:color="auto" w:fill="auto"/>
            <w:vAlign w:val="center"/>
          </w:tcPr>
          <w:p w:rsidR="00C96A9E" w:rsidRPr="00C96A9E" w:rsidRDefault="00C96A9E" w:rsidP="00C96A9E">
            <w:pPr>
              <w:widowControl/>
              <w:spacing w:line="400" w:lineRule="exact"/>
              <w:jc w:val="center"/>
              <w:rPr>
                <w:rFonts w:asciiTheme="minorEastAsia" w:eastAsiaTheme="minorEastAsia" w:hAnsiTheme="minorEastAsia" w:cs="Times New Roman"/>
                <w:kern w:val="0"/>
                <w:lang w:eastAsia="en-US"/>
              </w:rPr>
            </w:pPr>
            <w:r w:rsidRPr="00C96A9E">
              <w:rPr>
                <w:rFonts w:asciiTheme="minorEastAsia" w:eastAsiaTheme="minorEastAsia" w:hAnsiTheme="minorEastAsia" w:cs="Times New Roman"/>
                <w:kern w:val="0"/>
                <w:lang w:eastAsia="zh-TW"/>
              </w:rPr>
              <w:t>576</w:t>
            </w:r>
            <w:r w:rsidRPr="00C96A9E">
              <w:rPr>
                <w:rFonts w:asciiTheme="minorEastAsia" w:eastAsiaTheme="minorEastAsia" w:hAnsiTheme="minorEastAsia" w:cs="Times New Roman" w:hint="eastAsia"/>
                <w:kern w:val="0"/>
                <w:lang w:eastAsia="zh-TW"/>
              </w:rPr>
              <w:t>人</w:t>
            </w:r>
          </w:p>
        </w:tc>
        <w:tc>
          <w:tcPr>
            <w:tcW w:w="1060" w:type="dxa"/>
            <w:shd w:val="clear" w:color="auto" w:fill="auto"/>
            <w:vAlign w:val="center"/>
          </w:tcPr>
          <w:p w:rsidR="00C96A9E" w:rsidRPr="00C96A9E" w:rsidRDefault="00C96A9E" w:rsidP="00C96A9E">
            <w:pPr>
              <w:widowControl/>
              <w:spacing w:line="400" w:lineRule="exact"/>
              <w:jc w:val="center"/>
              <w:rPr>
                <w:rFonts w:asciiTheme="minorEastAsia" w:eastAsiaTheme="minorEastAsia" w:hAnsiTheme="minorEastAsia" w:cs="Times New Roman"/>
                <w:kern w:val="0"/>
                <w:lang w:eastAsia="en-US"/>
              </w:rPr>
            </w:pPr>
            <w:r w:rsidRPr="00C96A9E">
              <w:rPr>
                <w:rFonts w:asciiTheme="minorEastAsia" w:eastAsiaTheme="minorEastAsia" w:hAnsiTheme="minorEastAsia" w:cs="Times New Roman"/>
                <w:kern w:val="0"/>
                <w:lang w:eastAsia="zh-TW"/>
              </w:rPr>
              <w:t>200</w:t>
            </w:r>
            <w:r w:rsidRPr="00C96A9E">
              <w:rPr>
                <w:rFonts w:asciiTheme="minorEastAsia" w:eastAsiaTheme="minorEastAsia" w:hAnsiTheme="minorEastAsia" w:cs="Times New Roman" w:hint="eastAsia"/>
                <w:kern w:val="0"/>
                <w:lang w:eastAsia="zh-TW"/>
              </w:rPr>
              <w:t>人</w:t>
            </w:r>
          </w:p>
        </w:tc>
        <w:tc>
          <w:tcPr>
            <w:tcW w:w="1060" w:type="dxa"/>
            <w:shd w:val="clear" w:color="auto" w:fill="auto"/>
            <w:vAlign w:val="center"/>
          </w:tcPr>
          <w:p w:rsidR="00C96A9E" w:rsidRPr="00C96A9E" w:rsidRDefault="00C96A9E" w:rsidP="00C96A9E">
            <w:pPr>
              <w:widowControl/>
              <w:spacing w:line="400" w:lineRule="exact"/>
              <w:jc w:val="center"/>
              <w:rPr>
                <w:rFonts w:asciiTheme="minorEastAsia" w:eastAsiaTheme="minorEastAsia" w:hAnsiTheme="minorEastAsia" w:cs="Times New Roman"/>
                <w:kern w:val="0"/>
                <w:lang w:eastAsia="en-US"/>
              </w:rPr>
            </w:pPr>
            <w:r w:rsidRPr="00C96A9E">
              <w:rPr>
                <w:rFonts w:asciiTheme="minorEastAsia" w:eastAsiaTheme="minorEastAsia" w:hAnsiTheme="minorEastAsia" w:cs="Times New Roman"/>
                <w:kern w:val="0"/>
                <w:lang w:eastAsia="zh-TW"/>
              </w:rPr>
              <w:t>63</w:t>
            </w:r>
            <w:r w:rsidRPr="00C96A9E">
              <w:rPr>
                <w:rFonts w:asciiTheme="minorEastAsia" w:eastAsiaTheme="minorEastAsia" w:hAnsiTheme="minorEastAsia" w:cs="Times New Roman" w:hint="eastAsia"/>
                <w:kern w:val="0"/>
                <w:lang w:eastAsia="zh-TW"/>
              </w:rPr>
              <w:t>人</w:t>
            </w:r>
          </w:p>
        </w:tc>
      </w:tr>
    </w:tbl>
    <w:p w:rsidR="00C96A9E" w:rsidRPr="00C96A9E" w:rsidRDefault="00C96A9E" w:rsidP="00C96A9E">
      <w:pPr>
        <w:rPr>
          <w:rFonts w:asciiTheme="minorEastAsia" w:eastAsiaTheme="minorEastAsia" w:hAnsiTheme="minorEastAsia" w:cs="Times New Roman"/>
        </w:rPr>
      </w:pPr>
    </w:p>
    <w:p w:rsidR="00C96A9E" w:rsidRPr="00C96A9E" w:rsidRDefault="00C96A9E" w:rsidP="00C96A9E">
      <w:pPr>
        <w:jc w:val="center"/>
        <w:rPr>
          <w:rFonts w:asciiTheme="minorEastAsia" w:eastAsiaTheme="minorEastAsia" w:hAnsiTheme="minorEastAsia" w:cs="Times New Roman"/>
        </w:rPr>
      </w:pPr>
      <w:r w:rsidRPr="00C96A9E">
        <w:rPr>
          <w:rFonts w:asciiTheme="minorEastAsia" w:eastAsiaTheme="minorEastAsia" w:hAnsiTheme="minorEastAsia"/>
          <w:noProof/>
          <w:lang w:eastAsia="zh-TW"/>
        </w:rPr>
        <w:drawing>
          <wp:inline distT="0" distB="0" distL="0" distR="0" wp14:anchorId="09AFC3F0" wp14:editId="36FC73F4">
            <wp:extent cx="3467100" cy="2133600"/>
            <wp:effectExtent l="19050" t="19050" r="19050" b="19050"/>
            <wp:docPr id="5" name="圖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a:extLst>
                        <a:ext uri="{28A0092B-C50C-407E-A947-70E740481C1C}">
                          <a14:useLocalDpi xmlns:a14="http://schemas.microsoft.com/office/drawing/2010/main" val="0"/>
                        </a:ext>
                      </a:extLst>
                    </a:blip>
                    <a:srcRect l="11983" t="310" r="20757" b="36201"/>
                    <a:stretch>
                      <a:fillRect/>
                    </a:stretch>
                  </pic:blipFill>
                  <pic:spPr bwMode="auto">
                    <a:xfrm>
                      <a:off x="0" y="0"/>
                      <a:ext cx="3467100" cy="2133600"/>
                    </a:xfrm>
                    <a:prstGeom prst="rect">
                      <a:avLst/>
                    </a:prstGeom>
                    <a:noFill/>
                    <a:ln w="9525" cmpd="sng">
                      <a:solidFill>
                        <a:srgbClr val="000000"/>
                      </a:solidFill>
                      <a:miter lim="800000"/>
                      <a:headEnd/>
                      <a:tailEnd/>
                    </a:ln>
                    <a:effectLst/>
                  </pic:spPr>
                </pic:pic>
              </a:graphicData>
            </a:graphic>
          </wp:inline>
        </w:drawing>
      </w:r>
    </w:p>
    <w:p w:rsidR="00C96A9E" w:rsidRPr="00C96A9E" w:rsidRDefault="00C96A9E" w:rsidP="00C96A9E">
      <w:pPr>
        <w:spacing w:line="400" w:lineRule="exact"/>
        <w:jc w:val="center"/>
        <w:rPr>
          <w:rFonts w:asciiTheme="minorEastAsia" w:eastAsiaTheme="minorEastAsia" w:hAnsiTheme="minorEastAsia" w:cs="Times New Roman"/>
          <w:lang w:eastAsia="zh-TW"/>
        </w:rPr>
      </w:pPr>
      <w:r w:rsidRPr="00C96A9E">
        <w:rPr>
          <w:rFonts w:asciiTheme="minorEastAsia" w:eastAsiaTheme="minorEastAsia" w:hAnsiTheme="minorEastAsia" w:cs="Times New Roman" w:hint="eastAsia"/>
          <w:lang w:eastAsia="zh-TW"/>
        </w:rPr>
        <w:t>圖</w:t>
      </w:r>
      <w:r w:rsidRPr="00C96A9E">
        <w:rPr>
          <w:rFonts w:asciiTheme="minorEastAsia" w:eastAsiaTheme="minorEastAsia" w:hAnsiTheme="minorEastAsia" w:cs="Times New Roman"/>
          <w:lang w:eastAsia="zh-TW"/>
        </w:rPr>
        <w:t xml:space="preserve">4-1  </w:t>
      </w:r>
      <w:r w:rsidRPr="00C96A9E">
        <w:rPr>
          <w:rFonts w:asciiTheme="minorEastAsia" w:eastAsiaTheme="minorEastAsia" w:hAnsiTheme="minorEastAsia" w:cs="Times New Roman" w:hint="eastAsia"/>
          <w:lang w:eastAsia="zh-TW"/>
        </w:rPr>
        <w:t>澳門</w:t>
      </w:r>
      <w:r w:rsidRPr="00C96A9E">
        <w:rPr>
          <w:rFonts w:asciiTheme="minorEastAsia" w:eastAsiaTheme="minorEastAsia" w:hAnsiTheme="minorEastAsia" w:cs="Times New Roman"/>
          <w:lang w:eastAsia="zh-TW"/>
        </w:rPr>
        <w:t>13</w:t>
      </w:r>
      <w:proofErr w:type="gramStart"/>
      <w:r w:rsidRPr="00C96A9E">
        <w:rPr>
          <w:rFonts w:asciiTheme="minorEastAsia" w:eastAsiaTheme="minorEastAsia" w:hAnsiTheme="minorEastAsia" w:cs="Times New Roman" w:hint="eastAsia"/>
          <w:lang w:eastAsia="zh-TW"/>
        </w:rPr>
        <w:t>﹣</w:t>
      </w:r>
      <w:proofErr w:type="gramEnd"/>
      <w:r w:rsidRPr="00C96A9E">
        <w:rPr>
          <w:rFonts w:asciiTheme="minorEastAsia" w:eastAsiaTheme="minorEastAsia" w:hAnsiTheme="minorEastAsia" w:cs="Times New Roman"/>
          <w:lang w:eastAsia="zh-TW"/>
        </w:rPr>
        <w:t>52</w:t>
      </w:r>
      <w:r w:rsidRPr="00C96A9E">
        <w:rPr>
          <w:rFonts w:asciiTheme="minorEastAsia" w:eastAsiaTheme="minorEastAsia" w:hAnsiTheme="minorEastAsia" w:cs="Times New Roman" w:hint="eastAsia"/>
          <w:lang w:eastAsia="zh-TW"/>
        </w:rPr>
        <w:t>歲對</w:t>
      </w:r>
      <w:r w:rsidRPr="00C96A9E">
        <w:rPr>
          <w:rFonts w:asciiTheme="minorEastAsia" w:eastAsiaTheme="minorEastAsia" w:hAnsiTheme="minorEastAsia" w:cs="Times New Roman"/>
          <w:lang w:eastAsia="zh-TW"/>
        </w:rPr>
        <w:t>“</w:t>
      </w:r>
      <w:r w:rsidRPr="00C96A9E">
        <w:rPr>
          <w:rFonts w:asciiTheme="minorEastAsia" w:eastAsiaTheme="minorEastAsia" w:hAnsiTheme="minorEastAsia" w:cs="Times New Roman" w:hint="eastAsia"/>
          <w:lang w:eastAsia="zh-TW"/>
        </w:rPr>
        <w:t>政府向民眾發放圖</w:t>
      </w:r>
      <w:proofErr w:type="gramStart"/>
      <w:r w:rsidRPr="00C96A9E">
        <w:rPr>
          <w:rFonts w:asciiTheme="minorEastAsia" w:eastAsiaTheme="minorEastAsia" w:hAnsiTheme="minorEastAsia" w:cs="Times New Roman" w:hint="eastAsia"/>
          <w:lang w:eastAsia="zh-TW"/>
        </w:rPr>
        <w:t>書券</w:t>
      </w:r>
      <w:proofErr w:type="gramEnd"/>
      <w:r w:rsidRPr="00C96A9E">
        <w:rPr>
          <w:rFonts w:asciiTheme="minorEastAsia" w:eastAsiaTheme="minorEastAsia" w:hAnsiTheme="minorEastAsia" w:cs="Times New Roman"/>
          <w:lang w:eastAsia="zh-TW"/>
        </w:rPr>
        <w:t>”</w:t>
      </w:r>
      <w:r w:rsidRPr="00C96A9E">
        <w:rPr>
          <w:rFonts w:asciiTheme="minorEastAsia" w:eastAsiaTheme="minorEastAsia" w:hAnsiTheme="minorEastAsia" w:cs="Times New Roman" w:hint="eastAsia"/>
          <w:lang w:eastAsia="zh-TW"/>
        </w:rPr>
        <w:t>提案的意見比例分佈圖</w:t>
      </w:r>
    </w:p>
    <w:p w:rsidR="00C96A9E" w:rsidRPr="00B6618B" w:rsidRDefault="00C96A9E" w:rsidP="00C96A9E">
      <w:pPr>
        <w:keepNext/>
        <w:keepLines/>
        <w:numPr>
          <w:ilvl w:val="0"/>
          <w:numId w:val="28"/>
        </w:numPr>
        <w:spacing w:beforeLines="50" w:before="156" w:afterLines="50" w:after="156"/>
        <w:outlineLvl w:val="2"/>
        <w:rPr>
          <w:rFonts w:asciiTheme="minorEastAsia" w:eastAsiaTheme="minorEastAsia" w:hAnsiTheme="minorEastAsia" w:cs="Times New Roman"/>
          <w:bCs/>
          <w:color w:val="000000"/>
          <w:lang w:val="x-none" w:eastAsia="zh-TW"/>
        </w:rPr>
      </w:pPr>
      <w:r w:rsidRPr="00B6618B">
        <w:rPr>
          <w:rFonts w:asciiTheme="minorEastAsia" w:eastAsiaTheme="minorEastAsia" w:hAnsiTheme="minorEastAsia" w:cs="Times New Roman" w:hint="eastAsia"/>
          <w:bCs/>
          <w:color w:val="000000"/>
          <w:lang w:val="x-none" w:eastAsia="zh-TW"/>
        </w:rPr>
        <w:t>澳門民眾使用</w:t>
      </w:r>
      <w:proofErr w:type="gramStart"/>
      <w:r w:rsidRPr="00B6618B">
        <w:rPr>
          <w:rFonts w:asciiTheme="minorEastAsia" w:eastAsiaTheme="minorEastAsia" w:hAnsiTheme="minorEastAsia" w:cs="Times New Roman" w:hint="eastAsia"/>
          <w:bCs/>
          <w:color w:val="000000"/>
          <w:lang w:val="x-none" w:eastAsia="zh-TW"/>
        </w:rPr>
        <w:t>書券</w:t>
      </w:r>
      <w:proofErr w:type="gramEnd"/>
      <w:r w:rsidRPr="00B6618B">
        <w:rPr>
          <w:rFonts w:asciiTheme="minorEastAsia" w:eastAsiaTheme="minorEastAsia" w:hAnsiTheme="minorEastAsia" w:cs="Times New Roman" w:hint="eastAsia"/>
          <w:bCs/>
          <w:color w:val="000000"/>
          <w:lang w:val="x-none" w:eastAsia="zh-TW"/>
        </w:rPr>
        <w:t>行為統計</w:t>
      </w:r>
    </w:p>
    <w:p w:rsidR="00C96A9E" w:rsidRPr="00C96A9E" w:rsidRDefault="00C96A9E" w:rsidP="00C96A9E">
      <w:pPr>
        <w:spacing w:line="400" w:lineRule="exact"/>
        <w:jc w:val="center"/>
        <w:rPr>
          <w:rFonts w:asciiTheme="minorEastAsia" w:eastAsiaTheme="minorEastAsia" w:hAnsiTheme="minorEastAsia" w:cs="Times New Roman"/>
          <w:lang w:eastAsia="zh-TW"/>
        </w:rPr>
      </w:pPr>
      <w:r w:rsidRPr="00C96A9E">
        <w:rPr>
          <w:rFonts w:asciiTheme="minorEastAsia" w:eastAsiaTheme="minorEastAsia" w:hAnsiTheme="minorEastAsia" w:cs="Times New Roman" w:hint="eastAsia"/>
          <w:lang w:eastAsia="zh-TW"/>
        </w:rPr>
        <w:t>表</w:t>
      </w:r>
      <w:r w:rsidRPr="00C96A9E">
        <w:rPr>
          <w:rFonts w:asciiTheme="minorEastAsia" w:eastAsiaTheme="minorEastAsia" w:hAnsiTheme="minorEastAsia" w:cs="Times New Roman"/>
          <w:lang w:eastAsia="zh-TW"/>
        </w:rPr>
        <w:t xml:space="preserve"> </w:t>
      </w:r>
      <w:r w:rsidR="00B6618B">
        <w:rPr>
          <w:rFonts w:asciiTheme="minorEastAsia" w:eastAsiaTheme="minorEastAsia" w:hAnsiTheme="minorEastAsia" w:cs="Times New Roman" w:hint="eastAsia"/>
          <w:lang w:eastAsia="zh-TW"/>
        </w:rPr>
        <w:t>3-3</w:t>
      </w:r>
      <w:r w:rsidRPr="00C96A9E">
        <w:rPr>
          <w:rFonts w:asciiTheme="minorEastAsia" w:eastAsiaTheme="minorEastAsia" w:hAnsiTheme="minorEastAsia" w:cs="Times New Roman"/>
          <w:lang w:eastAsia="zh-TW"/>
        </w:rPr>
        <w:t xml:space="preserve">  </w:t>
      </w:r>
      <w:r w:rsidRPr="00C96A9E">
        <w:rPr>
          <w:rFonts w:asciiTheme="minorEastAsia" w:eastAsiaTheme="minorEastAsia" w:hAnsiTheme="minorEastAsia" w:cs="Times New Roman" w:hint="eastAsia"/>
          <w:lang w:eastAsia="zh-TW"/>
        </w:rPr>
        <w:t>關於澳門</w:t>
      </w:r>
      <w:r w:rsidRPr="00C96A9E">
        <w:rPr>
          <w:rFonts w:asciiTheme="minorEastAsia" w:eastAsiaTheme="minorEastAsia" w:hAnsiTheme="minorEastAsia" w:cs="Times New Roman"/>
          <w:lang w:eastAsia="zh-TW"/>
        </w:rPr>
        <w:t>13</w:t>
      </w:r>
      <w:proofErr w:type="gramStart"/>
      <w:r w:rsidRPr="00C96A9E">
        <w:rPr>
          <w:rFonts w:asciiTheme="minorEastAsia" w:eastAsiaTheme="minorEastAsia" w:hAnsiTheme="minorEastAsia" w:cs="Times New Roman" w:hint="eastAsia"/>
          <w:lang w:eastAsia="zh-TW"/>
        </w:rPr>
        <w:t>﹣</w:t>
      </w:r>
      <w:proofErr w:type="gramEnd"/>
      <w:r w:rsidRPr="00C96A9E">
        <w:rPr>
          <w:rFonts w:asciiTheme="minorEastAsia" w:eastAsiaTheme="minorEastAsia" w:hAnsiTheme="minorEastAsia" w:cs="Times New Roman"/>
          <w:lang w:eastAsia="zh-TW"/>
        </w:rPr>
        <w:t>52</w:t>
      </w:r>
      <w:r w:rsidRPr="00C96A9E">
        <w:rPr>
          <w:rFonts w:asciiTheme="minorEastAsia" w:eastAsiaTheme="minorEastAsia" w:hAnsiTheme="minorEastAsia" w:cs="Times New Roman" w:hint="eastAsia"/>
          <w:lang w:eastAsia="zh-TW"/>
        </w:rPr>
        <w:t>歲的</w:t>
      </w:r>
      <w:proofErr w:type="gramStart"/>
      <w:r w:rsidRPr="00C96A9E">
        <w:rPr>
          <w:rFonts w:asciiTheme="minorEastAsia" w:eastAsiaTheme="minorEastAsia" w:hAnsiTheme="minorEastAsia" w:cs="Times New Roman" w:hint="eastAsia"/>
          <w:lang w:eastAsia="zh-TW"/>
        </w:rPr>
        <w:t>書券</w:t>
      </w:r>
      <w:proofErr w:type="gramEnd"/>
      <w:r w:rsidRPr="00C96A9E">
        <w:rPr>
          <w:rFonts w:asciiTheme="minorEastAsia" w:eastAsiaTheme="minorEastAsia" w:hAnsiTheme="minorEastAsia" w:cs="Times New Roman" w:hint="eastAsia"/>
          <w:lang w:eastAsia="zh-TW"/>
        </w:rPr>
        <w:t>使用行為偏好投票結果</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5"/>
        <w:gridCol w:w="868"/>
        <w:gridCol w:w="896"/>
      </w:tblGrid>
      <w:tr w:rsidR="00C96A9E" w:rsidRPr="00C96A9E" w:rsidTr="00C96A9E">
        <w:trPr>
          <w:trHeight w:val="240"/>
          <w:jc w:val="center"/>
        </w:trPr>
        <w:tc>
          <w:tcPr>
            <w:tcW w:w="6465" w:type="dxa"/>
            <w:shd w:val="clear" w:color="auto" w:fill="auto"/>
            <w:vAlign w:val="bottom"/>
          </w:tcPr>
          <w:p w:rsidR="00C96A9E" w:rsidRPr="00C96A9E" w:rsidRDefault="00C96A9E" w:rsidP="00C96A9E">
            <w:pPr>
              <w:widowControl/>
              <w:spacing w:line="400" w:lineRule="exact"/>
              <w:jc w:val="left"/>
              <w:rPr>
                <w:rFonts w:asciiTheme="minorEastAsia" w:eastAsiaTheme="minorEastAsia" w:hAnsiTheme="minorEastAsia" w:cs="Times New Roman"/>
                <w:b/>
                <w:kern w:val="0"/>
                <w:lang w:eastAsia="zh-TW"/>
              </w:rPr>
            </w:pPr>
            <w:r w:rsidRPr="00C96A9E">
              <w:rPr>
                <w:rFonts w:asciiTheme="minorEastAsia" w:eastAsiaTheme="minorEastAsia" w:hAnsiTheme="minorEastAsia" w:cs="Times New Roman" w:hint="eastAsia"/>
                <w:b/>
                <w:kern w:val="0"/>
                <w:lang w:eastAsia="zh-TW"/>
              </w:rPr>
              <w:t>澳門</w:t>
            </w:r>
            <w:r w:rsidRPr="00C96A9E">
              <w:rPr>
                <w:rFonts w:asciiTheme="minorEastAsia" w:eastAsiaTheme="minorEastAsia" w:hAnsiTheme="minorEastAsia" w:cs="Times New Roman"/>
                <w:b/>
                <w:kern w:val="0"/>
                <w:lang w:eastAsia="zh-TW"/>
              </w:rPr>
              <w:t>13</w:t>
            </w:r>
            <w:proofErr w:type="gramStart"/>
            <w:r w:rsidRPr="00C96A9E">
              <w:rPr>
                <w:rFonts w:asciiTheme="minorEastAsia" w:eastAsiaTheme="minorEastAsia" w:hAnsiTheme="minorEastAsia" w:cs="Times New Roman" w:hint="eastAsia"/>
                <w:b/>
                <w:kern w:val="0"/>
                <w:lang w:eastAsia="zh-TW"/>
              </w:rPr>
              <w:t>﹣</w:t>
            </w:r>
            <w:proofErr w:type="gramEnd"/>
            <w:r w:rsidRPr="00C96A9E">
              <w:rPr>
                <w:rFonts w:asciiTheme="minorEastAsia" w:eastAsiaTheme="minorEastAsia" w:hAnsiTheme="minorEastAsia" w:cs="Times New Roman"/>
                <w:b/>
                <w:kern w:val="0"/>
                <w:lang w:eastAsia="zh-TW"/>
              </w:rPr>
              <w:t>52</w:t>
            </w:r>
            <w:r w:rsidRPr="00C96A9E">
              <w:rPr>
                <w:rFonts w:asciiTheme="minorEastAsia" w:eastAsiaTheme="minorEastAsia" w:hAnsiTheme="minorEastAsia" w:cs="Times New Roman" w:hint="eastAsia"/>
                <w:b/>
                <w:kern w:val="0"/>
                <w:lang w:eastAsia="zh-TW"/>
              </w:rPr>
              <w:t>歲的</w:t>
            </w:r>
            <w:proofErr w:type="gramStart"/>
            <w:r w:rsidRPr="00C96A9E">
              <w:rPr>
                <w:rFonts w:asciiTheme="minorEastAsia" w:eastAsiaTheme="minorEastAsia" w:hAnsiTheme="minorEastAsia" w:cs="Times New Roman" w:hint="eastAsia"/>
                <w:b/>
                <w:kern w:val="0"/>
                <w:lang w:eastAsia="zh-TW"/>
              </w:rPr>
              <w:t>書券</w:t>
            </w:r>
            <w:proofErr w:type="gramEnd"/>
            <w:r w:rsidRPr="00C96A9E">
              <w:rPr>
                <w:rFonts w:asciiTheme="minorEastAsia" w:eastAsiaTheme="minorEastAsia" w:hAnsiTheme="minorEastAsia" w:cs="Times New Roman" w:hint="eastAsia"/>
                <w:b/>
                <w:kern w:val="0"/>
                <w:lang w:eastAsia="zh-TW"/>
              </w:rPr>
              <w:t>使用行為偏好：</w:t>
            </w:r>
          </w:p>
          <w:p w:rsidR="00C96A9E" w:rsidRPr="00C96A9E" w:rsidRDefault="00C96A9E" w:rsidP="00C96A9E">
            <w:pPr>
              <w:widowControl/>
              <w:spacing w:line="400" w:lineRule="exact"/>
              <w:jc w:val="left"/>
              <w:rPr>
                <w:rFonts w:asciiTheme="minorEastAsia" w:eastAsiaTheme="minorEastAsia" w:hAnsiTheme="minorEastAsia" w:cs="Times New Roman"/>
                <w:b/>
                <w:kern w:val="0"/>
                <w:lang w:eastAsia="zh-TW"/>
              </w:rPr>
            </w:pPr>
            <w:r w:rsidRPr="00C96A9E">
              <w:rPr>
                <w:rFonts w:asciiTheme="minorEastAsia" w:eastAsiaTheme="minorEastAsia" w:hAnsiTheme="minorEastAsia" w:cs="Times New Roman" w:hint="eastAsia"/>
                <w:b/>
                <w:kern w:val="0"/>
                <w:lang w:eastAsia="zh-TW"/>
              </w:rPr>
              <w:t>（每名受訪者最多可投三項）</w:t>
            </w:r>
          </w:p>
        </w:tc>
        <w:tc>
          <w:tcPr>
            <w:tcW w:w="868"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b/>
                <w:kern w:val="0"/>
              </w:rPr>
            </w:pPr>
            <w:r w:rsidRPr="00C96A9E">
              <w:rPr>
                <w:rFonts w:asciiTheme="minorEastAsia" w:eastAsiaTheme="minorEastAsia" w:hAnsiTheme="minorEastAsia" w:cs="Times New Roman" w:hint="eastAsia"/>
                <w:b/>
                <w:kern w:val="0"/>
                <w:lang w:eastAsia="zh-TW"/>
              </w:rPr>
              <w:t>原</w:t>
            </w:r>
          </w:p>
          <w:p w:rsidR="00C96A9E" w:rsidRPr="00C96A9E" w:rsidRDefault="00C96A9E" w:rsidP="00C96A9E">
            <w:pPr>
              <w:widowControl/>
              <w:spacing w:line="400" w:lineRule="exact"/>
              <w:jc w:val="center"/>
              <w:rPr>
                <w:rFonts w:asciiTheme="minorEastAsia" w:eastAsiaTheme="minorEastAsia" w:hAnsiTheme="minorEastAsia" w:cs="Times New Roman"/>
                <w:b/>
                <w:kern w:val="0"/>
                <w:lang w:eastAsia="en-US"/>
              </w:rPr>
            </w:pPr>
            <w:r w:rsidRPr="00C96A9E">
              <w:rPr>
                <w:rFonts w:asciiTheme="minorEastAsia" w:eastAsiaTheme="minorEastAsia" w:hAnsiTheme="minorEastAsia" w:cs="Times New Roman" w:hint="eastAsia"/>
                <w:b/>
                <w:kern w:val="0"/>
                <w:lang w:eastAsia="zh-TW"/>
              </w:rPr>
              <w:t>得票</w:t>
            </w:r>
          </w:p>
        </w:tc>
        <w:tc>
          <w:tcPr>
            <w:tcW w:w="896"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b/>
                <w:kern w:val="0"/>
              </w:rPr>
            </w:pPr>
            <w:r w:rsidRPr="00C96A9E">
              <w:rPr>
                <w:rFonts w:asciiTheme="minorEastAsia" w:eastAsiaTheme="minorEastAsia" w:hAnsiTheme="minorEastAsia" w:cs="Times New Roman" w:hint="eastAsia"/>
                <w:b/>
                <w:kern w:val="0"/>
                <w:lang w:eastAsia="zh-TW"/>
              </w:rPr>
              <w:t>總</w:t>
            </w:r>
          </w:p>
          <w:p w:rsidR="00C96A9E" w:rsidRPr="00C96A9E" w:rsidRDefault="00C96A9E" w:rsidP="00C96A9E">
            <w:pPr>
              <w:widowControl/>
              <w:spacing w:line="400" w:lineRule="exact"/>
              <w:jc w:val="center"/>
              <w:rPr>
                <w:rFonts w:asciiTheme="minorEastAsia" w:eastAsiaTheme="minorEastAsia" w:hAnsiTheme="minorEastAsia" w:cs="Times New Roman"/>
                <w:b/>
                <w:kern w:val="0"/>
                <w:lang w:eastAsia="en-US"/>
              </w:rPr>
            </w:pPr>
            <w:r w:rsidRPr="00C96A9E">
              <w:rPr>
                <w:rFonts w:asciiTheme="minorEastAsia" w:eastAsiaTheme="minorEastAsia" w:hAnsiTheme="minorEastAsia" w:cs="Times New Roman" w:hint="eastAsia"/>
                <w:b/>
                <w:kern w:val="0"/>
                <w:lang w:eastAsia="zh-TW"/>
              </w:rPr>
              <w:t>得分</w:t>
            </w:r>
          </w:p>
        </w:tc>
      </w:tr>
      <w:tr w:rsidR="00C96A9E" w:rsidRPr="00C96A9E" w:rsidTr="00C96A9E">
        <w:trPr>
          <w:trHeight w:val="240"/>
          <w:jc w:val="center"/>
        </w:trPr>
        <w:tc>
          <w:tcPr>
            <w:tcW w:w="6465" w:type="dxa"/>
            <w:shd w:val="clear" w:color="auto" w:fill="auto"/>
            <w:vAlign w:val="bottom"/>
          </w:tcPr>
          <w:p w:rsidR="00C96A9E" w:rsidRPr="00C96A9E" w:rsidRDefault="00C96A9E" w:rsidP="00C96A9E">
            <w:pPr>
              <w:widowControl/>
              <w:spacing w:line="400" w:lineRule="exact"/>
              <w:jc w:val="left"/>
              <w:rPr>
                <w:rFonts w:asciiTheme="minorEastAsia" w:eastAsiaTheme="minorEastAsia" w:hAnsiTheme="minorEastAsia" w:cs="Times New Roman"/>
                <w:kern w:val="0"/>
                <w:lang w:eastAsia="zh-TW"/>
              </w:rPr>
            </w:pPr>
            <w:r w:rsidRPr="00C96A9E">
              <w:rPr>
                <w:rFonts w:asciiTheme="minorEastAsia" w:eastAsiaTheme="minorEastAsia" w:hAnsiTheme="minorEastAsia" w:cs="Times New Roman" w:hint="eastAsia"/>
                <w:kern w:val="0"/>
                <w:lang w:eastAsia="zh-TW"/>
              </w:rPr>
              <w:t>購買圖書供自己閱畢後－－自行收藏</w:t>
            </w:r>
          </w:p>
        </w:tc>
        <w:tc>
          <w:tcPr>
            <w:tcW w:w="868"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lang w:eastAsia="en-US"/>
              </w:rPr>
            </w:pPr>
            <w:r w:rsidRPr="00C96A9E">
              <w:rPr>
                <w:rFonts w:asciiTheme="minorEastAsia" w:eastAsiaTheme="minorEastAsia" w:hAnsiTheme="minorEastAsia" w:cs="Times New Roman"/>
                <w:kern w:val="0"/>
                <w:lang w:eastAsia="zh-TW"/>
              </w:rPr>
              <w:t>610</w:t>
            </w:r>
          </w:p>
        </w:tc>
        <w:tc>
          <w:tcPr>
            <w:tcW w:w="896"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rPr>
            </w:pPr>
            <w:r w:rsidRPr="00C96A9E">
              <w:rPr>
                <w:rFonts w:asciiTheme="minorEastAsia" w:eastAsiaTheme="minorEastAsia" w:hAnsiTheme="minorEastAsia" w:cs="Times New Roman"/>
                <w:kern w:val="0"/>
                <w:lang w:eastAsia="zh-TW"/>
              </w:rPr>
              <w:t>892.5</w:t>
            </w:r>
          </w:p>
        </w:tc>
      </w:tr>
      <w:tr w:rsidR="00C96A9E" w:rsidRPr="00C96A9E" w:rsidTr="00C96A9E">
        <w:trPr>
          <w:trHeight w:val="240"/>
          <w:jc w:val="center"/>
        </w:trPr>
        <w:tc>
          <w:tcPr>
            <w:tcW w:w="6465" w:type="dxa"/>
            <w:shd w:val="clear" w:color="auto" w:fill="auto"/>
            <w:vAlign w:val="bottom"/>
          </w:tcPr>
          <w:p w:rsidR="00C96A9E" w:rsidRPr="00C96A9E" w:rsidRDefault="00C96A9E" w:rsidP="00C96A9E">
            <w:pPr>
              <w:widowControl/>
              <w:spacing w:line="400" w:lineRule="exact"/>
              <w:jc w:val="left"/>
              <w:rPr>
                <w:rFonts w:asciiTheme="minorEastAsia" w:eastAsiaTheme="minorEastAsia" w:hAnsiTheme="minorEastAsia" w:cs="Times New Roman"/>
                <w:kern w:val="0"/>
                <w:lang w:eastAsia="zh-TW"/>
              </w:rPr>
            </w:pPr>
            <w:r w:rsidRPr="00C96A9E">
              <w:rPr>
                <w:rFonts w:asciiTheme="minorEastAsia" w:eastAsiaTheme="minorEastAsia" w:hAnsiTheme="minorEastAsia" w:cs="Times New Roman" w:hint="eastAsia"/>
                <w:kern w:val="0"/>
                <w:lang w:eastAsia="zh-TW"/>
              </w:rPr>
              <w:t>購買圖書供自己閱畢後－－送予他人</w:t>
            </w:r>
          </w:p>
        </w:tc>
        <w:tc>
          <w:tcPr>
            <w:tcW w:w="868"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lang w:eastAsia="en-US"/>
              </w:rPr>
            </w:pPr>
            <w:r w:rsidRPr="00C96A9E">
              <w:rPr>
                <w:rFonts w:asciiTheme="minorEastAsia" w:eastAsiaTheme="minorEastAsia" w:hAnsiTheme="minorEastAsia" w:cs="Times New Roman"/>
                <w:kern w:val="0"/>
                <w:lang w:eastAsia="zh-TW"/>
              </w:rPr>
              <w:t>247</w:t>
            </w:r>
          </w:p>
        </w:tc>
        <w:tc>
          <w:tcPr>
            <w:tcW w:w="896"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rPr>
            </w:pPr>
            <w:r w:rsidRPr="00C96A9E">
              <w:rPr>
                <w:rFonts w:asciiTheme="minorEastAsia" w:eastAsiaTheme="minorEastAsia" w:hAnsiTheme="minorEastAsia" w:cs="Times New Roman"/>
                <w:kern w:val="0"/>
                <w:lang w:eastAsia="zh-TW"/>
              </w:rPr>
              <w:t>286.5</w:t>
            </w:r>
          </w:p>
        </w:tc>
      </w:tr>
      <w:tr w:rsidR="00C96A9E" w:rsidRPr="00C96A9E" w:rsidTr="00C96A9E">
        <w:trPr>
          <w:trHeight w:val="240"/>
          <w:jc w:val="center"/>
        </w:trPr>
        <w:tc>
          <w:tcPr>
            <w:tcW w:w="6465" w:type="dxa"/>
            <w:shd w:val="clear" w:color="auto" w:fill="auto"/>
            <w:vAlign w:val="bottom"/>
          </w:tcPr>
          <w:p w:rsidR="00C96A9E" w:rsidRPr="00C96A9E" w:rsidRDefault="00C96A9E" w:rsidP="00C96A9E">
            <w:pPr>
              <w:widowControl/>
              <w:spacing w:line="400" w:lineRule="exact"/>
              <w:jc w:val="left"/>
              <w:rPr>
                <w:rFonts w:asciiTheme="minorEastAsia" w:eastAsiaTheme="minorEastAsia" w:hAnsiTheme="minorEastAsia" w:cs="Times New Roman"/>
                <w:kern w:val="0"/>
                <w:lang w:eastAsia="zh-TW"/>
              </w:rPr>
            </w:pPr>
            <w:r w:rsidRPr="00C96A9E">
              <w:rPr>
                <w:rFonts w:asciiTheme="minorEastAsia" w:eastAsiaTheme="minorEastAsia" w:hAnsiTheme="minorEastAsia" w:cs="Times New Roman" w:hint="eastAsia"/>
                <w:kern w:val="0"/>
                <w:lang w:eastAsia="zh-TW"/>
              </w:rPr>
              <w:t>購買圖書供自己閱畢後－－與別人交換</w:t>
            </w:r>
          </w:p>
        </w:tc>
        <w:tc>
          <w:tcPr>
            <w:tcW w:w="868"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lang w:eastAsia="en-US"/>
              </w:rPr>
            </w:pPr>
            <w:r w:rsidRPr="00C96A9E">
              <w:rPr>
                <w:rFonts w:asciiTheme="minorEastAsia" w:eastAsiaTheme="minorEastAsia" w:hAnsiTheme="minorEastAsia" w:cs="Times New Roman"/>
                <w:kern w:val="0"/>
                <w:lang w:eastAsia="zh-TW"/>
              </w:rPr>
              <w:t>319</w:t>
            </w:r>
          </w:p>
        </w:tc>
        <w:tc>
          <w:tcPr>
            <w:tcW w:w="896"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rPr>
            </w:pPr>
            <w:r w:rsidRPr="00C96A9E">
              <w:rPr>
                <w:rFonts w:asciiTheme="minorEastAsia" w:eastAsiaTheme="minorEastAsia" w:hAnsiTheme="minorEastAsia" w:cs="Times New Roman"/>
                <w:kern w:val="0"/>
                <w:lang w:eastAsia="zh-TW"/>
              </w:rPr>
              <w:t>373.5</w:t>
            </w:r>
          </w:p>
        </w:tc>
      </w:tr>
      <w:tr w:rsidR="00C96A9E" w:rsidRPr="00C96A9E" w:rsidTr="00C96A9E">
        <w:trPr>
          <w:trHeight w:val="288"/>
          <w:jc w:val="center"/>
        </w:trPr>
        <w:tc>
          <w:tcPr>
            <w:tcW w:w="6465" w:type="dxa"/>
            <w:shd w:val="clear" w:color="auto" w:fill="auto"/>
            <w:vAlign w:val="bottom"/>
          </w:tcPr>
          <w:p w:rsidR="00C96A9E" w:rsidRPr="00C96A9E" w:rsidRDefault="00C96A9E" w:rsidP="00C96A9E">
            <w:pPr>
              <w:widowControl/>
              <w:spacing w:line="400" w:lineRule="exact"/>
              <w:jc w:val="left"/>
              <w:rPr>
                <w:rFonts w:asciiTheme="minorEastAsia" w:eastAsiaTheme="minorEastAsia" w:hAnsiTheme="minorEastAsia" w:cs="Times New Roman"/>
                <w:kern w:val="0"/>
                <w:lang w:eastAsia="zh-TW"/>
              </w:rPr>
            </w:pPr>
            <w:r w:rsidRPr="00C96A9E">
              <w:rPr>
                <w:rFonts w:asciiTheme="minorEastAsia" w:eastAsiaTheme="minorEastAsia" w:hAnsiTheme="minorEastAsia" w:cs="Times New Roman" w:hint="eastAsia"/>
                <w:kern w:val="0"/>
                <w:lang w:eastAsia="zh-TW"/>
              </w:rPr>
              <w:t>購買圖書供自己閱畢後－－捐贈慈善機關或圖書館實體</w:t>
            </w:r>
          </w:p>
        </w:tc>
        <w:tc>
          <w:tcPr>
            <w:tcW w:w="868"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lang w:eastAsia="en-US"/>
              </w:rPr>
            </w:pPr>
            <w:r w:rsidRPr="00C96A9E">
              <w:rPr>
                <w:rFonts w:asciiTheme="minorEastAsia" w:eastAsiaTheme="minorEastAsia" w:hAnsiTheme="minorEastAsia" w:cs="Times New Roman"/>
                <w:kern w:val="0"/>
                <w:lang w:eastAsia="zh-TW"/>
              </w:rPr>
              <w:t>249</w:t>
            </w:r>
          </w:p>
        </w:tc>
        <w:tc>
          <w:tcPr>
            <w:tcW w:w="896"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rPr>
            </w:pPr>
            <w:r w:rsidRPr="00C96A9E">
              <w:rPr>
                <w:rFonts w:asciiTheme="minorEastAsia" w:eastAsiaTheme="minorEastAsia" w:hAnsiTheme="minorEastAsia" w:cs="Times New Roman"/>
                <w:kern w:val="0"/>
                <w:lang w:eastAsia="zh-TW"/>
              </w:rPr>
              <w:t>281</w:t>
            </w:r>
          </w:p>
        </w:tc>
      </w:tr>
      <w:tr w:rsidR="00C96A9E" w:rsidRPr="00C96A9E" w:rsidTr="00C96A9E">
        <w:trPr>
          <w:trHeight w:val="240"/>
          <w:jc w:val="center"/>
        </w:trPr>
        <w:tc>
          <w:tcPr>
            <w:tcW w:w="6465" w:type="dxa"/>
            <w:shd w:val="clear" w:color="auto" w:fill="auto"/>
            <w:vAlign w:val="bottom"/>
          </w:tcPr>
          <w:p w:rsidR="00C96A9E" w:rsidRPr="00C96A9E" w:rsidRDefault="00C96A9E" w:rsidP="00C96A9E">
            <w:pPr>
              <w:widowControl/>
              <w:spacing w:line="400" w:lineRule="exact"/>
              <w:jc w:val="left"/>
              <w:rPr>
                <w:rFonts w:asciiTheme="minorEastAsia" w:eastAsiaTheme="minorEastAsia" w:hAnsiTheme="minorEastAsia" w:cs="Times New Roman"/>
                <w:kern w:val="0"/>
                <w:lang w:eastAsia="zh-TW"/>
              </w:rPr>
            </w:pPr>
            <w:r w:rsidRPr="00C96A9E">
              <w:rPr>
                <w:rFonts w:asciiTheme="minorEastAsia" w:eastAsiaTheme="minorEastAsia" w:hAnsiTheme="minorEastAsia" w:cs="Times New Roman" w:hint="eastAsia"/>
                <w:kern w:val="0"/>
                <w:lang w:eastAsia="zh-TW"/>
              </w:rPr>
              <w:t>購買圖書供自己閱畢後－－轉售</w:t>
            </w:r>
          </w:p>
        </w:tc>
        <w:tc>
          <w:tcPr>
            <w:tcW w:w="868"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lang w:eastAsia="en-US"/>
              </w:rPr>
            </w:pPr>
            <w:r w:rsidRPr="00C96A9E">
              <w:rPr>
                <w:rFonts w:asciiTheme="minorEastAsia" w:eastAsiaTheme="minorEastAsia" w:hAnsiTheme="minorEastAsia" w:cs="Times New Roman"/>
                <w:kern w:val="0"/>
                <w:lang w:eastAsia="zh-TW"/>
              </w:rPr>
              <w:t>60</w:t>
            </w:r>
          </w:p>
        </w:tc>
        <w:tc>
          <w:tcPr>
            <w:tcW w:w="896"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rPr>
            </w:pPr>
            <w:r w:rsidRPr="00C96A9E">
              <w:rPr>
                <w:rFonts w:asciiTheme="minorEastAsia" w:eastAsiaTheme="minorEastAsia" w:hAnsiTheme="minorEastAsia" w:cs="Times New Roman"/>
                <w:kern w:val="0"/>
                <w:lang w:eastAsia="zh-TW"/>
              </w:rPr>
              <w:t>69</w:t>
            </w:r>
          </w:p>
        </w:tc>
      </w:tr>
      <w:tr w:rsidR="00C96A9E" w:rsidRPr="00C96A9E" w:rsidTr="00C96A9E">
        <w:trPr>
          <w:trHeight w:val="240"/>
          <w:jc w:val="center"/>
        </w:trPr>
        <w:tc>
          <w:tcPr>
            <w:tcW w:w="6465" w:type="dxa"/>
            <w:shd w:val="clear" w:color="auto" w:fill="auto"/>
            <w:vAlign w:val="bottom"/>
          </w:tcPr>
          <w:p w:rsidR="00C96A9E" w:rsidRPr="00C96A9E" w:rsidRDefault="00C96A9E" w:rsidP="00C96A9E">
            <w:pPr>
              <w:widowControl/>
              <w:spacing w:line="400" w:lineRule="exact"/>
              <w:jc w:val="left"/>
              <w:rPr>
                <w:rFonts w:asciiTheme="minorEastAsia" w:eastAsiaTheme="minorEastAsia" w:hAnsiTheme="minorEastAsia" w:cs="Times New Roman"/>
                <w:kern w:val="0"/>
                <w:lang w:eastAsia="zh-TW"/>
              </w:rPr>
            </w:pPr>
            <w:r w:rsidRPr="00C96A9E">
              <w:rPr>
                <w:rFonts w:asciiTheme="minorEastAsia" w:eastAsiaTheme="minorEastAsia" w:hAnsiTheme="minorEastAsia" w:cs="Times New Roman" w:hint="eastAsia"/>
                <w:kern w:val="0"/>
                <w:lang w:eastAsia="zh-TW"/>
              </w:rPr>
              <w:t>購買圖書後不作閱讀而直接－－自行收藏</w:t>
            </w:r>
          </w:p>
        </w:tc>
        <w:tc>
          <w:tcPr>
            <w:tcW w:w="868"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lang w:eastAsia="en-US"/>
              </w:rPr>
            </w:pPr>
            <w:r w:rsidRPr="00C96A9E">
              <w:rPr>
                <w:rFonts w:asciiTheme="minorEastAsia" w:eastAsiaTheme="minorEastAsia" w:hAnsiTheme="minorEastAsia" w:cs="Times New Roman"/>
                <w:kern w:val="0"/>
                <w:lang w:eastAsia="zh-TW"/>
              </w:rPr>
              <w:t>110</w:t>
            </w:r>
          </w:p>
        </w:tc>
        <w:tc>
          <w:tcPr>
            <w:tcW w:w="896"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rPr>
            </w:pPr>
            <w:r w:rsidRPr="00C96A9E">
              <w:rPr>
                <w:rFonts w:asciiTheme="minorEastAsia" w:eastAsiaTheme="minorEastAsia" w:hAnsiTheme="minorEastAsia" w:cs="Times New Roman"/>
                <w:kern w:val="0"/>
                <w:lang w:eastAsia="zh-TW"/>
              </w:rPr>
              <w:t>140</w:t>
            </w:r>
          </w:p>
        </w:tc>
      </w:tr>
      <w:tr w:rsidR="00C96A9E" w:rsidRPr="00C96A9E" w:rsidTr="00C96A9E">
        <w:trPr>
          <w:trHeight w:val="240"/>
          <w:jc w:val="center"/>
        </w:trPr>
        <w:tc>
          <w:tcPr>
            <w:tcW w:w="6465" w:type="dxa"/>
            <w:shd w:val="clear" w:color="auto" w:fill="auto"/>
            <w:vAlign w:val="bottom"/>
          </w:tcPr>
          <w:p w:rsidR="00C96A9E" w:rsidRPr="00C96A9E" w:rsidRDefault="00C96A9E" w:rsidP="00C96A9E">
            <w:pPr>
              <w:widowControl/>
              <w:spacing w:line="400" w:lineRule="exact"/>
              <w:jc w:val="left"/>
              <w:rPr>
                <w:rFonts w:asciiTheme="minorEastAsia" w:eastAsiaTheme="minorEastAsia" w:hAnsiTheme="minorEastAsia" w:cs="Times New Roman"/>
                <w:kern w:val="0"/>
                <w:lang w:eastAsia="zh-TW"/>
              </w:rPr>
            </w:pPr>
            <w:r w:rsidRPr="00C96A9E">
              <w:rPr>
                <w:rFonts w:asciiTheme="minorEastAsia" w:eastAsiaTheme="minorEastAsia" w:hAnsiTheme="minorEastAsia" w:cs="Times New Roman" w:hint="eastAsia"/>
                <w:kern w:val="0"/>
                <w:lang w:eastAsia="zh-TW"/>
              </w:rPr>
              <w:t>購買圖書後不作閱讀而直接－－送予他人</w:t>
            </w:r>
          </w:p>
        </w:tc>
        <w:tc>
          <w:tcPr>
            <w:tcW w:w="868"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lang w:eastAsia="en-US"/>
              </w:rPr>
            </w:pPr>
            <w:r w:rsidRPr="00C96A9E">
              <w:rPr>
                <w:rFonts w:asciiTheme="minorEastAsia" w:eastAsiaTheme="minorEastAsia" w:hAnsiTheme="minorEastAsia" w:cs="Times New Roman"/>
                <w:kern w:val="0"/>
                <w:lang w:eastAsia="zh-TW"/>
              </w:rPr>
              <w:t>104</w:t>
            </w:r>
          </w:p>
        </w:tc>
        <w:tc>
          <w:tcPr>
            <w:tcW w:w="896"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rPr>
            </w:pPr>
            <w:r w:rsidRPr="00C96A9E">
              <w:rPr>
                <w:rFonts w:asciiTheme="minorEastAsia" w:eastAsiaTheme="minorEastAsia" w:hAnsiTheme="minorEastAsia" w:cs="Times New Roman"/>
                <w:kern w:val="0"/>
                <w:lang w:eastAsia="zh-TW"/>
              </w:rPr>
              <w:t>124.5</w:t>
            </w:r>
          </w:p>
        </w:tc>
      </w:tr>
      <w:tr w:rsidR="00C96A9E" w:rsidRPr="00C96A9E" w:rsidTr="00C96A9E">
        <w:trPr>
          <w:trHeight w:val="240"/>
          <w:jc w:val="center"/>
        </w:trPr>
        <w:tc>
          <w:tcPr>
            <w:tcW w:w="6465" w:type="dxa"/>
            <w:shd w:val="clear" w:color="auto" w:fill="auto"/>
            <w:vAlign w:val="bottom"/>
          </w:tcPr>
          <w:p w:rsidR="00C96A9E" w:rsidRPr="00C96A9E" w:rsidRDefault="00C96A9E" w:rsidP="00C96A9E">
            <w:pPr>
              <w:widowControl/>
              <w:spacing w:line="400" w:lineRule="exact"/>
              <w:jc w:val="left"/>
              <w:rPr>
                <w:rFonts w:asciiTheme="minorEastAsia" w:eastAsiaTheme="minorEastAsia" w:hAnsiTheme="minorEastAsia" w:cs="Times New Roman"/>
                <w:kern w:val="0"/>
                <w:lang w:eastAsia="zh-TW"/>
              </w:rPr>
            </w:pPr>
            <w:r w:rsidRPr="00C96A9E">
              <w:rPr>
                <w:rFonts w:asciiTheme="minorEastAsia" w:eastAsiaTheme="minorEastAsia" w:hAnsiTheme="minorEastAsia" w:cs="Times New Roman" w:hint="eastAsia"/>
                <w:kern w:val="0"/>
                <w:lang w:eastAsia="zh-TW"/>
              </w:rPr>
              <w:t>購買圖書後不作閱讀而直接－－與別人交換</w:t>
            </w:r>
          </w:p>
        </w:tc>
        <w:tc>
          <w:tcPr>
            <w:tcW w:w="868"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lang w:eastAsia="en-US"/>
              </w:rPr>
            </w:pPr>
            <w:r w:rsidRPr="00C96A9E">
              <w:rPr>
                <w:rFonts w:asciiTheme="minorEastAsia" w:eastAsiaTheme="minorEastAsia" w:hAnsiTheme="minorEastAsia" w:cs="Times New Roman"/>
                <w:kern w:val="0"/>
                <w:lang w:eastAsia="zh-TW"/>
              </w:rPr>
              <w:t>53</w:t>
            </w:r>
          </w:p>
        </w:tc>
        <w:tc>
          <w:tcPr>
            <w:tcW w:w="896"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rPr>
            </w:pPr>
            <w:r w:rsidRPr="00C96A9E">
              <w:rPr>
                <w:rFonts w:asciiTheme="minorEastAsia" w:eastAsiaTheme="minorEastAsia" w:hAnsiTheme="minorEastAsia" w:cs="Times New Roman"/>
                <w:kern w:val="0"/>
                <w:lang w:eastAsia="zh-TW"/>
              </w:rPr>
              <w:t>59.5</w:t>
            </w:r>
          </w:p>
        </w:tc>
      </w:tr>
      <w:tr w:rsidR="00C96A9E" w:rsidRPr="00C96A9E" w:rsidTr="00C96A9E">
        <w:trPr>
          <w:trHeight w:val="162"/>
          <w:jc w:val="center"/>
        </w:trPr>
        <w:tc>
          <w:tcPr>
            <w:tcW w:w="6465" w:type="dxa"/>
            <w:shd w:val="clear" w:color="auto" w:fill="auto"/>
            <w:vAlign w:val="bottom"/>
          </w:tcPr>
          <w:p w:rsidR="00C96A9E" w:rsidRPr="00C96A9E" w:rsidRDefault="00C96A9E" w:rsidP="00C96A9E">
            <w:pPr>
              <w:widowControl/>
              <w:spacing w:line="400" w:lineRule="exact"/>
              <w:jc w:val="left"/>
              <w:rPr>
                <w:rFonts w:asciiTheme="minorEastAsia" w:eastAsiaTheme="minorEastAsia" w:hAnsiTheme="minorEastAsia" w:cs="Times New Roman"/>
                <w:kern w:val="0"/>
                <w:lang w:eastAsia="zh-TW"/>
              </w:rPr>
            </w:pPr>
            <w:r w:rsidRPr="00C96A9E">
              <w:rPr>
                <w:rFonts w:asciiTheme="minorEastAsia" w:eastAsiaTheme="minorEastAsia" w:hAnsiTheme="minorEastAsia" w:cs="Times New Roman" w:hint="eastAsia"/>
                <w:kern w:val="0"/>
                <w:lang w:eastAsia="zh-TW"/>
              </w:rPr>
              <w:t>購買圖書後不作閱讀而直接－－捐贈慈善機關或圖書館實體</w:t>
            </w:r>
          </w:p>
        </w:tc>
        <w:tc>
          <w:tcPr>
            <w:tcW w:w="868"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lang w:eastAsia="en-US"/>
              </w:rPr>
            </w:pPr>
            <w:r w:rsidRPr="00C96A9E">
              <w:rPr>
                <w:rFonts w:asciiTheme="minorEastAsia" w:eastAsiaTheme="minorEastAsia" w:hAnsiTheme="minorEastAsia" w:cs="Times New Roman"/>
                <w:kern w:val="0"/>
                <w:lang w:eastAsia="zh-TW"/>
              </w:rPr>
              <w:t>84</w:t>
            </w:r>
          </w:p>
        </w:tc>
        <w:tc>
          <w:tcPr>
            <w:tcW w:w="896"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rPr>
            </w:pPr>
            <w:r w:rsidRPr="00C96A9E">
              <w:rPr>
                <w:rFonts w:asciiTheme="minorEastAsia" w:eastAsiaTheme="minorEastAsia" w:hAnsiTheme="minorEastAsia" w:cs="Times New Roman"/>
                <w:kern w:val="0"/>
                <w:lang w:eastAsia="zh-TW"/>
              </w:rPr>
              <w:t>99</w:t>
            </w:r>
          </w:p>
        </w:tc>
      </w:tr>
      <w:tr w:rsidR="00C96A9E" w:rsidRPr="00C96A9E" w:rsidTr="00C96A9E">
        <w:trPr>
          <w:trHeight w:val="240"/>
          <w:jc w:val="center"/>
        </w:trPr>
        <w:tc>
          <w:tcPr>
            <w:tcW w:w="6465" w:type="dxa"/>
            <w:shd w:val="clear" w:color="auto" w:fill="auto"/>
            <w:vAlign w:val="bottom"/>
          </w:tcPr>
          <w:p w:rsidR="00C96A9E" w:rsidRPr="00C96A9E" w:rsidRDefault="00C96A9E" w:rsidP="00C96A9E">
            <w:pPr>
              <w:widowControl/>
              <w:spacing w:line="400" w:lineRule="exact"/>
              <w:jc w:val="left"/>
              <w:rPr>
                <w:rFonts w:asciiTheme="minorEastAsia" w:eastAsiaTheme="minorEastAsia" w:hAnsiTheme="minorEastAsia" w:cs="Times New Roman"/>
                <w:kern w:val="0"/>
                <w:lang w:eastAsia="zh-TW"/>
              </w:rPr>
            </w:pPr>
            <w:r w:rsidRPr="00C96A9E">
              <w:rPr>
                <w:rFonts w:asciiTheme="minorEastAsia" w:eastAsiaTheme="minorEastAsia" w:hAnsiTheme="minorEastAsia" w:cs="Times New Roman" w:hint="eastAsia"/>
                <w:kern w:val="0"/>
                <w:lang w:eastAsia="zh-TW"/>
              </w:rPr>
              <w:t>購買圖書後不作閱讀而直接－－轉售</w:t>
            </w:r>
          </w:p>
        </w:tc>
        <w:tc>
          <w:tcPr>
            <w:tcW w:w="868"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lang w:eastAsia="en-US"/>
              </w:rPr>
            </w:pPr>
            <w:r w:rsidRPr="00C96A9E">
              <w:rPr>
                <w:rFonts w:asciiTheme="minorEastAsia" w:eastAsiaTheme="minorEastAsia" w:hAnsiTheme="minorEastAsia" w:cs="Times New Roman"/>
                <w:kern w:val="0"/>
                <w:lang w:eastAsia="zh-TW"/>
              </w:rPr>
              <w:t>39</w:t>
            </w:r>
          </w:p>
        </w:tc>
        <w:tc>
          <w:tcPr>
            <w:tcW w:w="896"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rPr>
            </w:pPr>
            <w:r w:rsidRPr="00C96A9E">
              <w:rPr>
                <w:rFonts w:asciiTheme="minorEastAsia" w:eastAsiaTheme="minorEastAsia" w:hAnsiTheme="minorEastAsia" w:cs="Times New Roman"/>
                <w:kern w:val="0"/>
                <w:lang w:eastAsia="zh-TW"/>
              </w:rPr>
              <w:t>46</w:t>
            </w:r>
          </w:p>
        </w:tc>
      </w:tr>
      <w:tr w:rsidR="00C96A9E" w:rsidRPr="00C96A9E" w:rsidTr="00C96A9E">
        <w:trPr>
          <w:trHeight w:val="240"/>
          <w:jc w:val="center"/>
        </w:trPr>
        <w:tc>
          <w:tcPr>
            <w:tcW w:w="6465" w:type="dxa"/>
            <w:shd w:val="clear" w:color="auto" w:fill="auto"/>
            <w:vAlign w:val="bottom"/>
          </w:tcPr>
          <w:p w:rsidR="00C96A9E" w:rsidRPr="00C96A9E" w:rsidRDefault="00C96A9E" w:rsidP="00C96A9E">
            <w:pPr>
              <w:widowControl/>
              <w:spacing w:line="400" w:lineRule="exact"/>
              <w:jc w:val="left"/>
              <w:rPr>
                <w:rFonts w:asciiTheme="minorEastAsia" w:eastAsiaTheme="minorEastAsia" w:hAnsiTheme="minorEastAsia" w:cs="Times New Roman"/>
                <w:kern w:val="0"/>
                <w:lang w:eastAsia="en-US"/>
              </w:rPr>
            </w:pPr>
            <w:r w:rsidRPr="00C96A9E">
              <w:rPr>
                <w:rFonts w:asciiTheme="minorEastAsia" w:eastAsiaTheme="minorEastAsia" w:hAnsiTheme="minorEastAsia" w:cs="Times New Roman" w:hint="eastAsia"/>
                <w:kern w:val="0"/>
                <w:lang w:eastAsia="zh-TW"/>
              </w:rPr>
              <w:t>不使用該</w:t>
            </w:r>
            <w:proofErr w:type="gramStart"/>
            <w:r w:rsidRPr="00C96A9E">
              <w:rPr>
                <w:rFonts w:asciiTheme="minorEastAsia" w:eastAsiaTheme="minorEastAsia" w:hAnsiTheme="minorEastAsia" w:cs="Times New Roman" w:hint="eastAsia"/>
                <w:kern w:val="0"/>
                <w:lang w:eastAsia="zh-TW"/>
              </w:rPr>
              <w:t>書券</w:t>
            </w:r>
            <w:proofErr w:type="gramEnd"/>
          </w:p>
        </w:tc>
        <w:tc>
          <w:tcPr>
            <w:tcW w:w="868"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lang w:eastAsia="en-US"/>
              </w:rPr>
            </w:pPr>
            <w:r w:rsidRPr="00C96A9E">
              <w:rPr>
                <w:rFonts w:asciiTheme="minorEastAsia" w:eastAsiaTheme="minorEastAsia" w:hAnsiTheme="minorEastAsia" w:cs="Times New Roman"/>
                <w:kern w:val="0"/>
                <w:lang w:eastAsia="zh-TW"/>
              </w:rPr>
              <w:t>97</w:t>
            </w:r>
          </w:p>
        </w:tc>
        <w:tc>
          <w:tcPr>
            <w:tcW w:w="896" w:type="dxa"/>
            <w:vAlign w:val="bottom"/>
          </w:tcPr>
          <w:p w:rsidR="00C96A9E" w:rsidRPr="00C96A9E" w:rsidRDefault="00C96A9E" w:rsidP="00C96A9E">
            <w:pPr>
              <w:widowControl/>
              <w:spacing w:line="400" w:lineRule="exact"/>
              <w:jc w:val="center"/>
              <w:rPr>
                <w:rFonts w:asciiTheme="minorEastAsia" w:eastAsiaTheme="minorEastAsia" w:hAnsiTheme="minorEastAsia" w:cs="Times New Roman"/>
                <w:kern w:val="0"/>
              </w:rPr>
            </w:pPr>
            <w:r w:rsidRPr="00C96A9E">
              <w:rPr>
                <w:rFonts w:asciiTheme="minorEastAsia" w:eastAsiaTheme="minorEastAsia" w:hAnsiTheme="minorEastAsia" w:cs="Times New Roman"/>
                <w:kern w:val="0"/>
                <w:lang w:eastAsia="zh-TW"/>
              </w:rPr>
              <w:t>145.5</w:t>
            </w:r>
          </w:p>
        </w:tc>
      </w:tr>
    </w:tbl>
    <w:p w:rsidR="00C96A9E" w:rsidRPr="00C96A9E" w:rsidRDefault="00C96A9E" w:rsidP="00C96A9E">
      <w:pPr>
        <w:spacing w:line="400" w:lineRule="exact"/>
        <w:ind w:firstLine="480"/>
        <w:rPr>
          <w:rFonts w:asciiTheme="minorEastAsia" w:eastAsiaTheme="minorEastAsia" w:hAnsiTheme="minorEastAsia" w:cs="Times New Roman"/>
          <w:lang w:eastAsia="zh-TW"/>
        </w:rPr>
      </w:pPr>
    </w:p>
    <w:p w:rsidR="00C96A9E" w:rsidRPr="00C96A9E" w:rsidRDefault="00C96A9E" w:rsidP="00C96A9E">
      <w:pPr>
        <w:spacing w:line="400" w:lineRule="exact"/>
        <w:ind w:firstLine="480"/>
        <w:rPr>
          <w:rFonts w:asciiTheme="minorEastAsia" w:eastAsiaTheme="minorEastAsia" w:hAnsiTheme="minorEastAsia" w:cs="Times New Roman"/>
          <w:lang w:eastAsia="zh-TW"/>
        </w:rPr>
      </w:pPr>
      <w:r w:rsidRPr="00C96A9E">
        <w:rPr>
          <w:rFonts w:asciiTheme="minorEastAsia" w:eastAsiaTheme="minorEastAsia" w:hAnsiTheme="minorEastAsia" w:cs="Times New Roman" w:hint="eastAsia"/>
          <w:lang w:eastAsia="zh-TW"/>
        </w:rPr>
        <w:t>為預測澳門民眾對</w:t>
      </w:r>
      <w:proofErr w:type="gramStart"/>
      <w:r w:rsidRPr="00C96A9E">
        <w:rPr>
          <w:rFonts w:asciiTheme="minorEastAsia" w:eastAsiaTheme="minorEastAsia" w:hAnsiTheme="minorEastAsia" w:cs="Times New Roman" w:hint="eastAsia"/>
          <w:lang w:eastAsia="zh-TW"/>
        </w:rPr>
        <w:t>書券</w:t>
      </w:r>
      <w:proofErr w:type="gramEnd"/>
      <w:r w:rsidRPr="00C96A9E">
        <w:rPr>
          <w:rFonts w:asciiTheme="minorEastAsia" w:eastAsiaTheme="minorEastAsia" w:hAnsiTheme="minorEastAsia" w:cs="Times New Roman" w:hint="eastAsia"/>
          <w:lang w:eastAsia="zh-TW"/>
        </w:rPr>
        <w:t>使用行為可能出現的各種情況，筆者特設計了問題</w:t>
      </w:r>
      <w:r w:rsidRPr="00C96A9E">
        <w:rPr>
          <w:rFonts w:asciiTheme="minorEastAsia" w:eastAsiaTheme="minorEastAsia" w:hAnsiTheme="minorEastAsia" w:cs="Times New Roman"/>
          <w:lang w:eastAsia="zh-TW"/>
        </w:rPr>
        <w:t>11</w:t>
      </w:r>
      <w:r w:rsidRPr="00C96A9E">
        <w:rPr>
          <w:rFonts w:asciiTheme="minorEastAsia" w:eastAsiaTheme="minorEastAsia" w:hAnsiTheme="minorEastAsia" w:cs="Times New Roman" w:hint="eastAsia"/>
          <w:lang w:eastAsia="zh-TW"/>
        </w:rPr>
        <w:t>來協助剖析。由於題目之調查方式以最多選擇三項為限，因此筆者將對收集回來</w:t>
      </w:r>
      <w:r w:rsidRPr="00C96A9E">
        <w:rPr>
          <w:rFonts w:asciiTheme="minorEastAsia" w:eastAsiaTheme="minorEastAsia" w:hAnsiTheme="minorEastAsia" w:cs="Times New Roman" w:hint="eastAsia"/>
          <w:lang w:eastAsia="zh-TW"/>
        </w:rPr>
        <w:lastRenderedPageBreak/>
        <w:t>的得票結果作計分調整，即如受訪者選取了三項，則該三項可各得</w:t>
      </w:r>
      <w:r w:rsidRPr="00C96A9E">
        <w:rPr>
          <w:rFonts w:asciiTheme="minorEastAsia" w:eastAsiaTheme="minorEastAsia" w:hAnsiTheme="minorEastAsia" w:cs="Times New Roman"/>
          <w:lang w:eastAsia="zh-TW"/>
        </w:rPr>
        <w:t>1</w:t>
      </w:r>
      <w:r w:rsidRPr="00C96A9E">
        <w:rPr>
          <w:rFonts w:asciiTheme="minorEastAsia" w:eastAsiaTheme="minorEastAsia" w:hAnsiTheme="minorEastAsia" w:cs="Times New Roman" w:hint="eastAsia"/>
          <w:lang w:eastAsia="zh-TW"/>
        </w:rPr>
        <w:t>分，如受訪者只選取了兩項，則該兩項各得</w:t>
      </w:r>
      <w:r w:rsidRPr="00C96A9E">
        <w:rPr>
          <w:rFonts w:asciiTheme="minorEastAsia" w:eastAsiaTheme="minorEastAsia" w:hAnsiTheme="minorEastAsia" w:cs="Times New Roman"/>
          <w:lang w:eastAsia="zh-TW"/>
        </w:rPr>
        <w:t>1.5</w:t>
      </w:r>
      <w:r w:rsidRPr="00C96A9E">
        <w:rPr>
          <w:rFonts w:asciiTheme="minorEastAsia" w:eastAsiaTheme="minorEastAsia" w:hAnsiTheme="minorEastAsia" w:cs="Times New Roman" w:hint="eastAsia"/>
          <w:lang w:eastAsia="zh-TW"/>
        </w:rPr>
        <w:t>分，如受訪者只選取</w:t>
      </w:r>
      <w:r w:rsidRPr="00C96A9E">
        <w:rPr>
          <w:rFonts w:asciiTheme="minorEastAsia" w:eastAsiaTheme="minorEastAsia" w:hAnsiTheme="minorEastAsia" w:cs="Times New Roman"/>
          <w:lang w:eastAsia="zh-TW"/>
        </w:rPr>
        <w:t>1</w:t>
      </w:r>
      <w:r w:rsidRPr="00C96A9E">
        <w:rPr>
          <w:rFonts w:asciiTheme="minorEastAsia" w:eastAsiaTheme="minorEastAsia" w:hAnsiTheme="minorEastAsia" w:cs="Times New Roman" w:hint="eastAsia"/>
          <w:lang w:eastAsia="zh-TW"/>
        </w:rPr>
        <w:t>項，則該唯一選項可得</w:t>
      </w:r>
      <w:r w:rsidRPr="00C96A9E">
        <w:rPr>
          <w:rFonts w:asciiTheme="minorEastAsia" w:eastAsiaTheme="minorEastAsia" w:hAnsiTheme="minorEastAsia" w:cs="Times New Roman"/>
          <w:lang w:eastAsia="zh-TW"/>
        </w:rPr>
        <w:t>3</w:t>
      </w:r>
      <w:r w:rsidRPr="00C96A9E">
        <w:rPr>
          <w:rFonts w:asciiTheme="minorEastAsia" w:eastAsiaTheme="minorEastAsia" w:hAnsiTheme="minorEastAsia" w:cs="Times New Roman" w:hint="eastAsia"/>
          <w:lang w:eastAsia="zh-TW"/>
        </w:rPr>
        <w:t>分，經調整後結果見表5-1。</w:t>
      </w:r>
    </w:p>
    <w:p w:rsidR="00C96A9E" w:rsidRPr="00C96A9E" w:rsidRDefault="00C96A9E" w:rsidP="00C96A9E">
      <w:pPr>
        <w:spacing w:line="400" w:lineRule="exact"/>
        <w:ind w:firstLine="480"/>
        <w:rPr>
          <w:rFonts w:asciiTheme="minorEastAsia" w:eastAsiaTheme="minorEastAsia" w:hAnsiTheme="minorEastAsia" w:cs="Times New Roman"/>
          <w:lang w:eastAsia="zh-TW"/>
        </w:rPr>
      </w:pPr>
    </w:p>
    <w:p w:rsidR="00C96A9E" w:rsidRPr="00C96A9E" w:rsidRDefault="00C96A9E" w:rsidP="00C96A9E">
      <w:pPr>
        <w:spacing w:line="400" w:lineRule="exact"/>
        <w:ind w:firstLine="480"/>
        <w:rPr>
          <w:rFonts w:asciiTheme="minorEastAsia" w:eastAsiaTheme="minorEastAsia" w:hAnsiTheme="minorEastAsia" w:cs="Times New Roman"/>
          <w:lang w:eastAsia="zh-TW"/>
        </w:rPr>
      </w:pPr>
      <w:proofErr w:type="gramStart"/>
      <w:r w:rsidRPr="00C96A9E">
        <w:rPr>
          <w:rFonts w:asciiTheme="minorEastAsia" w:eastAsiaTheme="minorEastAsia" w:hAnsiTheme="minorEastAsia" w:cs="Times New Roman" w:hint="eastAsia"/>
          <w:lang w:eastAsia="zh-TW"/>
        </w:rPr>
        <w:t>而據圖</w:t>
      </w:r>
      <w:proofErr w:type="gramEnd"/>
      <w:r w:rsidR="00B6618B">
        <w:rPr>
          <w:rFonts w:asciiTheme="minorEastAsia" w:eastAsiaTheme="minorEastAsia" w:hAnsiTheme="minorEastAsia" w:cs="Times New Roman" w:hint="eastAsia"/>
          <w:lang w:eastAsia="zh-TW"/>
        </w:rPr>
        <w:t>3-3</w:t>
      </w:r>
      <w:r w:rsidRPr="00C96A9E">
        <w:rPr>
          <w:rFonts w:asciiTheme="minorEastAsia" w:eastAsiaTheme="minorEastAsia" w:hAnsiTheme="minorEastAsia" w:cs="Times New Roman" w:hint="eastAsia"/>
          <w:lang w:eastAsia="zh-TW"/>
        </w:rPr>
        <w:t>顯示可以預估到</w:t>
      </w:r>
      <w:proofErr w:type="gramStart"/>
      <w:r w:rsidRPr="00C96A9E">
        <w:rPr>
          <w:rFonts w:asciiTheme="minorEastAsia" w:eastAsiaTheme="minorEastAsia" w:hAnsiTheme="minorEastAsia" w:cs="Times New Roman" w:hint="eastAsia"/>
          <w:lang w:eastAsia="zh-TW"/>
        </w:rPr>
        <w:t>在總派發書券</w:t>
      </w:r>
      <w:proofErr w:type="gramEnd"/>
      <w:r w:rsidRPr="00C96A9E">
        <w:rPr>
          <w:rFonts w:asciiTheme="minorEastAsia" w:eastAsiaTheme="minorEastAsia" w:hAnsiTheme="minorEastAsia" w:cs="Times New Roman" w:hint="eastAsia"/>
          <w:lang w:eastAsia="zh-TW"/>
        </w:rPr>
        <w:t>數量中，各</w:t>
      </w:r>
      <w:proofErr w:type="gramStart"/>
      <w:r w:rsidRPr="00C96A9E">
        <w:rPr>
          <w:rFonts w:asciiTheme="minorEastAsia" w:eastAsiaTheme="minorEastAsia" w:hAnsiTheme="minorEastAsia" w:cs="Times New Roman" w:hint="eastAsia"/>
          <w:lang w:eastAsia="zh-TW"/>
        </w:rPr>
        <w:t>書券</w:t>
      </w:r>
      <w:proofErr w:type="gramEnd"/>
      <w:r w:rsidRPr="00C96A9E">
        <w:rPr>
          <w:rFonts w:asciiTheme="minorEastAsia" w:eastAsiaTheme="minorEastAsia" w:hAnsiTheme="minorEastAsia" w:cs="Times New Roman" w:hint="eastAsia"/>
          <w:lang w:eastAsia="zh-TW"/>
        </w:rPr>
        <w:t>最終會讓民眾實現如何的行為效果，比如說，在圖中可以詳細地看到，有</w:t>
      </w:r>
      <w:r w:rsidRPr="00C96A9E">
        <w:rPr>
          <w:rFonts w:asciiTheme="minorEastAsia" w:eastAsiaTheme="minorEastAsia" w:hAnsiTheme="minorEastAsia" w:cs="Times New Roman"/>
          <w:lang w:eastAsia="zh-TW"/>
        </w:rPr>
        <w:t>35.48%</w:t>
      </w:r>
      <w:r w:rsidRPr="00C96A9E">
        <w:rPr>
          <w:rFonts w:asciiTheme="minorEastAsia" w:eastAsiaTheme="minorEastAsia" w:hAnsiTheme="minorEastAsia" w:cs="Times New Roman" w:hint="eastAsia"/>
          <w:lang w:eastAsia="zh-TW"/>
        </w:rPr>
        <w:t>的</w:t>
      </w:r>
      <w:proofErr w:type="gramStart"/>
      <w:r w:rsidRPr="00C96A9E">
        <w:rPr>
          <w:rFonts w:asciiTheme="minorEastAsia" w:eastAsiaTheme="minorEastAsia" w:hAnsiTheme="minorEastAsia" w:cs="Times New Roman" w:hint="eastAsia"/>
          <w:lang w:eastAsia="zh-TW"/>
        </w:rPr>
        <w:t>書券</w:t>
      </w:r>
      <w:proofErr w:type="gramEnd"/>
      <w:r w:rsidRPr="00C96A9E">
        <w:rPr>
          <w:rFonts w:asciiTheme="minorEastAsia" w:eastAsiaTheme="minorEastAsia" w:hAnsiTheme="minorEastAsia" w:cs="Times New Roman" w:hint="eastAsia"/>
          <w:lang w:eastAsia="zh-TW"/>
        </w:rPr>
        <w:t>將可能被民眾使用在購買圖書進行閱讀以及把書自行收藏的行為上，如此類推。</w:t>
      </w:r>
    </w:p>
    <w:p w:rsidR="00C96A9E" w:rsidRPr="00C96A9E" w:rsidRDefault="00C96A9E" w:rsidP="00C96A9E">
      <w:pPr>
        <w:rPr>
          <w:rFonts w:asciiTheme="minorEastAsia" w:eastAsiaTheme="minorEastAsia" w:hAnsiTheme="minorEastAsia" w:cs="Times New Roman"/>
          <w:noProof/>
          <w:lang w:eastAsia="en-US"/>
        </w:rPr>
      </w:pPr>
      <w:r w:rsidRPr="00C96A9E">
        <w:rPr>
          <w:rFonts w:asciiTheme="minorEastAsia" w:eastAsiaTheme="minorEastAsia" w:hAnsiTheme="minorEastAsia"/>
          <w:noProof/>
          <w:lang w:eastAsia="zh-TW"/>
        </w:rPr>
        <w:drawing>
          <wp:inline distT="0" distB="0" distL="0" distR="0" wp14:anchorId="0DF9201A" wp14:editId="29512B5C">
            <wp:extent cx="5270500" cy="4083050"/>
            <wp:effectExtent l="19050" t="19050" r="25400" b="12700"/>
            <wp:docPr id="6" name="圖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4083050"/>
                    </a:xfrm>
                    <a:prstGeom prst="rect">
                      <a:avLst/>
                    </a:prstGeom>
                    <a:noFill/>
                    <a:ln w="6350" cmpd="sng">
                      <a:solidFill>
                        <a:srgbClr val="000000"/>
                      </a:solidFill>
                      <a:miter lim="800000"/>
                      <a:headEnd/>
                      <a:tailEnd/>
                    </a:ln>
                    <a:effectLst/>
                  </pic:spPr>
                </pic:pic>
              </a:graphicData>
            </a:graphic>
          </wp:inline>
        </w:drawing>
      </w:r>
    </w:p>
    <w:p w:rsidR="00C96A9E" w:rsidRDefault="00C96A9E" w:rsidP="00C96A9E">
      <w:pPr>
        <w:spacing w:line="400" w:lineRule="exact"/>
        <w:jc w:val="center"/>
        <w:rPr>
          <w:rFonts w:asciiTheme="minorEastAsia" w:eastAsiaTheme="minorEastAsia" w:hAnsiTheme="minorEastAsia" w:cs="Times New Roman"/>
          <w:lang w:eastAsia="zh-TW"/>
        </w:rPr>
      </w:pPr>
      <w:r w:rsidRPr="00C96A9E">
        <w:rPr>
          <w:rFonts w:asciiTheme="minorEastAsia" w:eastAsiaTheme="minorEastAsia" w:hAnsiTheme="minorEastAsia" w:cs="Times New Roman" w:hint="eastAsia"/>
          <w:lang w:eastAsia="zh-TW"/>
        </w:rPr>
        <w:t>圖</w:t>
      </w:r>
      <w:r w:rsidRPr="00C96A9E">
        <w:rPr>
          <w:rFonts w:asciiTheme="minorEastAsia" w:eastAsiaTheme="minorEastAsia" w:hAnsiTheme="minorEastAsia" w:cs="Times New Roman"/>
          <w:lang w:eastAsia="zh-TW"/>
        </w:rPr>
        <w:t xml:space="preserve"> </w:t>
      </w:r>
      <w:r w:rsidR="00B6618B">
        <w:rPr>
          <w:rFonts w:asciiTheme="minorEastAsia" w:eastAsiaTheme="minorEastAsia" w:hAnsiTheme="minorEastAsia" w:cs="Times New Roman" w:hint="eastAsia"/>
          <w:lang w:eastAsia="zh-TW"/>
        </w:rPr>
        <w:t>3-3</w:t>
      </w:r>
      <w:r w:rsidRPr="00C96A9E">
        <w:rPr>
          <w:rFonts w:asciiTheme="minorEastAsia" w:eastAsiaTheme="minorEastAsia" w:hAnsiTheme="minorEastAsia" w:cs="Times New Roman" w:hint="eastAsia"/>
          <w:lang w:eastAsia="zh-TW"/>
        </w:rPr>
        <w:t>澳門</w:t>
      </w:r>
      <w:r w:rsidRPr="00C96A9E">
        <w:rPr>
          <w:rFonts w:asciiTheme="minorEastAsia" w:eastAsiaTheme="minorEastAsia" w:hAnsiTheme="minorEastAsia" w:cs="Times New Roman"/>
          <w:lang w:eastAsia="zh-TW"/>
        </w:rPr>
        <w:t>13</w:t>
      </w:r>
      <w:proofErr w:type="gramStart"/>
      <w:r w:rsidRPr="00C96A9E">
        <w:rPr>
          <w:rFonts w:asciiTheme="minorEastAsia" w:eastAsiaTheme="minorEastAsia" w:hAnsiTheme="minorEastAsia" w:cs="Times New Roman" w:hint="eastAsia"/>
          <w:lang w:eastAsia="zh-TW"/>
        </w:rPr>
        <w:t>﹣</w:t>
      </w:r>
      <w:proofErr w:type="gramEnd"/>
      <w:r w:rsidRPr="00C96A9E">
        <w:rPr>
          <w:rFonts w:asciiTheme="minorEastAsia" w:eastAsiaTheme="minorEastAsia" w:hAnsiTheme="minorEastAsia" w:cs="Times New Roman"/>
          <w:lang w:eastAsia="zh-TW"/>
        </w:rPr>
        <w:t>52</w:t>
      </w:r>
      <w:r w:rsidRPr="00C96A9E">
        <w:rPr>
          <w:rFonts w:asciiTheme="minorEastAsia" w:eastAsiaTheme="minorEastAsia" w:hAnsiTheme="minorEastAsia" w:cs="Times New Roman" w:hint="eastAsia"/>
          <w:lang w:eastAsia="zh-TW"/>
        </w:rPr>
        <w:t>歲的</w:t>
      </w:r>
      <w:proofErr w:type="gramStart"/>
      <w:r w:rsidRPr="00C96A9E">
        <w:rPr>
          <w:rFonts w:asciiTheme="minorEastAsia" w:eastAsiaTheme="minorEastAsia" w:hAnsiTheme="minorEastAsia" w:cs="Times New Roman" w:hint="eastAsia"/>
          <w:lang w:eastAsia="zh-TW"/>
        </w:rPr>
        <w:t>書券</w:t>
      </w:r>
      <w:proofErr w:type="gramEnd"/>
      <w:r w:rsidRPr="00C96A9E">
        <w:rPr>
          <w:rFonts w:asciiTheme="minorEastAsia" w:eastAsiaTheme="minorEastAsia" w:hAnsiTheme="minorEastAsia" w:cs="Times New Roman" w:hint="eastAsia"/>
          <w:lang w:eastAsia="zh-TW"/>
        </w:rPr>
        <w:t>使用行為偏好各得分結果比例分佈圖</w:t>
      </w:r>
    </w:p>
    <w:p w:rsidR="00C84675" w:rsidRDefault="00C84675" w:rsidP="00C84675">
      <w:pPr>
        <w:spacing w:line="400" w:lineRule="exact"/>
        <w:rPr>
          <w:rFonts w:asciiTheme="minorEastAsia" w:eastAsiaTheme="minorEastAsia" w:hAnsiTheme="minorEastAsia" w:cs="Times New Roman"/>
          <w:lang w:eastAsia="zh-TW"/>
        </w:rPr>
      </w:pPr>
    </w:p>
    <w:p w:rsidR="00C84675" w:rsidRDefault="00C84675" w:rsidP="00C84675">
      <w:pPr>
        <w:pStyle w:val="aff1"/>
        <w:numPr>
          <w:ilvl w:val="0"/>
          <w:numId w:val="26"/>
        </w:numPr>
        <w:spacing w:line="400" w:lineRule="exact"/>
        <w:ind w:leftChars="0"/>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民眾是</w:t>
      </w:r>
      <w:r w:rsidRPr="00C84675">
        <w:rPr>
          <w:rFonts w:asciiTheme="minorEastAsia" w:eastAsiaTheme="minorEastAsia" w:hAnsiTheme="minorEastAsia" w:cs="Times New Roman" w:hint="eastAsia"/>
          <w:lang w:eastAsia="zh-TW"/>
        </w:rPr>
        <w:t>否使用</w:t>
      </w:r>
      <w:proofErr w:type="gramStart"/>
      <w:r w:rsidRPr="00C84675">
        <w:rPr>
          <w:rFonts w:asciiTheme="minorEastAsia" w:eastAsiaTheme="minorEastAsia" w:hAnsiTheme="minorEastAsia" w:cs="Times New Roman" w:hint="eastAsia"/>
          <w:lang w:eastAsia="zh-TW"/>
        </w:rPr>
        <w:t>書券</w:t>
      </w:r>
      <w:proofErr w:type="gramEnd"/>
      <w:r w:rsidRPr="00C84675">
        <w:rPr>
          <w:rFonts w:asciiTheme="minorEastAsia" w:eastAsiaTheme="minorEastAsia" w:hAnsiTheme="minorEastAsia" w:cs="Times New Roman" w:hint="eastAsia"/>
          <w:lang w:eastAsia="zh-TW"/>
        </w:rPr>
        <w:t>進行買書閱讀的比例分析</w:t>
      </w:r>
    </w:p>
    <w:p w:rsidR="00C84675" w:rsidRDefault="00C84675" w:rsidP="00C84675">
      <w:pPr>
        <w:spacing w:line="400" w:lineRule="exact"/>
        <w:ind w:left="360"/>
        <w:jc w:val="left"/>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為了更深入了解民眾如獲得了</w:t>
      </w:r>
      <w:proofErr w:type="gramStart"/>
      <w:r>
        <w:rPr>
          <w:rFonts w:asciiTheme="minorEastAsia" w:eastAsiaTheme="minorEastAsia" w:hAnsiTheme="minorEastAsia" w:cs="Times New Roman" w:hint="eastAsia"/>
          <w:lang w:eastAsia="zh-TW"/>
        </w:rPr>
        <w:t>書券</w:t>
      </w:r>
      <w:proofErr w:type="gramEnd"/>
      <w:r>
        <w:rPr>
          <w:rFonts w:asciiTheme="minorEastAsia" w:eastAsiaTheme="minorEastAsia" w:hAnsiTheme="minorEastAsia" w:cs="Times New Roman" w:hint="eastAsia"/>
          <w:lang w:eastAsia="zh-TW"/>
        </w:rPr>
        <w:t>後是否會進行買書閱讀的行為，可參見圖3-</w:t>
      </w:r>
      <w:r w:rsidR="005C016E">
        <w:rPr>
          <w:rFonts w:asciiTheme="minorEastAsia" w:eastAsiaTheme="minorEastAsia" w:hAnsiTheme="minorEastAsia" w:cs="Times New Roman" w:hint="eastAsia"/>
          <w:lang w:eastAsia="zh-TW"/>
        </w:rPr>
        <w:t>4</w:t>
      </w:r>
      <w:r>
        <w:rPr>
          <w:rFonts w:asciiTheme="minorEastAsia" w:eastAsiaTheme="minorEastAsia" w:hAnsiTheme="minorEastAsia" w:cs="Times New Roman" w:hint="eastAsia"/>
          <w:lang w:eastAsia="zh-TW"/>
        </w:rPr>
        <w:t>，</w:t>
      </w:r>
      <w:r w:rsidRPr="00C84675">
        <w:rPr>
          <w:rFonts w:asciiTheme="minorEastAsia" w:eastAsiaTheme="minorEastAsia" w:hAnsiTheme="minorEastAsia" w:cs="Times New Roman" w:hint="eastAsia"/>
          <w:lang w:eastAsia="zh-TW"/>
        </w:rPr>
        <w:t>其中值得留意，民眾不使用</w:t>
      </w:r>
      <w:proofErr w:type="gramStart"/>
      <w:r w:rsidRPr="00C84675">
        <w:rPr>
          <w:rFonts w:asciiTheme="minorEastAsia" w:eastAsiaTheme="minorEastAsia" w:hAnsiTheme="minorEastAsia" w:cs="Times New Roman" w:hint="eastAsia"/>
          <w:lang w:eastAsia="zh-TW"/>
        </w:rPr>
        <w:t>書券</w:t>
      </w:r>
      <w:proofErr w:type="gramEnd"/>
      <w:r w:rsidRPr="00C84675">
        <w:rPr>
          <w:rFonts w:asciiTheme="minorEastAsia" w:eastAsiaTheme="minorEastAsia" w:hAnsiTheme="minorEastAsia" w:cs="Times New Roman" w:hint="eastAsia"/>
          <w:lang w:eastAsia="zh-TW"/>
        </w:rPr>
        <w:t>的只占</w:t>
      </w:r>
      <w:r w:rsidRPr="00C84675">
        <w:rPr>
          <w:rFonts w:asciiTheme="minorEastAsia" w:eastAsiaTheme="minorEastAsia" w:hAnsiTheme="minorEastAsia" w:cs="Times New Roman"/>
          <w:lang w:eastAsia="zh-TW"/>
        </w:rPr>
        <w:t>5.78%，換言之，有高達94.22%的民眾表示會使用</w:t>
      </w:r>
      <w:proofErr w:type="gramStart"/>
      <w:r w:rsidRPr="00C84675">
        <w:rPr>
          <w:rFonts w:asciiTheme="minorEastAsia" w:eastAsiaTheme="minorEastAsia" w:hAnsiTheme="minorEastAsia" w:cs="Times New Roman"/>
          <w:lang w:eastAsia="zh-TW"/>
        </w:rPr>
        <w:t>書券</w:t>
      </w:r>
      <w:proofErr w:type="gramEnd"/>
      <w:r w:rsidRPr="00C84675">
        <w:rPr>
          <w:rFonts w:asciiTheme="minorEastAsia" w:eastAsiaTheme="minorEastAsia" w:hAnsiTheme="minorEastAsia" w:cs="Times New Roman"/>
          <w:lang w:eastAsia="zh-TW"/>
        </w:rPr>
        <w:t>來買書。至於買書後是否閱讀的比例（見圖5-4），發現有高達75.59%表示買書回來都會進行閱讀再作後續其它處理，相對地，有18.63%則表示會買書但不會進行閱讀而直接把書進行後續的其它處理。</w:t>
      </w:r>
    </w:p>
    <w:p w:rsidR="00C84675" w:rsidRDefault="00C84675" w:rsidP="00C84675">
      <w:pPr>
        <w:spacing w:line="400" w:lineRule="exact"/>
        <w:ind w:left="360"/>
        <w:jc w:val="left"/>
        <w:rPr>
          <w:rFonts w:asciiTheme="minorEastAsia" w:eastAsiaTheme="minorEastAsia" w:hAnsiTheme="minorEastAsia" w:cs="Times New Roman"/>
          <w:lang w:eastAsia="zh-TW"/>
        </w:rPr>
      </w:pPr>
    </w:p>
    <w:p w:rsidR="00C96A9E" w:rsidRPr="00C96A9E" w:rsidRDefault="00C96A9E" w:rsidP="00C84675">
      <w:pPr>
        <w:spacing w:line="400" w:lineRule="exact"/>
        <w:ind w:left="360"/>
        <w:jc w:val="left"/>
        <w:rPr>
          <w:rFonts w:asciiTheme="minorEastAsia" w:eastAsiaTheme="minorEastAsia" w:hAnsiTheme="minorEastAsia" w:cs="Times New Roman"/>
          <w:lang w:eastAsia="zh-TW"/>
        </w:rPr>
      </w:pPr>
      <w:r w:rsidRPr="00C96A9E">
        <w:rPr>
          <w:rFonts w:asciiTheme="minorEastAsia" w:eastAsiaTheme="minorEastAsia" w:hAnsiTheme="minorEastAsia"/>
          <w:noProof/>
          <w:lang w:eastAsia="zh-TW"/>
        </w:rPr>
        <w:lastRenderedPageBreak/>
        <w:drawing>
          <wp:anchor distT="5846" distB="6942" distL="120143" distR="120143" simplePos="0" relativeHeight="251662336" behindDoc="0" locked="0" layoutInCell="1" allowOverlap="1" wp14:anchorId="29F93ED1" wp14:editId="59EB9BF6">
            <wp:simplePos x="0" y="0"/>
            <wp:positionH relativeFrom="column">
              <wp:posOffset>6350</wp:posOffset>
            </wp:positionH>
            <wp:positionV relativeFrom="paragraph">
              <wp:posOffset>273050</wp:posOffset>
            </wp:positionV>
            <wp:extent cx="3829050" cy="2501900"/>
            <wp:effectExtent l="0" t="0" r="0" b="12700"/>
            <wp:wrapTopAndBottom/>
            <wp:docPr id="7" name="圖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C96A9E" w:rsidRPr="00C96A9E" w:rsidRDefault="00C96A9E" w:rsidP="00C84675">
      <w:pPr>
        <w:spacing w:line="400" w:lineRule="exact"/>
        <w:rPr>
          <w:rFonts w:asciiTheme="minorEastAsia" w:eastAsiaTheme="minorEastAsia" w:hAnsiTheme="minorEastAsia" w:cs="Times New Roman"/>
          <w:lang w:eastAsia="zh-TW"/>
        </w:rPr>
      </w:pPr>
      <w:r w:rsidRPr="00C96A9E">
        <w:rPr>
          <w:rFonts w:asciiTheme="minorEastAsia" w:eastAsiaTheme="minorEastAsia" w:hAnsiTheme="minorEastAsia" w:cs="Times New Roman" w:hint="eastAsia"/>
          <w:lang w:eastAsia="zh-TW"/>
        </w:rPr>
        <w:t>圖</w:t>
      </w:r>
      <w:r w:rsidRPr="00C96A9E">
        <w:rPr>
          <w:rFonts w:asciiTheme="minorEastAsia" w:eastAsiaTheme="minorEastAsia" w:hAnsiTheme="minorEastAsia" w:cs="Times New Roman"/>
          <w:lang w:eastAsia="zh-TW"/>
        </w:rPr>
        <w:t xml:space="preserve"> </w:t>
      </w:r>
      <w:r w:rsidR="00C84675">
        <w:rPr>
          <w:rFonts w:asciiTheme="minorEastAsia" w:eastAsiaTheme="minorEastAsia" w:hAnsiTheme="minorEastAsia" w:cs="Times New Roman" w:hint="eastAsia"/>
          <w:lang w:eastAsia="zh-TW"/>
        </w:rPr>
        <w:t>3-4</w:t>
      </w:r>
      <w:r w:rsidRPr="00C96A9E">
        <w:rPr>
          <w:rFonts w:asciiTheme="minorEastAsia" w:eastAsiaTheme="minorEastAsia" w:hAnsiTheme="minorEastAsia" w:cs="Times New Roman" w:hint="eastAsia"/>
          <w:lang w:eastAsia="zh-TW"/>
        </w:rPr>
        <w:t>澳門</w:t>
      </w:r>
      <w:r w:rsidRPr="00C96A9E">
        <w:rPr>
          <w:rFonts w:asciiTheme="minorEastAsia" w:eastAsiaTheme="minorEastAsia" w:hAnsiTheme="minorEastAsia" w:cs="Times New Roman"/>
          <w:lang w:eastAsia="zh-TW"/>
        </w:rPr>
        <w:t>13</w:t>
      </w:r>
      <w:proofErr w:type="gramStart"/>
      <w:r w:rsidRPr="00C96A9E">
        <w:rPr>
          <w:rFonts w:asciiTheme="minorEastAsia" w:eastAsiaTheme="minorEastAsia" w:hAnsiTheme="minorEastAsia" w:cs="Times New Roman" w:hint="eastAsia"/>
          <w:lang w:eastAsia="zh-TW"/>
        </w:rPr>
        <w:t>﹣</w:t>
      </w:r>
      <w:proofErr w:type="gramEnd"/>
      <w:r w:rsidRPr="00C96A9E">
        <w:rPr>
          <w:rFonts w:asciiTheme="minorEastAsia" w:eastAsiaTheme="minorEastAsia" w:hAnsiTheme="minorEastAsia" w:cs="Times New Roman"/>
          <w:lang w:eastAsia="zh-TW"/>
        </w:rPr>
        <w:t>52</w:t>
      </w:r>
      <w:r w:rsidRPr="00C96A9E">
        <w:rPr>
          <w:rFonts w:asciiTheme="minorEastAsia" w:eastAsiaTheme="minorEastAsia" w:hAnsiTheme="minorEastAsia" w:cs="Times New Roman" w:hint="eastAsia"/>
          <w:lang w:eastAsia="zh-TW"/>
        </w:rPr>
        <w:t>歲會否使用</w:t>
      </w:r>
      <w:proofErr w:type="gramStart"/>
      <w:r w:rsidRPr="00C96A9E">
        <w:rPr>
          <w:rFonts w:asciiTheme="minorEastAsia" w:eastAsiaTheme="minorEastAsia" w:hAnsiTheme="minorEastAsia" w:cs="Times New Roman" w:hint="eastAsia"/>
          <w:lang w:eastAsia="zh-TW"/>
        </w:rPr>
        <w:t>書券</w:t>
      </w:r>
      <w:proofErr w:type="gramEnd"/>
      <w:r w:rsidRPr="00C96A9E">
        <w:rPr>
          <w:rFonts w:asciiTheme="minorEastAsia" w:eastAsiaTheme="minorEastAsia" w:hAnsiTheme="minorEastAsia" w:cs="Times New Roman" w:hint="eastAsia"/>
          <w:lang w:eastAsia="zh-TW"/>
        </w:rPr>
        <w:t>進行買書閱讀的比例分析</w:t>
      </w:r>
    </w:p>
    <w:p w:rsidR="00C84675" w:rsidRDefault="00C84675" w:rsidP="00C96A9E">
      <w:pPr>
        <w:spacing w:line="400" w:lineRule="exact"/>
        <w:ind w:firstLine="480"/>
        <w:rPr>
          <w:rFonts w:asciiTheme="minorEastAsia" w:eastAsiaTheme="minorEastAsia" w:hAnsiTheme="minorEastAsia" w:cs="Times New Roman"/>
          <w:lang w:eastAsia="zh-TW"/>
        </w:rPr>
      </w:pPr>
    </w:p>
    <w:p w:rsidR="000460A0" w:rsidRPr="005C016E" w:rsidRDefault="00B36A49" w:rsidP="00273A05">
      <w:pPr>
        <w:pStyle w:val="aff1"/>
        <w:numPr>
          <w:ilvl w:val="0"/>
          <w:numId w:val="28"/>
        </w:numPr>
        <w:spacing w:line="400" w:lineRule="exact"/>
        <w:ind w:leftChars="0"/>
        <w:rPr>
          <w:rFonts w:asciiTheme="minorEastAsia" w:eastAsiaTheme="minorEastAsia" w:hAnsiTheme="minorEastAsia" w:cs="Times New Roman"/>
          <w:lang w:eastAsia="zh-TW"/>
        </w:rPr>
      </w:pPr>
      <w:r w:rsidRPr="00475FCC">
        <w:rPr>
          <w:rFonts w:asciiTheme="minorEastAsia" w:eastAsiaTheme="minorEastAsia" w:hAnsiTheme="minorEastAsia" w:hint="eastAsia"/>
          <w:lang w:eastAsia="zh-TW"/>
        </w:rPr>
        <w:t>結語與展望</w:t>
      </w:r>
    </w:p>
    <w:p w:rsidR="005C016E" w:rsidRDefault="005C016E" w:rsidP="005C016E">
      <w:pPr>
        <w:spacing w:line="400" w:lineRule="exact"/>
        <w:rPr>
          <w:rFonts w:asciiTheme="minorEastAsia" w:eastAsiaTheme="minorEastAsia" w:hAnsiTheme="minorEastAsia" w:cs="Times New Roman"/>
          <w:lang w:eastAsia="zh-TW"/>
        </w:rPr>
      </w:pPr>
    </w:p>
    <w:p w:rsidR="005C016E" w:rsidRPr="005C016E" w:rsidRDefault="00EB40BA" w:rsidP="005C016E">
      <w:pPr>
        <w:spacing w:line="400" w:lineRule="exact"/>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 xml:space="preserve">    </w:t>
      </w:r>
      <w:r w:rsidR="005C016E" w:rsidRPr="005C016E">
        <w:rPr>
          <w:rFonts w:asciiTheme="minorEastAsia" w:eastAsiaTheme="minorEastAsia" w:hAnsiTheme="minorEastAsia" w:cs="Times New Roman" w:hint="eastAsia"/>
          <w:lang w:eastAsia="zh-TW"/>
        </w:rPr>
        <w:t>民眾閱讀與澳門社會發展關係密切，而</w:t>
      </w:r>
      <w:proofErr w:type="gramStart"/>
      <w:r w:rsidR="005C016E" w:rsidRPr="005C016E">
        <w:rPr>
          <w:rFonts w:asciiTheme="minorEastAsia" w:eastAsiaTheme="minorEastAsia" w:hAnsiTheme="minorEastAsia" w:cs="Times New Roman" w:hint="eastAsia"/>
          <w:lang w:eastAsia="zh-TW"/>
        </w:rPr>
        <w:t>書券</w:t>
      </w:r>
      <w:proofErr w:type="gramEnd"/>
      <w:r w:rsidR="005C016E" w:rsidRPr="005C016E">
        <w:rPr>
          <w:rFonts w:asciiTheme="minorEastAsia" w:eastAsiaTheme="minorEastAsia" w:hAnsiTheme="minorEastAsia" w:cs="Times New Roman" w:hint="eastAsia"/>
          <w:lang w:eastAsia="zh-TW"/>
        </w:rPr>
        <w:t>政策又與民眾閱讀息息相關，正好有條件分階段地協助實現：</w:t>
      </w:r>
    </w:p>
    <w:p w:rsidR="005C016E" w:rsidRPr="005C016E" w:rsidRDefault="005C016E" w:rsidP="005C016E">
      <w:pPr>
        <w:spacing w:line="400" w:lineRule="exact"/>
        <w:rPr>
          <w:rFonts w:asciiTheme="minorEastAsia" w:eastAsiaTheme="minorEastAsia" w:hAnsiTheme="minorEastAsia" w:cs="Times New Roman"/>
          <w:lang w:eastAsia="zh-TW"/>
        </w:rPr>
      </w:pPr>
      <w:r w:rsidRPr="005C016E">
        <w:rPr>
          <w:rFonts w:asciiTheme="minorEastAsia" w:eastAsiaTheme="minorEastAsia" w:hAnsiTheme="minorEastAsia" w:cs="Times New Roman"/>
          <w:lang w:eastAsia="zh-TW"/>
        </w:rPr>
        <w:t>1.</w:t>
      </w:r>
      <w:r w:rsidRPr="005C016E">
        <w:rPr>
          <w:rFonts w:asciiTheme="minorEastAsia" w:eastAsiaTheme="minorEastAsia" w:hAnsiTheme="minorEastAsia" w:cs="Times New Roman"/>
          <w:lang w:eastAsia="zh-TW"/>
        </w:rPr>
        <w:tab/>
        <w:t>短期目標</w:t>
      </w:r>
    </w:p>
    <w:p w:rsidR="005C016E" w:rsidRPr="005C016E" w:rsidRDefault="005C016E" w:rsidP="005C016E">
      <w:pPr>
        <w:spacing w:line="400" w:lineRule="exact"/>
        <w:rPr>
          <w:rFonts w:asciiTheme="minorEastAsia" w:eastAsiaTheme="minorEastAsia" w:hAnsiTheme="minorEastAsia" w:cs="Times New Roman"/>
          <w:lang w:eastAsia="zh-TW"/>
        </w:rPr>
      </w:pPr>
      <w:r w:rsidRPr="005C016E">
        <w:rPr>
          <w:rFonts w:asciiTheme="minorEastAsia" w:eastAsiaTheme="minorEastAsia" w:hAnsiTheme="minorEastAsia" w:cs="Times New Roman" w:hint="eastAsia"/>
          <w:lang w:eastAsia="zh-TW"/>
        </w:rPr>
        <w:t>彌補公共圖書館體系未趕上澳門經濟急速發展的缺口，以協助公共圖書館體系的角色一致達成增加全</w:t>
      </w:r>
      <w:proofErr w:type="gramStart"/>
      <w:r w:rsidRPr="005C016E">
        <w:rPr>
          <w:rFonts w:asciiTheme="minorEastAsia" w:eastAsiaTheme="minorEastAsia" w:hAnsiTheme="minorEastAsia" w:cs="Times New Roman" w:hint="eastAsia"/>
          <w:lang w:eastAsia="zh-TW"/>
        </w:rPr>
        <w:t>城搜書</w:t>
      </w:r>
      <w:proofErr w:type="gramEnd"/>
      <w:r w:rsidRPr="005C016E">
        <w:rPr>
          <w:rFonts w:asciiTheme="minorEastAsia" w:eastAsiaTheme="minorEastAsia" w:hAnsiTheme="minorEastAsia" w:cs="Times New Roman" w:hint="eastAsia"/>
          <w:lang w:eastAsia="zh-TW"/>
        </w:rPr>
        <w:t>購書和閱讀的行為，至少確保全民閱讀率的穩步向前。</w:t>
      </w:r>
    </w:p>
    <w:p w:rsidR="005C016E" w:rsidRPr="005C016E" w:rsidRDefault="005C016E" w:rsidP="005C016E">
      <w:pPr>
        <w:spacing w:line="400" w:lineRule="exact"/>
        <w:rPr>
          <w:rFonts w:asciiTheme="minorEastAsia" w:eastAsiaTheme="minorEastAsia" w:hAnsiTheme="minorEastAsia" w:cs="Times New Roman"/>
          <w:lang w:eastAsia="zh-TW"/>
        </w:rPr>
      </w:pPr>
    </w:p>
    <w:p w:rsidR="005C016E" w:rsidRPr="005C016E" w:rsidRDefault="005C016E" w:rsidP="005C016E">
      <w:pPr>
        <w:spacing w:line="400" w:lineRule="exact"/>
        <w:rPr>
          <w:rFonts w:asciiTheme="minorEastAsia" w:eastAsiaTheme="minorEastAsia" w:hAnsiTheme="minorEastAsia" w:cs="Times New Roman"/>
          <w:lang w:eastAsia="zh-TW"/>
        </w:rPr>
      </w:pPr>
      <w:r w:rsidRPr="005C016E">
        <w:rPr>
          <w:rFonts w:asciiTheme="minorEastAsia" w:eastAsiaTheme="minorEastAsia" w:hAnsiTheme="minorEastAsia" w:cs="Times New Roman"/>
          <w:lang w:eastAsia="zh-TW"/>
        </w:rPr>
        <w:t>2</w:t>
      </w:r>
      <w:r w:rsidRPr="005C016E">
        <w:rPr>
          <w:rFonts w:asciiTheme="minorEastAsia" w:eastAsiaTheme="minorEastAsia" w:hAnsiTheme="minorEastAsia" w:cs="Times New Roman"/>
          <w:lang w:eastAsia="zh-TW"/>
        </w:rPr>
        <w:tab/>
        <w:t>中期目標</w:t>
      </w:r>
    </w:p>
    <w:p w:rsidR="005C016E" w:rsidRPr="005C016E" w:rsidRDefault="005C016E" w:rsidP="005C016E">
      <w:pPr>
        <w:spacing w:line="400" w:lineRule="exact"/>
        <w:rPr>
          <w:rFonts w:asciiTheme="minorEastAsia" w:eastAsiaTheme="minorEastAsia" w:hAnsiTheme="minorEastAsia" w:cs="Times New Roman"/>
          <w:lang w:eastAsia="zh-TW"/>
        </w:rPr>
      </w:pPr>
      <w:r w:rsidRPr="005C016E">
        <w:rPr>
          <w:rFonts w:asciiTheme="minorEastAsia" w:eastAsiaTheme="minorEastAsia" w:hAnsiTheme="minorEastAsia" w:cs="Times New Roman" w:hint="eastAsia"/>
          <w:lang w:eastAsia="zh-TW"/>
        </w:rPr>
        <w:t>平衡澳門社會發展，改善本土人力資源，輔助產業適度多元，減低澳門只由娛樂博彩事業獨領</w:t>
      </w:r>
      <w:proofErr w:type="gramStart"/>
      <w:r w:rsidRPr="005C016E">
        <w:rPr>
          <w:rFonts w:asciiTheme="minorEastAsia" w:eastAsiaTheme="minorEastAsia" w:hAnsiTheme="minorEastAsia" w:cs="Times New Roman" w:hint="eastAsia"/>
          <w:lang w:eastAsia="zh-TW"/>
        </w:rPr>
        <w:t>敖</w:t>
      </w:r>
      <w:proofErr w:type="gramEnd"/>
      <w:r w:rsidRPr="005C016E">
        <w:rPr>
          <w:rFonts w:asciiTheme="minorEastAsia" w:eastAsiaTheme="minorEastAsia" w:hAnsiTheme="minorEastAsia" w:cs="Times New Roman" w:hint="eastAsia"/>
          <w:lang w:eastAsia="zh-TW"/>
        </w:rPr>
        <w:t>頭的風險。</w:t>
      </w:r>
    </w:p>
    <w:p w:rsidR="005C016E" w:rsidRPr="005C016E" w:rsidRDefault="005C016E" w:rsidP="005C016E">
      <w:pPr>
        <w:spacing w:line="400" w:lineRule="exact"/>
        <w:rPr>
          <w:rFonts w:asciiTheme="minorEastAsia" w:eastAsiaTheme="minorEastAsia" w:hAnsiTheme="minorEastAsia" w:cs="Times New Roman"/>
          <w:lang w:eastAsia="zh-TW"/>
        </w:rPr>
      </w:pPr>
    </w:p>
    <w:p w:rsidR="005C016E" w:rsidRPr="005C016E" w:rsidRDefault="005C016E" w:rsidP="005C016E">
      <w:pPr>
        <w:spacing w:line="400" w:lineRule="exact"/>
        <w:rPr>
          <w:rFonts w:asciiTheme="minorEastAsia" w:eastAsiaTheme="minorEastAsia" w:hAnsiTheme="minorEastAsia" w:cs="Times New Roman"/>
          <w:lang w:eastAsia="zh-TW"/>
        </w:rPr>
      </w:pPr>
      <w:r w:rsidRPr="005C016E">
        <w:rPr>
          <w:rFonts w:asciiTheme="minorEastAsia" w:eastAsiaTheme="minorEastAsia" w:hAnsiTheme="minorEastAsia" w:cs="Times New Roman"/>
          <w:lang w:eastAsia="zh-TW"/>
        </w:rPr>
        <w:t xml:space="preserve">3. 長期目標 </w:t>
      </w:r>
    </w:p>
    <w:p w:rsidR="005C016E" w:rsidRDefault="005C016E" w:rsidP="005C016E">
      <w:pPr>
        <w:spacing w:line="400" w:lineRule="exact"/>
        <w:rPr>
          <w:rFonts w:asciiTheme="minorEastAsia" w:eastAsiaTheme="minorEastAsia" w:hAnsiTheme="minorEastAsia" w:cs="Times New Roman"/>
          <w:lang w:eastAsia="zh-TW"/>
        </w:rPr>
      </w:pPr>
      <w:r w:rsidRPr="005C016E">
        <w:rPr>
          <w:rFonts w:asciiTheme="minorEastAsia" w:eastAsiaTheme="minorEastAsia" w:hAnsiTheme="minorEastAsia" w:cs="Times New Roman" w:hint="eastAsia"/>
          <w:lang w:eastAsia="zh-TW"/>
        </w:rPr>
        <w:t>協助建立家庭藏書，促進家庭閱讀，築起健康而濃厚的閱讀氛圍，為建構民眾更高層次的精神發展提供客觀的條件，為“專才”的培養打下更紮實的根基，輔助教育改革讓高質的閱讀一代</w:t>
      </w:r>
      <w:proofErr w:type="gramStart"/>
      <w:r w:rsidRPr="005C016E">
        <w:rPr>
          <w:rFonts w:asciiTheme="minorEastAsia" w:eastAsiaTheme="minorEastAsia" w:hAnsiTheme="minorEastAsia" w:cs="Times New Roman" w:hint="eastAsia"/>
          <w:lang w:eastAsia="zh-TW"/>
        </w:rPr>
        <w:t>一代</w:t>
      </w:r>
      <w:proofErr w:type="gramEnd"/>
      <w:r w:rsidRPr="005C016E">
        <w:rPr>
          <w:rFonts w:asciiTheme="minorEastAsia" w:eastAsiaTheme="minorEastAsia" w:hAnsiTheme="minorEastAsia" w:cs="Times New Roman" w:hint="eastAsia"/>
          <w:lang w:eastAsia="zh-TW"/>
        </w:rPr>
        <w:t>傳承下去，最終形成個人閱讀素質不斷昇華、社會競爭力不斷提升的有機持續增長體系。</w:t>
      </w:r>
    </w:p>
    <w:p w:rsidR="005C016E" w:rsidRPr="005C016E" w:rsidRDefault="005C016E" w:rsidP="005C016E">
      <w:pPr>
        <w:spacing w:line="400" w:lineRule="exact"/>
        <w:rPr>
          <w:rFonts w:asciiTheme="minorEastAsia" w:eastAsiaTheme="minorEastAsia" w:hAnsiTheme="minorEastAsia" w:cs="Times New Roman" w:hint="eastAsia"/>
          <w:lang w:eastAsia="zh-TW"/>
        </w:rPr>
      </w:pPr>
    </w:p>
    <w:p w:rsidR="00F51C49" w:rsidRDefault="00B36A49" w:rsidP="00F51C49">
      <w:pPr>
        <w:widowControl/>
        <w:autoSpaceDE w:val="0"/>
        <w:autoSpaceDN w:val="0"/>
        <w:adjustRightInd w:val="0"/>
        <w:spacing w:line="400" w:lineRule="exact"/>
        <w:ind w:firstLine="480"/>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筆者自知是次研究不夠完善，基於個人能力所限，政策施行的細則研究始終未能顧全各方面內容，或多或少存在不均衡和缺失，而輔助配套服務與活動內容的提出及分析更只能點到即止地列舉數項，不過，筆者希望是次研究能起</w:t>
      </w:r>
      <w:r w:rsidRPr="00B36A49">
        <w:rPr>
          <w:rFonts w:asciiTheme="minorEastAsia" w:eastAsiaTheme="minorEastAsia" w:hAnsiTheme="minorEastAsia" w:cs="Times New Roman" w:hint="eastAsia"/>
          <w:lang w:eastAsia="zh-TW"/>
        </w:rPr>
        <w:lastRenderedPageBreak/>
        <w:t>到拋磚引玉的作用，引起政府關注，也希望能讓政府多</w:t>
      </w:r>
      <w:proofErr w:type="gramStart"/>
      <w:r w:rsidRPr="00B36A49">
        <w:rPr>
          <w:rFonts w:asciiTheme="minorEastAsia" w:eastAsiaTheme="minorEastAsia" w:hAnsiTheme="minorEastAsia" w:cs="Times New Roman" w:hint="eastAsia"/>
          <w:lang w:eastAsia="zh-TW"/>
        </w:rPr>
        <w:t>一</w:t>
      </w:r>
      <w:proofErr w:type="gramEnd"/>
      <w:r w:rsidRPr="00B36A49">
        <w:rPr>
          <w:rFonts w:asciiTheme="minorEastAsia" w:eastAsiaTheme="minorEastAsia" w:hAnsiTheme="minorEastAsia" w:cs="Times New Roman" w:hint="eastAsia"/>
          <w:lang w:eastAsia="zh-TW"/>
        </w:rPr>
        <w:t>項施政的思量、參考和啟發，希望借此能對澳門社會未來以及澳門全民閱讀的發展有所貢獻。</w:t>
      </w:r>
    </w:p>
    <w:p w:rsidR="00F51C49" w:rsidRDefault="00F51C49" w:rsidP="00F51C49">
      <w:pPr>
        <w:widowControl/>
        <w:autoSpaceDE w:val="0"/>
        <w:autoSpaceDN w:val="0"/>
        <w:adjustRightInd w:val="0"/>
        <w:spacing w:line="400" w:lineRule="exact"/>
        <w:jc w:val="left"/>
        <w:rPr>
          <w:rFonts w:asciiTheme="minorEastAsia" w:eastAsiaTheme="minorEastAsia" w:hAnsiTheme="minorEastAsia" w:cs="Times New Roman"/>
          <w:lang w:eastAsia="zh-TW"/>
        </w:rPr>
      </w:pPr>
    </w:p>
    <w:p w:rsidR="000460A0" w:rsidRPr="00B36A49" w:rsidRDefault="00F51C49" w:rsidP="00F51C49">
      <w:pPr>
        <w:widowControl/>
        <w:autoSpaceDE w:val="0"/>
        <w:autoSpaceDN w:val="0"/>
        <w:adjustRightInd w:val="0"/>
        <w:spacing w:line="400" w:lineRule="exact"/>
        <w:jc w:val="left"/>
        <w:rPr>
          <w:rFonts w:asciiTheme="minorEastAsia" w:eastAsiaTheme="minorEastAsia" w:hAnsiTheme="minorEastAsia"/>
          <w:lang w:eastAsia="zh-TW"/>
        </w:rPr>
      </w:pPr>
      <w:r>
        <w:rPr>
          <w:rFonts w:asciiTheme="minorEastAsia" w:eastAsiaTheme="minorEastAsia" w:hAnsiTheme="minorEastAsia" w:cs="Times New Roman" w:hint="eastAsia"/>
          <w:lang w:eastAsia="zh-TW"/>
        </w:rPr>
        <w:t xml:space="preserve">6 </w:t>
      </w:r>
      <w:r w:rsidR="00B36A49" w:rsidRPr="00B36A49">
        <w:rPr>
          <w:rFonts w:asciiTheme="minorEastAsia" w:eastAsiaTheme="minorEastAsia" w:hAnsiTheme="minorEastAsia" w:hint="eastAsia"/>
          <w:lang w:eastAsia="zh-TW"/>
        </w:rPr>
        <w:t>參考文獻</w:t>
      </w:r>
    </w:p>
    <w:p w:rsidR="000460A0" w:rsidRPr="00B36A49" w:rsidRDefault="005C016E" w:rsidP="000460A0">
      <w:pPr>
        <w:numPr>
          <w:ilvl w:val="0"/>
          <w:numId w:val="15"/>
        </w:numPr>
        <w:spacing w:line="400" w:lineRule="exact"/>
        <w:ind w:left="482" w:hanging="482"/>
        <w:jc w:val="left"/>
        <w:rPr>
          <w:rFonts w:asciiTheme="minorEastAsia" w:eastAsiaTheme="minorEastAsia" w:hAnsiTheme="minorEastAsia" w:cs="Times New Roman"/>
        </w:rPr>
      </w:pPr>
      <w:r>
        <w:rPr>
          <w:rFonts w:asciiTheme="minorEastAsia" w:eastAsiaTheme="minorEastAsia" w:hAnsiTheme="minorEastAsia" w:cs="Times New Roman" w:hint="eastAsia"/>
          <w:lang w:eastAsia="zh-TW"/>
        </w:rPr>
        <w:t>1</w:t>
      </w:r>
      <w:r w:rsidR="00B36A49" w:rsidRPr="00B36A49">
        <w:rPr>
          <w:rFonts w:asciiTheme="minorEastAsia" w:eastAsiaTheme="minorEastAsia" w:hAnsiTheme="minorEastAsia" w:cs="Times New Roman"/>
          <w:lang w:eastAsia="zh-TW"/>
        </w:rPr>
        <w:t xml:space="preserve">Malaysia Book Voucher (BB1M) 2014 </w:t>
      </w:r>
      <w:proofErr w:type="gramStart"/>
      <w:r w:rsidR="00B36A49" w:rsidRPr="00B36A49">
        <w:rPr>
          <w:rFonts w:asciiTheme="minorEastAsia" w:eastAsiaTheme="minorEastAsia" w:hAnsiTheme="minorEastAsia" w:cs="Times New Roman"/>
          <w:lang w:eastAsia="zh-TW"/>
        </w:rPr>
        <w:t>–</w:t>
      </w:r>
      <w:proofErr w:type="gramEnd"/>
      <w:r w:rsidR="00B36A49" w:rsidRPr="00B36A49">
        <w:rPr>
          <w:rFonts w:asciiTheme="minorEastAsia" w:eastAsiaTheme="minorEastAsia" w:hAnsiTheme="minorEastAsia" w:cs="Times New Roman"/>
          <w:lang w:eastAsia="zh-TW"/>
        </w:rPr>
        <w:t xml:space="preserve"> RM250 For Tertiary Students[EB/OL]</w:t>
      </w:r>
      <w:r w:rsidR="00B36A49" w:rsidRPr="00B36A49">
        <w:rPr>
          <w:rFonts w:asciiTheme="minorEastAsia" w:eastAsiaTheme="minorEastAsia" w:hAnsiTheme="minorEastAsia" w:cs="Times New Roman" w:hint="eastAsia"/>
          <w:lang w:eastAsia="zh-TW"/>
        </w:rPr>
        <w:t>．</w:t>
      </w:r>
      <w:r w:rsidR="00B36A49" w:rsidRPr="00B36A49">
        <w:rPr>
          <w:rFonts w:asciiTheme="minorEastAsia" w:eastAsiaTheme="minorEastAsia" w:hAnsiTheme="minorEastAsia" w:cs="Times New Roman"/>
          <w:lang w:eastAsia="zh-TW"/>
        </w:rPr>
        <w:t>2014[2014-09-02]</w:t>
      </w:r>
      <w:r w:rsidR="00B36A49" w:rsidRPr="00B36A49">
        <w:rPr>
          <w:rFonts w:asciiTheme="minorEastAsia" w:eastAsiaTheme="minorEastAsia" w:hAnsiTheme="minorEastAsia" w:cs="Times New Roman" w:hint="eastAsia"/>
          <w:lang w:eastAsia="zh-TW"/>
        </w:rPr>
        <w:t>．</w:t>
      </w:r>
      <w:hyperlink r:id="rId12" w:history="1">
        <w:r w:rsidR="00B36A49" w:rsidRPr="00B36A49">
          <w:rPr>
            <w:rStyle w:val="af7"/>
            <w:rFonts w:asciiTheme="minorEastAsia" w:eastAsiaTheme="minorEastAsia" w:hAnsiTheme="minorEastAsia" w:cs="Times New Roman"/>
            <w:lang w:eastAsia="zh-TW"/>
          </w:rPr>
          <w:t>http://savemoney.my/1malaysia-book-voucher-bb1m-2014-rm250-for-tertiary-students</w:t>
        </w:r>
      </w:hyperlink>
      <w:r w:rsidR="00B36A49" w:rsidRPr="00B36A49">
        <w:rPr>
          <w:rFonts w:asciiTheme="minorEastAsia" w:eastAsiaTheme="minorEastAsia" w:hAnsiTheme="minorEastAsia" w:cs="Times New Roman" w:hint="eastAsia"/>
          <w:lang w:eastAsia="zh-TW"/>
        </w:rPr>
        <w:t>．</w:t>
      </w:r>
    </w:p>
    <w:p w:rsidR="000460A0" w:rsidRPr="00B36A49" w:rsidRDefault="005C016E" w:rsidP="000460A0">
      <w:pPr>
        <w:numPr>
          <w:ilvl w:val="0"/>
          <w:numId w:val="15"/>
        </w:numPr>
        <w:spacing w:line="400" w:lineRule="exact"/>
        <w:ind w:left="482" w:hanging="482"/>
        <w:jc w:val="left"/>
        <w:rPr>
          <w:rFonts w:asciiTheme="minorEastAsia" w:eastAsiaTheme="minorEastAsia" w:hAnsiTheme="minorEastAsia" w:cs="Times New Roman"/>
        </w:rPr>
      </w:pPr>
      <w:r>
        <w:rPr>
          <w:rFonts w:asciiTheme="minorEastAsia" w:eastAsiaTheme="minorEastAsia" w:hAnsiTheme="minorEastAsia" w:cs="Times New Roman" w:hint="eastAsia"/>
          <w:lang w:eastAsia="zh-TW"/>
        </w:rPr>
        <w:t>1</w:t>
      </w:r>
      <w:r w:rsidR="00B36A49" w:rsidRPr="00B36A49">
        <w:rPr>
          <w:rFonts w:asciiTheme="minorEastAsia" w:eastAsiaTheme="minorEastAsia" w:hAnsiTheme="minorEastAsia" w:cs="Times New Roman"/>
          <w:lang w:eastAsia="zh-TW"/>
        </w:rPr>
        <w:t>Malaysia Book Voucher 2013 (BB1M)</w:t>
      </w:r>
      <w:r w:rsidR="003A33A3">
        <w:rPr>
          <w:rFonts w:asciiTheme="minorEastAsia" w:eastAsiaTheme="minorEastAsia" w:hAnsiTheme="minorEastAsia" w:cs="Times New Roman"/>
          <w:lang w:eastAsia="zh-TW"/>
        </w:rPr>
        <w:t>：</w:t>
      </w:r>
      <w:r w:rsidR="00B36A49" w:rsidRPr="00B36A49">
        <w:rPr>
          <w:rFonts w:asciiTheme="minorEastAsia" w:eastAsiaTheme="minorEastAsia" w:hAnsiTheme="minorEastAsia" w:cs="Times New Roman"/>
          <w:lang w:eastAsia="zh-TW"/>
        </w:rPr>
        <w:t>RM250 On February 2013[EB/OL]</w:t>
      </w:r>
      <w:r w:rsidR="00B36A49"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2013[2014-09-02]</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http://www.hokangtao.com/2012/12/1malaysia-book-vouchers-bb1m-rm250-february.html#ixzz3HcTDmR1o</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Ahmed, Sumayya</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Developing readers</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the crisis of reading in Morocco and recent initiatives to promote reading [EB/OL]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 [2014-09-01]</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http://library.ifla.org/989/1/189-ahmed-en.pdf</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Akindele, Nadia</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Reading Culture, Parental Involvement and Children</w:t>
      </w:r>
      <w:proofErr w:type="gramStart"/>
      <w:r w:rsidRPr="00B36A49">
        <w:rPr>
          <w:rFonts w:asciiTheme="minorEastAsia" w:eastAsiaTheme="minorEastAsia" w:hAnsiTheme="minorEastAsia" w:cs="Times New Roman"/>
          <w:lang w:eastAsia="zh-TW"/>
        </w:rPr>
        <w:t>’</w:t>
      </w:r>
      <w:proofErr w:type="gramEnd"/>
      <w:r w:rsidRPr="00B36A49">
        <w:rPr>
          <w:rFonts w:asciiTheme="minorEastAsia" w:eastAsiaTheme="minorEastAsia" w:hAnsiTheme="minorEastAsia" w:cs="Times New Roman"/>
          <w:lang w:eastAsia="zh-TW"/>
        </w:rPr>
        <w:t>s Development in Formative Years</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The Covenant University Experience[J/OL]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Library Philosophy and Practice, 2012[2014-01-09]</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hyperlink r:id="rId13" w:history="1">
        <w:r w:rsidRPr="00B36A49">
          <w:rPr>
            <w:rStyle w:val="af7"/>
            <w:rFonts w:asciiTheme="minorEastAsia" w:eastAsiaTheme="minorEastAsia" w:hAnsiTheme="minorEastAsia" w:cs="Times New Roman"/>
            <w:lang w:eastAsia="zh-TW"/>
          </w:rPr>
          <w:t>http://digitalcommons.unl.edu/libphilprac/805</w:t>
        </w:r>
      </w:hyperlink>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Bayard, Madeleine</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State efforts to promote reading and literary activities in communities [EB/OL]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Washington</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NGA Center for Best Practice, 2006[2014-07-10]</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http://www.nga.org/cms/home/nga-center-for-best-practices/center-publications/page-edu-publications/col2-content/main-content-list/state-efforts-to-promote-reading.html</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BB1M scams ongoing since 2012[EB/OL]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 [2014-09-02]</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http://english.astroawani.com/news/show/bb1m-scams-ongoing-since-2012-34992</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BB1M vouchers strictly for academic publication from Thursday[EB/OL]</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2014[2014-09-02]</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http://english.astroawani.com/news/show/bb1m-vouchers-strictly-for-academic-publication-from-thursday-34930</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Bhatt, Rachana</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The impact of public library use on reading</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television</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and academic outcomes[J]</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Journal of Urban Economics 2010 (68):148-166</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Booktrust</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Bookstart packs [EB/OL]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[2014-10-10]</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http://www.bookstart.org.uk/bookstart-packs/</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Budget 2012</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Students to Get RM200 Book Voucher from January 3[EB/OL]</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2011[2014-09-02]</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http://www.malaysia-students.com/2011/12/students-will-get-rm200-book-voucher.html</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lastRenderedPageBreak/>
        <w:t>Cave, Martin</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Voucher programmes and their role in distributing public services[EB/OL]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[2014-02-02]</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http://www.oecd.org/gov/budgeting/43515545.pdf</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Clark, Christina</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Children</w:t>
      </w:r>
      <w:proofErr w:type="gramStart"/>
      <w:r w:rsidRPr="00B36A49">
        <w:rPr>
          <w:rFonts w:asciiTheme="minorEastAsia" w:eastAsiaTheme="minorEastAsia" w:hAnsiTheme="minorEastAsia" w:cs="Times New Roman"/>
          <w:lang w:eastAsia="zh-TW"/>
        </w:rPr>
        <w:t>’</w:t>
      </w:r>
      <w:proofErr w:type="gramEnd"/>
      <w:r w:rsidRPr="00B36A49">
        <w:rPr>
          <w:rFonts w:asciiTheme="minorEastAsia" w:eastAsiaTheme="minorEastAsia" w:hAnsiTheme="minorEastAsia" w:cs="Times New Roman"/>
          <w:lang w:eastAsia="zh-TW"/>
        </w:rPr>
        <w:t>s and young people</w:t>
      </w:r>
      <w:proofErr w:type="gramStart"/>
      <w:r w:rsidRPr="00B36A49">
        <w:rPr>
          <w:rFonts w:asciiTheme="minorEastAsia" w:eastAsiaTheme="minorEastAsia" w:hAnsiTheme="minorEastAsia" w:cs="Times New Roman"/>
          <w:lang w:eastAsia="zh-TW"/>
        </w:rPr>
        <w:t>’</w:t>
      </w:r>
      <w:proofErr w:type="gramEnd"/>
      <w:r w:rsidRPr="00B36A49">
        <w:rPr>
          <w:rFonts w:asciiTheme="minorEastAsia" w:eastAsiaTheme="minorEastAsia" w:hAnsiTheme="minorEastAsia" w:cs="Times New Roman"/>
          <w:lang w:eastAsia="zh-TW"/>
        </w:rPr>
        <w:t>s reading in 2013[EB/OL]</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London</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National Literacy Trust, 2014[2014-09-30]</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http://mediaroom.scholastic.com/files/kfrr2013-wappendix.pdf</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Family reading habits and the impact of Bookstart [EB/OL]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[2014-05-04]</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http://booktrustadmin.artlogic.net/usr/resources/1122/bookstart-evaluation-survey-final.pdf</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Farmer, Lesley, Stricevic, Ivanka</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Using research to promote literacy and reading in libraries</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guidelines for librarians[EB/OL]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The Hague, IFLA Headquarters, 2011[2014-07-30]</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http://www.ifla.org/files/assets/hq/publications/professional-report/125.pdf</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Killian Mullan</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Families that read</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A time-diary analysis of young people</w:t>
      </w:r>
      <w:proofErr w:type="gramStart"/>
      <w:r w:rsidRPr="00B36A49">
        <w:rPr>
          <w:rFonts w:asciiTheme="minorEastAsia" w:eastAsiaTheme="minorEastAsia" w:hAnsiTheme="minorEastAsia" w:cs="Times New Roman"/>
          <w:lang w:eastAsia="zh-TW"/>
        </w:rPr>
        <w:t>’</w:t>
      </w:r>
      <w:proofErr w:type="gramEnd"/>
      <w:r w:rsidRPr="00B36A49">
        <w:rPr>
          <w:rFonts w:asciiTheme="minorEastAsia" w:eastAsiaTheme="minorEastAsia" w:hAnsiTheme="minorEastAsia" w:cs="Times New Roman"/>
          <w:lang w:eastAsia="zh-TW"/>
        </w:rPr>
        <w:t>s and parents</w:t>
      </w:r>
      <w:proofErr w:type="gramStart"/>
      <w:r w:rsidRPr="00B36A49">
        <w:rPr>
          <w:rFonts w:asciiTheme="minorEastAsia" w:eastAsiaTheme="minorEastAsia" w:hAnsiTheme="minorEastAsia" w:cs="Times New Roman"/>
          <w:lang w:eastAsia="zh-TW"/>
        </w:rPr>
        <w:t>’</w:t>
      </w:r>
      <w:proofErr w:type="gramEnd"/>
      <w:r w:rsidRPr="00B36A49">
        <w:rPr>
          <w:rFonts w:asciiTheme="minorEastAsia" w:eastAsiaTheme="minorEastAsia" w:hAnsiTheme="minorEastAsia" w:cs="Times New Roman"/>
          <w:lang w:eastAsia="zh-TW"/>
        </w:rPr>
        <w:t xml:space="preserve"> reading[J]</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Journal of Research in Reading, 2010 (33, 4)</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414-430</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Kloosterman, Rianne, Notten, Natascha, Tolsma, Jochem, Kraaykamp, Gerbert</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The Effects of Parental Reading Socialization and Early School Involvement on Children</w:t>
      </w:r>
      <w:proofErr w:type="gramStart"/>
      <w:r w:rsidRPr="00B36A49">
        <w:rPr>
          <w:rFonts w:asciiTheme="minorEastAsia" w:eastAsiaTheme="minorEastAsia" w:hAnsiTheme="minorEastAsia" w:cs="Times New Roman"/>
          <w:lang w:eastAsia="zh-TW"/>
        </w:rPr>
        <w:t>’</w:t>
      </w:r>
      <w:proofErr w:type="gramEnd"/>
      <w:r w:rsidRPr="00B36A49">
        <w:rPr>
          <w:rFonts w:asciiTheme="minorEastAsia" w:eastAsiaTheme="minorEastAsia" w:hAnsiTheme="minorEastAsia" w:cs="Times New Roman"/>
          <w:lang w:eastAsia="zh-TW"/>
        </w:rPr>
        <w:t>s Academic Performance</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A Panel Study of Primary School Pupils in the Netherlands</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European Sociological Review, 2010</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Malaysia Budget 2015 (Bajet 2015) Allocation for Education</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Students</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Fresh Graduates &amp; Schools[EB/OL]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 [2014-10-20]</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http://www.malaysia-students.com/2014/10/malaysia-budget-2015-bajet-2015-report.html?utm_source=feedburner&amp;utm_medium=feed&amp;utm_campaign=Feed%3A+MalaysianStudents+%28Malaysia+Students+Post+Feed%29</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Mangen, Anne, Walgermo, Bente R., Brønnick, Kolbjørn</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Reading linear texts on paper versus computer screen</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Effects on reading comprehension[J]</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 xml:space="preserve">International Journal of Educational Research, 2013, (58) </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61–68</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Ministry of Culture</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Community and Youth</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National Art Council Singapore</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Singapore Cultural Statistics 2013[R/OL]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[2014-01-10]</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https://www.nac.gov.sg/docs/schemes/mccy_culturalstats_final.PDF</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National Endowment for the Arts</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Reading on the rise</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a new chapter in American literacy[EB/OL]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http://arts.gov/sites/default/files/ReadingonRise.pdf</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OECD</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Literacy</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Numeracy and Problem Solving in Technology-Rich Environments[EB/OL]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[2014-08-30]</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http://www.oecd-</w:t>
      </w:r>
      <w:r w:rsidRPr="00B36A49">
        <w:rPr>
          <w:rFonts w:asciiTheme="minorEastAsia" w:eastAsiaTheme="minorEastAsia" w:hAnsiTheme="minorEastAsia" w:cs="Times New Roman"/>
          <w:lang w:eastAsia="zh-TW"/>
        </w:rPr>
        <w:lastRenderedPageBreak/>
        <w:t>ilibrary.org/deliver/fulltext?itemId=/content/book/9789264128859-en&amp;mimeType=freepreview&amp;redirecturl=http://www.keepeek.com/Digital-Asset-Management/oecd/education/literacy-numeracy-and-problem-solving-in-technology-rich-environments_9789264128859-en&amp;isPreview=true</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Scholastic</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Kids &amp; family reading report [EB/OL], 4th ed</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[2014-09-30]</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http://www.scholastic.com/aboutscholastic/news/kfrr08web.pdf</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Simsova, Sylva</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Joy, not duty</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reading and libraries[J]</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Aplis. 2008(21):109-114</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World Book Day [EB/OL]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[2014-10-10]</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http://www.worldbookday.com/</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中國少兒閱讀現狀：功利性閱讀多，情趣性閱讀少</w:t>
      </w:r>
      <w:r w:rsidRPr="00B36A49">
        <w:rPr>
          <w:rFonts w:asciiTheme="minorEastAsia" w:eastAsiaTheme="minorEastAsia" w:hAnsiTheme="minorEastAsia" w:cs="Times New Roman"/>
          <w:lang w:eastAsia="zh-TW"/>
        </w:rPr>
        <w:t>[N/OL]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[2014-07-30]</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http://big5.china.com.cn/gate/big5/culture.china.com.cn/book/2010-05/31/content_20151907.htm</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中國新聞出版研究院全國國民閱讀調查課題組．全國國民閱讀調查報告</w:t>
      </w:r>
      <w:r w:rsidRPr="00B36A49">
        <w:rPr>
          <w:rFonts w:asciiTheme="minorEastAsia" w:eastAsiaTheme="minorEastAsia" w:hAnsiTheme="minorEastAsia" w:cs="Times New Roman"/>
          <w:lang w:eastAsia="zh-TW"/>
        </w:rPr>
        <w:t>2010[M]</w:t>
      </w:r>
      <w:r w:rsidRPr="00B36A49">
        <w:rPr>
          <w:rFonts w:asciiTheme="minorEastAsia" w:eastAsiaTheme="minorEastAsia" w:hAnsiTheme="minorEastAsia" w:cs="Times New Roman" w:hint="eastAsia"/>
          <w:lang w:eastAsia="zh-TW"/>
        </w:rPr>
        <w:t>．北京</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中國新聞出版研究院，</w:t>
      </w:r>
      <w:r w:rsidRPr="00B36A49">
        <w:rPr>
          <w:rFonts w:asciiTheme="minorEastAsia" w:eastAsiaTheme="minorEastAsia" w:hAnsiTheme="minorEastAsia" w:cs="Times New Roman"/>
          <w:lang w:eastAsia="zh-TW"/>
        </w:rPr>
        <w:t>2010</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proofErr w:type="gramStart"/>
      <w:r w:rsidRPr="00B36A49">
        <w:rPr>
          <w:rFonts w:asciiTheme="minorEastAsia" w:eastAsiaTheme="minorEastAsia" w:hAnsiTheme="minorEastAsia" w:cs="Times New Roman" w:hint="eastAsia"/>
          <w:lang w:eastAsia="zh-TW"/>
        </w:rPr>
        <w:t>喬菊英</w:t>
      </w:r>
      <w:proofErr w:type="gramEnd"/>
      <w:r w:rsidRPr="00B36A49">
        <w:rPr>
          <w:rFonts w:asciiTheme="minorEastAsia" w:eastAsiaTheme="minorEastAsia" w:hAnsiTheme="minorEastAsia" w:cs="Times New Roman" w:hint="eastAsia"/>
          <w:lang w:eastAsia="zh-TW"/>
        </w:rPr>
        <w:t>．近年來中國與相關地區、國家國民閱讀狀況比較研究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．華中師範大學，</w:t>
      </w:r>
      <w:r w:rsidRPr="00B36A49">
        <w:rPr>
          <w:rFonts w:asciiTheme="minorEastAsia" w:eastAsiaTheme="minorEastAsia" w:hAnsiTheme="minorEastAsia" w:cs="Times New Roman"/>
          <w:lang w:eastAsia="zh-TW"/>
        </w:rPr>
        <w:t>2009</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proofErr w:type="gramStart"/>
      <w:r w:rsidRPr="00B36A49">
        <w:rPr>
          <w:rFonts w:asciiTheme="minorEastAsia" w:eastAsiaTheme="minorEastAsia" w:hAnsiTheme="minorEastAsia" w:cs="Times New Roman" w:hint="eastAsia"/>
          <w:lang w:eastAsia="zh-TW"/>
        </w:rPr>
        <w:t>井雪瑩．</w:t>
      </w:r>
      <w:proofErr w:type="gramEnd"/>
      <w:r w:rsidRPr="00B36A49">
        <w:rPr>
          <w:rFonts w:asciiTheme="minorEastAsia" w:eastAsiaTheme="minorEastAsia" w:hAnsiTheme="minorEastAsia" w:cs="Times New Roman" w:hint="eastAsia"/>
          <w:lang w:eastAsia="zh-TW"/>
        </w:rPr>
        <w:t>以社會化媒體為平</w:t>
      </w:r>
      <w:proofErr w:type="gramStart"/>
      <w:r w:rsidRPr="00B36A49">
        <w:rPr>
          <w:rFonts w:asciiTheme="minorEastAsia" w:eastAsiaTheme="minorEastAsia" w:hAnsiTheme="minorEastAsia" w:cs="Times New Roman" w:hint="eastAsia"/>
          <w:lang w:eastAsia="zh-TW"/>
        </w:rPr>
        <w:t>臺</w:t>
      </w:r>
      <w:proofErr w:type="gramEnd"/>
      <w:r w:rsidRPr="00B36A49">
        <w:rPr>
          <w:rFonts w:asciiTheme="minorEastAsia" w:eastAsiaTheme="minorEastAsia" w:hAnsiTheme="minorEastAsia" w:cs="Times New Roman" w:hint="eastAsia"/>
          <w:lang w:eastAsia="zh-TW"/>
        </w:rPr>
        <w:t>學習與傳播優秀傳統文化的策略研究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．哈爾濱工業大學，</w:t>
      </w:r>
      <w:r w:rsidRPr="00B36A49">
        <w:rPr>
          <w:rFonts w:asciiTheme="minorEastAsia" w:eastAsiaTheme="minorEastAsia" w:hAnsiTheme="minorEastAsia" w:cs="Times New Roman"/>
          <w:lang w:eastAsia="zh-TW"/>
        </w:rPr>
        <w:t>2012</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何嘉</w:t>
      </w:r>
      <w:proofErr w:type="gramStart"/>
      <w:r w:rsidRPr="00B36A49">
        <w:rPr>
          <w:rFonts w:asciiTheme="minorEastAsia" w:eastAsiaTheme="minorEastAsia" w:hAnsiTheme="minorEastAsia" w:cs="Times New Roman" w:hint="eastAsia"/>
          <w:lang w:eastAsia="zh-TW"/>
        </w:rPr>
        <w:t>淩</w:t>
      </w:r>
      <w:proofErr w:type="gramEnd"/>
      <w:r w:rsidRPr="00B36A49">
        <w:rPr>
          <w:rFonts w:asciiTheme="minorEastAsia" w:eastAsiaTheme="minorEastAsia" w:hAnsiTheme="minorEastAsia" w:cs="Times New Roman" w:hint="eastAsia"/>
          <w:lang w:eastAsia="zh-TW"/>
        </w:rPr>
        <w:t>．公共圖書館全民閱讀推廣服務的策略研究</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．中國科技資訊</w:t>
      </w:r>
      <w:r w:rsidRPr="00B36A49">
        <w:rPr>
          <w:rFonts w:asciiTheme="minorEastAsia" w:eastAsiaTheme="minorEastAsia" w:hAnsiTheme="minorEastAsia" w:cs="Times New Roman"/>
          <w:lang w:eastAsia="zh-TW"/>
        </w:rPr>
        <w:t>,2013,06:123+127</w:t>
      </w:r>
      <w:r w:rsidRPr="00B36A49">
        <w:rPr>
          <w:rFonts w:asciiTheme="minorEastAsia" w:eastAsiaTheme="minorEastAsia" w:hAnsiTheme="minorEastAsia" w:cs="Times New Roman" w:hint="eastAsia"/>
          <w:lang w:eastAsia="zh-TW"/>
        </w:rPr>
        <w:t>．</w:t>
      </w:r>
    </w:p>
    <w:p w:rsidR="000460A0" w:rsidRPr="00B36A49" w:rsidRDefault="00C240F7" w:rsidP="000460A0">
      <w:pPr>
        <w:numPr>
          <w:ilvl w:val="0"/>
          <w:numId w:val="15"/>
        </w:numPr>
        <w:spacing w:line="400" w:lineRule="exact"/>
        <w:ind w:left="482" w:hanging="482"/>
        <w:jc w:val="left"/>
        <w:rPr>
          <w:rFonts w:asciiTheme="minorEastAsia" w:eastAsiaTheme="minorEastAsia" w:hAnsiTheme="minorEastAsia" w:cs="Times New Roman"/>
          <w:lang w:eastAsia="zh-TW"/>
        </w:rPr>
      </w:pPr>
      <w:r>
        <w:rPr>
          <w:rFonts w:asciiTheme="minorEastAsia" w:eastAsiaTheme="minorEastAsia" w:hAnsiTheme="minorEastAsia" w:cs="Times New Roman" w:hint="eastAsia"/>
          <w:lang w:eastAsia="zh-TW"/>
        </w:rPr>
        <w:t>余</w:t>
      </w:r>
      <w:r w:rsidR="00B36A49" w:rsidRPr="00B36A49">
        <w:rPr>
          <w:rFonts w:asciiTheme="minorEastAsia" w:eastAsiaTheme="minorEastAsia" w:hAnsiTheme="minorEastAsia" w:cs="Times New Roman" w:hint="eastAsia"/>
          <w:lang w:eastAsia="zh-TW"/>
        </w:rPr>
        <w:t>秋雨．資訊時代的閱讀危機</w:t>
      </w:r>
      <w:r w:rsidR="00B36A49" w:rsidRPr="00B36A49">
        <w:rPr>
          <w:rFonts w:asciiTheme="minorEastAsia" w:eastAsiaTheme="minorEastAsia" w:hAnsiTheme="minorEastAsia" w:cs="Times New Roman"/>
          <w:lang w:eastAsia="zh-TW"/>
        </w:rPr>
        <w:t>[J]</w:t>
      </w:r>
      <w:r w:rsidR="00B36A49" w:rsidRPr="00B36A49">
        <w:rPr>
          <w:rFonts w:asciiTheme="minorEastAsia" w:eastAsiaTheme="minorEastAsia" w:hAnsiTheme="minorEastAsia" w:cs="Times New Roman" w:hint="eastAsia"/>
          <w:lang w:eastAsia="zh-TW"/>
        </w:rPr>
        <w:t>．</w:t>
      </w:r>
      <w:proofErr w:type="gramStart"/>
      <w:r w:rsidR="00B36A49" w:rsidRPr="00B36A49">
        <w:rPr>
          <w:rFonts w:asciiTheme="minorEastAsia" w:eastAsiaTheme="minorEastAsia" w:hAnsiTheme="minorEastAsia" w:cs="Times New Roman" w:hint="eastAsia"/>
          <w:lang w:eastAsia="zh-TW"/>
        </w:rPr>
        <w:t>黨建</w:t>
      </w:r>
      <w:proofErr w:type="gramEnd"/>
      <w:r w:rsidR="00B36A49" w:rsidRPr="00B36A49">
        <w:rPr>
          <w:rFonts w:asciiTheme="minorEastAsia" w:eastAsiaTheme="minorEastAsia" w:hAnsiTheme="minorEastAsia" w:cs="Times New Roman" w:hint="eastAsia"/>
          <w:lang w:eastAsia="zh-TW"/>
        </w:rPr>
        <w:t>，</w:t>
      </w:r>
      <w:r w:rsidR="00B36A49" w:rsidRPr="00B36A49">
        <w:rPr>
          <w:rFonts w:asciiTheme="minorEastAsia" w:eastAsiaTheme="minorEastAsia" w:hAnsiTheme="minorEastAsia" w:cs="Times New Roman"/>
          <w:lang w:eastAsia="zh-TW"/>
        </w:rPr>
        <w:t>2010</w:t>
      </w:r>
      <w:r w:rsidR="00B36A49" w:rsidRPr="00B36A49">
        <w:rPr>
          <w:rFonts w:asciiTheme="minorEastAsia" w:eastAsiaTheme="minorEastAsia" w:hAnsiTheme="minorEastAsia" w:cs="Times New Roman" w:hint="eastAsia"/>
          <w:lang w:eastAsia="zh-TW"/>
        </w:rPr>
        <w:t>（</w:t>
      </w:r>
      <w:r w:rsidR="00B36A49" w:rsidRPr="00B36A49">
        <w:rPr>
          <w:rFonts w:asciiTheme="minorEastAsia" w:eastAsiaTheme="minorEastAsia" w:hAnsiTheme="minorEastAsia" w:cs="Times New Roman"/>
          <w:lang w:eastAsia="zh-TW"/>
        </w:rPr>
        <w:t>9</w:t>
      </w:r>
      <w:r w:rsidR="00B36A49" w:rsidRPr="00B36A49">
        <w:rPr>
          <w:rFonts w:asciiTheme="minorEastAsia" w:eastAsiaTheme="minorEastAsia" w:hAnsiTheme="minorEastAsia" w:cs="Times New Roman" w:hint="eastAsia"/>
          <w:lang w:eastAsia="zh-TW"/>
        </w:rPr>
        <w:t>）：</w:t>
      </w:r>
      <w:r w:rsidR="00B36A49" w:rsidRPr="00B36A49">
        <w:rPr>
          <w:rFonts w:asciiTheme="minorEastAsia" w:eastAsiaTheme="minorEastAsia" w:hAnsiTheme="minorEastAsia" w:cs="Times New Roman"/>
          <w:lang w:eastAsia="zh-TW"/>
        </w:rPr>
        <w:t>44</w:t>
      </w:r>
      <w:proofErr w:type="gramStart"/>
      <w:r w:rsidR="00B36A49" w:rsidRPr="00B36A49">
        <w:rPr>
          <w:rFonts w:asciiTheme="minorEastAsia" w:eastAsiaTheme="minorEastAsia" w:hAnsiTheme="minorEastAsia" w:cs="Times New Roman" w:hint="eastAsia"/>
          <w:lang w:eastAsia="zh-TW"/>
        </w:rPr>
        <w:t>﹣</w:t>
      </w:r>
      <w:proofErr w:type="gramEnd"/>
      <w:r w:rsidR="00B36A49" w:rsidRPr="00B36A49">
        <w:rPr>
          <w:rFonts w:asciiTheme="minorEastAsia" w:eastAsiaTheme="minorEastAsia" w:hAnsiTheme="minorEastAsia" w:cs="Times New Roman"/>
          <w:lang w:eastAsia="zh-TW"/>
        </w:rPr>
        <w:t>45</w:t>
      </w:r>
      <w:r w:rsidR="00B36A49"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馮瑜．在全民閱讀背景下圖書館化解閱讀危機的策略研究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．遼寧師範大學，</w:t>
      </w:r>
      <w:r w:rsidRPr="00B36A49">
        <w:rPr>
          <w:rFonts w:asciiTheme="minorEastAsia" w:eastAsiaTheme="minorEastAsia" w:hAnsiTheme="minorEastAsia" w:cs="Times New Roman"/>
          <w:lang w:eastAsia="zh-TW"/>
        </w:rPr>
        <w:t>2010</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馮留燕．全民問題推廣活動中的閱讀推廣項目運作策略研究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．雲南大學，</w:t>
      </w:r>
      <w:r w:rsidRPr="00B36A49">
        <w:rPr>
          <w:rFonts w:asciiTheme="minorEastAsia" w:eastAsiaTheme="minorEastAsia" w:hAnsiTheme="minorEastAsia" w:cs="Times New Roman"/>
          <w:lang w:eastAsia="zh-TW"/>
        </w:rPr>
        <w:t>2011</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劉麗萍．圖書館閱讀服務評價及實證研究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．東北師範大學，</w:t>
      </w:r>
      <w:r w:rsidRPr="00B36A49">
        <w:rPr>
          <w:rFonts w:asciiTheme="minorEastAsia" w:eastAsiaTheme="minorEastAsia" w:hAnsiTheme="minorEastAsia" w:cs="Times New Roman"/>
          <w:lang w:eastAsia="zh-TW"/>
        </w:rPr>
        <w:t>2013</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劉偉．讀圖時代的閱讀研究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．安徽大學，</w:t>
      </w:r>
      <w:r w:rsidRPr="00B36A49">
        <w:rPr>
          <w:rFonts w:asciiTheme="minorEastAsia" w:eastAsiaTheme="minorEastAsia" w:hAnsiTheme="minorEastAsia" w:cs="Times New Roman"/>
          <w:lang w:eastAsia="zh-TW"/>
        </w:rPr>
        <w:t>2013</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劉瑋瑋．圖書館推進全民閱讀的服務模式研究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．東北師範大學</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東北師範大學，</w:t>
      </w:r>
      <w:r w:rsidRPr="00B36A49">
        <w:rPr>
          <w:rFonts w:asciiTheme="minorEastAsia" w:eastAsiaTheme="minorEastAsia" w:hAnsiTheme="minorEastAsia" w:cs="Times New Roman"/>
          <w:lang w:eastAsia="zh-TW"/>
        </w:rPr>
        <w:t>2013</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劉長海．小學生閱讀的中美差異及其啟示</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．教育科學研究，</w:t>
      </w:r>
      <w:r w:rsidRPr="00B36A49">
        <w:rPr>
          <w:rFonts w:asciiTheme="minorEastAsia" w:eastAsiaTheme="minorEastAsia" w:hAnsiTheme="minorEastAsia" w:cs="Times New Roman"/>
          <w:lang w:eastAsia="zh-TW"/>
        </w:rPr>
        <w:t>2014</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7</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74-78</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劉靜．圖書館</w:t>
      </w:r>
      <w:proofErr w:type="gramStart"/>
      <w:r w:rsidRPr="00B36A49">
        <w:rPr>
          <w:rFonts w:asciiTheme="minorEastAsia" w:eastAsiaTheme="minorEastAsia" w:hAnsiTheme="minorEastAsia" w:cs="Times New Roman" w:hint="eastAsia"/>
          <w:lang w:eastAsia="zh-TW"/>
        </w:rPr>
        <w:t>官方微博閱讀</w:t>
      </w:r>
      <w:proofErr w:type="gramEnd"/>
      <w:r w:rsidRPr="00B36A49">
        <w:rPr>
          <w:rFonts w:asciiTheme="minorEastAsia" w:eastAsiaTheme="minorEastAsia" w:hAnsiTheme="minorEastAsia" w:cs="Times New Roman" w:hint="eastAsia"/>
          <w:lang w:eastAsia="zh-TW"/>
        </w:rPr>
        <w:t>推廣方式探究</w:t>
      </w:r>
      <w:proofErr w:type="gramStart"/>
      <w:r w:rsidRPr="00B36A49">
        <w:rPr>
          <w:rFonts w:asciiTheme="minorEastAsia" w:eastAsiaTheme="minorEastAsia" w:hAnsiTheme="minorEastAsia" w:cs="Times New Roman"/>
          <w:lang w:eastAsia="zh-TW"/>
        </w:rPr>
        <w:t>——</w:t>
      </w:r>
      <w:proofErr w:type="gramEnd"/>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莫言作品微資訊傳播</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帶來的啟示和思考</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．圖書館論壇</w:t>
      </w:r>
      <w:r w:rsidRPr="00B36A49">
        <w:rPr>
          <w:rFonts w:asciiTheme="minorEastAsia" w:eastAsiaTheme="minorEastAsia" w:hAnsiTheme="minorEastAsia" w:cs="Times New Roman"/>
          <w:lang w:eastAsia="zh-TW"/>
        </w:rPr>
        <w:t>,2013,05:23-27</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卡爾</w:t>
      </w:r>
      <w:r w:rsidRPr="00B36A49">
        <w:rPr>
          <w:rFonts w:asciiTheme="minorEastAsia" w:eastAsiaTheme="minorEastAsia" w:hAnsiTheme="minorEastAsia" w:cs="Times New Roman"/>
          <w:lang w:eastAsia="zh-TW"/>
        </w:rPr>
        <w:t xml:space="preserve">, </w:t>
      </w:r>
      <w:r w:rsidRPr="00B36A49">
        <w:rPr>
          <w:rFonts w:asciiTheme="minorEastAsia" w:eastAsiaTheme="minorEastAsia" w:hAnsiTheme="minorEastAsia" w:cs="Times New Roman" w:hint="eastAsia"/>
          <w:lang w:eastAsia="zh-TW"/>
        </w:rPr>
        <w:t>王年愷譯．網路讓我們變笨？</w:t>
      </w:r>
      <w:r w:rsidRPr="00B36A49">
        <w:rPr>
          <w:rFonts w:asciiTheme="minorEastAsia" w:eastAsiaTheme="minorEastAsia" w:hAnsiTheme="minorEastAsia" w:cs="Times New Roman"/>
          <w:lang w:eastAsia="zh-TW"/>
        </w:rPr>
        <w:t>[M]</w:t>
      </w:r>
      <w:r w:rsidRPr="00B36A49">
        <w:rPr>
          <w:rFonts w:asciiTheme="minorEastAsia" w:eastAsiaTheme="minorEastAsia" w:hAnsiTheme="minorEastAsia" w:cs="Times New Roman" w:hint="eastAsia"/>
          <w:lang w:eastAsia="zh-TW"/>
        </w:rPr>
        <w:t>．臺北市：貓頭鷹出版社，</w:t>
      </w:r>
      <w:r w:rsidRPr="00B36A49">
        <w:rPr>
          <w:rFonts w:asciiTheme="minorEastAsia" w:eastAsiaTheme="minorEastAsia" w:hAnsiTheme="minorEastAsia" w:cs="Times New Roman"/>
          <w:lang w:eastAsia="zh-TW"/>
        </w:rPr>
        <w:t>2012</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proofErr w:type="gramStart"/>
      <w:r w:rsidRPr="00B36A49">
        <w:rPr>
          <w:rFonts w:asciiTheme="minorEastAsia" w:eastAsiaTheme="minorEastAsia" w:hAnsiTheme="minorEastAsia" w:cs="Times New Roman" w:hint="eastAsia"/>
          <w:lang w:eastAsia="zh-TW"/>
        </w:rPr>
        <w:lastRenderedPageBreak/>
        <w:t>凱</w:t>
      </w:r>
      <w:proofErr w:type="gramEnd"/>
      <w:r w:rsidRPr="00B36A49">
        <w:rPr>
          <w:rFonts w:asciiTheme="minorEastAsia" w:eastAsiaTheme="minorEastAsia" w:hAnsiTheme="minorEastAsia" w:cs="Times New Roman" w:hint="eastAsia"/>
          <w:lang w:eastAsia="zh-TW"/>
        </w:rPr>
        <w:t>西</w:t>
      </w:r>
      <w:proofErr w:type="gramStart"/>
      <w:r w:rsidRPr="00B36A49">
        <w:rPr>
          <w:rFonts w:asciiTheme="minorEastAsia" w:eastAsiaTheme="minorEastAsia" w:hAnsiTheme="minorEastAsia" w:cs="Times New Roman" w:hint="eastAsia"/>
          <w:lang w:eastAsia="zh-TW"/>
        </w:rPr>
        <w:t>爾著</w:t>
      </w:r>
      <w:proofErr w:type="gramEnd"/>
      <w:r w:rsidRPr="00B36A49">
        <w:rPr>
          <w:rFonts w:asciiTheme="minorEastAsia" w:eastAsiaTheme="minorEastAsia" w:hAnsiTheme="minorEastAsia" w:cs="Times New Roman" w:hint="eastAsia"/>
          <w:lang w:eastAsia="zh-TW"/>
        </w:rPr>
        <w:t>，甘陽譯．人論</w:t>
      </w:r>
      <w:r w:rsidRPr="00B36A49">
        <w:rPr>
          <w:rFonts w:asciiTheme="minorEastAsia" w:eastAsiaTheme="minorEastAsia" w:hAnsiTheme="minorEastAsia" w:cs="Times New Roman"/>
          <w:lang w:eastAsia="zh-TW"/>
        </w:rPr>
        <w:t>[M]</w:t>
      </w:r>
      <w:r w:rsidRPr="00B36A49">
        <w:rPr>
          <w:rFonts w:asciiTheme="minorEastAsia" w:eastAsiaTheme="minorEastAsia" w:hAnsiTheme="minorEastAsia" w:cs="Times New Roman" w:hint="eastAsia"/>
          <w:lang w:eastAsia="zh-TW"/>
        </w:rPr>
        <w:t>．上海譯文出版社，</w:t>
      </w:r>
      <w:r w:rsidRPr="00B36A49">
        <w:rPr>
          <w:rFonts w:asciiTheme="minorEastAsia" w:eastAsiaTheme="minorEastAsia" w:hAnsiTheme="minorEastAsia" w:cs="Times New Roman"/>
          <w:lang w:eastAsia="zh-TW"/>
        </w:rPr>
        <w:t>1986</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182</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盧鋒．閱讀的價值、危機與出路</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．蘇州大學，</w:t>
      </w:r>
      <w:r w:rsidRPr="00B36A49">
        <w:rPr>
          <w:rFonts w:asciiTheme="minorEastAsia" w:eastAsiaTheme="minorEastAsia" w:hAnsiTheme="minorEastAsia" w:cs="Times New Roman"/>
          <w:lang w:eastAsia="zh-TW"/>
        </w:rPr>
        <w:t>2013</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proofErr w:type="gramStart"/>
      <w:r w:rsidRPr="00B36A49">
        <w:rPr>
          <w:rFonts w:asciiTheme="minorEastAsia" w:eastAsiaTheme="minorEastAsia" w:hAnsiTheme="minorEastAsia" w:cs="Times New Roman" w:hint="eastAsia"/>
          <w:lang w:eastAsia="zh-TW"/>
        </w:rPr>
        <w:t>葉翠，文庭孝</w:t>
      </w:r>
      <w:proofErr w:type="gramEnd"/>
      <w:r w:rsidRPr="00B36A49">
        <w:rPr>
          <w:rFonts w:asciiTheme="minorEastAsia" w:eastAsiaTheme="minorEastAsia" w:hAnsiTheme="minorEastAsia" w:cs="Times New Roman" w:hint="eastAsia"/>
          <w:lang w:eastAsia="zh-TW"/>
        </w:rPr>
        <w:t>，劉燦姣．中美全民閱讀比較</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．高校圖書館工作，</w:t>
      </w:r>
      <w:r w:rsidRPr="00B36A49">
        <w:rPr>
          <w:rFonts w:asciiTheme="minorEastAsia" w:eastAsiaTheme="minorEastAsia" w:hAnsiTheme="minorEastAsia" w:cs="Times New Roman"/>
          <w:lang w:eastAsia="zh-TW"/>
        </w:rPr>
        <w:t>2013</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3</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35</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41</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呂春嬌．國立台中圖書館推動全民閱讀之策略與實施經驗</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．圖書館學與資訊科學，</w:t>
      </w:r>
      <w:r w:rsidRPr="00B36A49">
        <w:rPr>
          <w:rFonts w:asciiTheme="minorEastAsia" w:eastAsiaTheme="minorEastAsia" w:hAnsiTheme="minorEastAsia" w:cs="Times New Roman"/>
          <w:lang w:eastAsia="zh-TW"/>
        </w:rPr>
        <w:t>2011</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37</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111-129</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吳荔言，宮麗穎．美國青少年兒童的新媒體閱讀推廣</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．出版參考，</w:t>
      </w:r>
      <w:r w:rsidRPr="00B36A49">
        <w:rPr>
          <w:rFonts w:asciiTheme="minorEastAsia" w:eastAsiaTheme="minorEastAsia" w:hAnsiTheme="minorEastAsia" w:cs="Times New Roman"/>
          <w:lang w:eastAsia="zh-TW"/>
        </w:rPr>
        <w:t>2014</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(22)</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25</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26</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吳蜀紅．</w:t>
      </w:r>
      <w:r w:rsidRPr="00B36A49">
        <w:rPr>
          <w:rFonts w:asciiTheme="minorEastAsia" w:eastAsiaTheme="minorEastAsia" w:hAnsiTheme="minorEastAsia" w:cs="Times New Roman"/>
          <w:lang w:eastAsia="zh-TW"/>
        </w:rPr>
        <w:t>“</w:t>
      </w:r>
      <w:proofErr w:type="gramStart"/>
      <w:r w:rsidRPr="00B36A49">
        <w:rPr>
          <w:rFonts w:asciiTheme="minorEastAsia" w:eastAsiaTheme="minorEastAsia" w:hAnsiTheme="minorEastAsia" w:cs="Times New Roman" w:hint="eastAsia"/>
          <w:lang w:eastAsia="zh-TW"/>
        </w:rPr>
        <w:t>一</w:t>
      </w:r>
      <w:proofErr w:type="gramEnd"/>
      <w:r w:rsidRPr="00B36A49">
        <w:rPr>
          <w:rFonts w:asciiTheme="minorEastAsia" w:eastAsiaTheme="minorEastAsia" w:hAnsiTheme="minorEastAsia" w:cs="Times New Roman" w:hint="eastAsia"/>
          <w:lang w:eastAsia="zh-TW"/>
        </w:rPr>
        <w:t>城一書</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閱讀推廣活動的考察分析</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．大學圖書館學報</w:t>
      </w:r>
      <w:r w:rsidRPr="00B36A49">
        <w:rPr>
          <w:rFonts w:asciiTheme="minorEastAsia" w:eastAsiaTheme="minorEastAsia" w:hAnsiTheme="minorEastAsia" w:cs="Times New Roman"/>
          <w:lang w:eastAsia="zh-TW"/>
        </w:rPr>
        <w:t>,2012,(4)</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18</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23</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proofErr w:type="gramStart"/>
      <w:r w:rsidRPr="00B36A49">
        <w:rPr>
          <w:rFonts w:asciiTheme="minorEastAsia" w:eastAsiaTheme="minorEastAsia" w:hAnsiTheme="minorEastAsia" w:cs="Times New Roman" w:hint="eastAsia"/>
          <w:lang w:eastAsia="zh-TW"/>
        </w:rPr>
        <w:t>周櫻格</w:t>
      </w:r>
      <w:proofErr w:type="gramEnd"/>
      <w:r w:rsidRPr="00B36A49">
        <w:rPr>
          <w:rFonts w:asciiTheme="minorEastAsia" w:eastAsiaTheme="minorEastAsia" w:hAnsiTheme="minorEastAsia" w:cs="Times New Roman" w:hint="eastAsia"/>
          <w:lang w:eastAsia="zh-TW"/>
        </w:rPr>
        <w:t>．日本圖書館閱讀推廣動向研究</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案例分析與啟迪</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．新世紀圖書館</w:t>
      </w:r>
      <w:r w:rsidRPr="00B36A49">
        <w:rPr>
          <w:rFonts w:asciiTheme="minorEastAsia" w:eastAsiaTheme="minorEastAsia" w:hAnsiTheme="minorEastAsia" w:cs="Times New Roman"/>
          <w:lang w:eastAsia="zh-TW"/>
        </w:rPr>
        <w:t>,2013,05:23-26</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國家圖書館．</w:t>
      </w:r>
      <w:proofErr w:type="gramStart"/>
      <w:r w:rsidRPr="00B36A49">
        <w:rPr>
          <w:rFonts w:asciiTheme="minorEastAsia" w:eastAsiaTheme="minorEastAsia" w:hAnsiTheme="minorEastAsia" w:cs="Times New Roman" w:hint="eastAsia"/>
          <w:lang w:eastAsia="zh-TW"/>
        </w:rPr>
        <w:t>樂遊閱</w:t>
      </w:r>
      <w:proofErr w:type="gramEnd"/>
      <w:r w:rsidRPr="00B36A49">
        <w:rPr>
          <w:rFonts w:asciiTheme="minorEastAsia" w:eastAsiaTheme="minorEastAsia" w:hAnsiTheme="minorEastAsia" w:cs="Times New Roman" w:hint="eastAsia"/>
          <w:lang w:eastAsia="zh-TW"/>
        </w:rPr>
        <w:t>世界</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臺灣</w:t>
      </w:r>
      <w:r w:rsidRPr="00B36A49">
        <w:rPr>
          <w:rFonts w:asciiTheme="minorEastAsia" w:eastAsiaTheme="minorEastAsia" w:hAnsiTheme="minorEastAsia" w:cs="Times New Roman"/>
          <w:lang w:eastAsia="zh-TW"/>
        </w:rPr>
        <w:t>101</w:t>
      </w:r>
      <w:r w:rsidRPr="00B36A49">
        <w:rPr>
          <w:rFonts w:asciiTheme="minorEastAsia" w:eastAsiaTheme="minorEastAsia" w:hAnsiTheme="minorEastAsia" w:cs="Times New Roman" w:hint="eastAsia"/>
          <w:lang w:eastAsia="zh-TW"/>
        </w:rPr>
        <w:t>年閱讀習慣調查結果記者會暨表揚典禮活動手冊</w:t>
      </w:r>
      <w:r w:rsidRPr="00B36A49">
        <w:rPr>
          <w:rFonts w:asciiTheme="minorEastAsia" w:eastAsiaTheme="minorEastAsia" w:hAnsiTheme="minorEastAsia" w:cs="Times New Roman"/>
          <w:lang w:eastAsia="zh-TW"/>
        </w:rPr>
        <w:t>[EB/OL]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[2014-02-01]</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https://www.ncl.edu.tw/public/Data/32261205571.pdf</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圖書情報工作雜誌社．國民閱讀推廣與圖書館</w:t>
      </w:r>
      <w:r w:rsidRPr="00B36A49">
        <w:rPr>
          <w:rFonts w:asciiTheme="minorEastAsia" w:eastAsiaTheme="minorEastAsia" w:hAnsiTheme="minorEastAsia" w:cs="Times New Roman"/>
          <w:lang w:eastAsia="zh-TW"/>
        </w:rPr>
        <w:t>[M]</w:t>
      </w:r>
      <w:r w:rsidRPr="00B36A49">
        <w:rPr>
          <w:rFonts w:asciiTheme="minorEastAsia" w:eastAsiaTheme="minorEastAsia" w:hAnsiTheme="minorEastAsia" w:cs="Times New Roman" w:hint="eastAsia"/>
          <w:lang w:eastAsia="zh-TW"/>
        </w:rPr>
        <w:t>．北京：海洋出版社，</w:t>
      </w:r>
      <w:r w:rsidRPr="00B36A49">
        <w:rPr>
          <w:rFonts w:asciiTheme="minorEastAsia" w:eastAsiaTheme="minorEastAsia" w:hAnsiTheme="minorEastAsia" w:cs="Times New Roman"/>
          <w:lang w:eastAsia="zh-TW"/>
        </w:rPr>
        <w:t>2011</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proofErr w:type="gramStart"/>
      <w:r w:rsidRPr="00B36A49">
        <w:rPr>
          <w:rFonts w:asciiTheme="minorEastAsia" w:eastAsiaTheme="minorEastAsia" w:hAnsiTheme="minorEastAsia" w:cs="Times New Roman" w:hint="eastAsia"/>
          <w:lang w:eastAsia="zh-TW"/>
        </w:rPr>
        <w:t>奧悟蒂</w:t>
      </w:r>
      <w:r w:rsidRPr="00B36A49">
        <w:rPr>
          <w:rFonts w:asciiTheme="minorEastAsia" w:eastAsiaTheme="minorEastAsia" w:hAnsiTheme="minorEastAsia" w:cs="Times New Roman"/>
          <w:lang w:eastAsia="zh-TW"/>
        </w:rPr>
        <w:t>.</w:t>
      </w:r>
      <w:proofErr w:type="gramEnd"/>
      <w:r w:rsidR="00C240F7">
        <w:rPr>
          <w:rFonts w:asciiTheme="minorEastAsia" w:eastAsiaTheme="minorEastAsia" w:hAnsiTheme="minorEastAsia" w:cs="Times New Roman" w:hint="eastAsia"/>
          <w:lang w:eastAsia="zh-TW"/>
        </w:rPr>
        <w:t xml:space="preserve"> </w:t>
      </w:r>
      <w:proofErr w:type="gramStart"/>
      <w:r w:rsidRPr="00B36A49">
        <w:rPr>
          <w:rFonts w:asciiTheme="minorEastAsia" w:eastAsiaTheme="minorEastAsia" w:hAnsiTheme="minorEastAsia" w:cs="Times New Roman" w:hint="eastAsia"/>
          <w:lang w:eastAsia="zh-TW"/>
        </w:rPr>
        <w:t>布闊．</w:t>
      </w:r>
      <w:proofErr w:type="gramEnd"/>
      <w:r w:rsidRPr="00B36A49">
        <w:rPr>
          <w:rFonts w:asciiTheme="minorEastAsia" w:eastAsiaTheme="minorEastAsia" w:hAnsiTheme="minorEastAsia" w:cs="Times New Roman" w:hint="eastAsia"/>
          <w:lang w:eastAsia="zh-TW"/>
        </w:rPr>
        <w:t>芬蘭圖書館帶來全新體驗</w:t>
      </w:r>
      <w:r w:rsidRPr="00B36A49">
        <w:rPr>
          <w:rFonts w:asciiTheme="minorEastAsia" w:eastAsiaTheme="minorEastAsia" w:hAnsiTheme="minorEastAsia" w:cs="Times New Roman"/>
          <w:lang w:eastAsia="zh-TW"/>
        </w:rPr>
        <w:t>[EB/OL]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2012 [ 2014-08-30]</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http://finland.fi/Public/default.aspx?contentid=255070&amp;nodeid=41800&amp;culture=zh-CN</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proofErr w:type="gramStart"/>
      <w:r w:rsidRPr="00B36A49">
        <w:rPr>
          <w:rFonts w:asciiTheme="minorEastAsia" w:eastAsiaTheme="minorEastAsia" w:hAnsiTheme="minorEastAsia" w:cs="Times New Roman" w:hint="eastAsia"/>
          <w:lang w:eastAsia="zh-TW"/>
        </w:rPr>
        <w:t>姬桂紅</w:t>
      </w:r>
      <w:proofErr w:type="gramEnd"/>
      <w:r w:rsidRPr="00B36A49">
        <w:rPr>
          <w:rFonts w:asciiTheme="minorEastAsia" w:eastAsiaTheme="minorEastAsia" w:hAnsiTheme="minorEastAsia" w:cs="Times New Roman" w:hint="eastAsia"/>
          <w:lang w:eastAsia="zh-TW"/>
        </w:rPr>
        <w:t>．我國私營兒童圖書館研究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．河北大學，</w:t>
      </w:r>
      <w:r w:rsidRPr="00B36A49">
        <w:rPr>
          <w:rFonts w:asciiTheme="minorEastAsia" w:eastAsiaTheme="minorEastAsia" w:hAnsiTheme="minorEastAsia" w:cs="Times New Roman"/>
          <w:lang w:eastAsia="zh-TW"/>
        </w:rPr>
        <w:t>2013</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孟麗娟．新媒體閱讀對青少年精神成長的影響：以中學生為例</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．杭州師範大學，</w:t>
      </w:r>
      <w:r w:rsidRPr="00B36A49">
        <w:rPr>
          <w:rFonts w:asciiTheme="minorEastAsia" w:eastAsiaTheme="minorEastAsia" w:hAnsiTheme="minorEastAsia" w:cs="Times New Roman"/>
          <w:lang w:eastAsia="zh-TW"/>
        </w:rPr>
        <w:t>2012</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宋志強．吉林省社會閱讀現狀調查研究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．東北師範大學，</w:t>
      </w:r>
      <w:r w:rsidRPr="00B36A49">
        <w:rPr>
          <w:rFonts w:asciiTheme="minorEastAsia" w:eastAsiaTheme="minorEastAsia" w:hAnsiTheme="minorEastAsia" w:cs="Times New Roman"/>
          <w:lang w:eastAsia="zh-TW"/>
        </w:rPr>
        <w:t>2009</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崔彩霞．間距與經典生成</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．曲阜師範大學，</w:t>
      </w:r>
      <w:r w:rsidRPr="00B36A49">
        <w:rPr>
          <w:rFonts w:asciiTheme="minorEastAsia" w:eastAsiaTheme="minorEastAsia" w:hAnsiTheme="minorEastAsia" w:cs="Times New Roman"/>
          <w:lang w:eastAsia="zh-TW"/>
        </w:rPr>
        <w:t>2008</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康媛媛</w:t>
      </w:r>
      <w:r w:rsidR="00C240F7">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hint="eastAsia"/>
          <w:lang w:eastAsia="zh-TW"/>
        </w:rPr>
        <w:t>胡曦瑋．館校合作</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共建中小學校園閱讀推廣機制</w:t>
      </w:r>
      <w:proofErr w:type="gramStart"/>
      <w:r w:rsidRPr="00B36A49">
        <w:rPr>
          <w:rFonts w:asciiTheme="minorEastAsia" w:eastAsiaTheme="minorEastAsia" w:hAnsiTheme="minorEastAsia" w:cs="Times New Roman"/>
          <w:lang w:eastAsia="zh-TW"/>
        </w:rPr>
        <w:t>——</w:t>
      </w:r>
      <w:proofErr w:type="gramEnd"/>
      <w:r w:rsidRPr="00B36A49">
        <w:rPr>
          <w:rFonts w:asciiTheme="minorEastAsia" w:eastAsiaTheme="minorEastAsia" w:hAnsiTheme="minorEastAsia" w:cs="Times New Roman" w:hint="eastAsia"/>
          <w:lang w:eastAsia="zh-TW"/>
        </w:rPr>
        <w:t>以香港</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悅讀學校</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項目為例</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．新世紀圖書館</w:t>
      </w:r>
      <w:r w:rsidRPr="00B36A49">
        <w:rPr>
          <w:rFonts w:asciiTheme="minorEastAsia" w:eastAsiaTheme="minorEastAsia" w:hAnsiTheme="minorEastAsia" w:cs="Times New Roman"/>
          <w:lang w:eastAsia="zh-TW"/>
        </w:rPr>
        <w:t>,2013,09:77-79</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張佳琳．美國閱讀教育政策發展之探究</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．教育資料與研究，</w:t>
      </w:r>
      <w:r w:rsidRPr="00B36A49">
        <w:rPr>
          <w:rFonts w:asciiTheme="minorEastAsia" w:eastAsiaTheme="minorEastAsia" w:hAnsiTheme="minorEastAsia" w:cs="Times New Roman"/>
          <w:lang w:eastAsia="zh-TW"/>
        </w:rPr>
        <w:t>2010</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93</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183</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216</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張國祥，薛寶</w:t>
      </w:r>
      <w:proofErr w:type="gramStart"/>
      <w:r w:rsidRPr="00B36A49">
        <w:rPr>
          <w:rFonts w:asciiTheme="minorEastAsia" w:eastAsiaTheme="minorEastAsia" w:hAnsiTheme="minorEastAsia" w:cs="Times New Roman" w:hint="eastAsia"/>
          <w:lang w:eastAsia="zh-TW"/>
        </w:rPr>
        <w:t>嫦</w:t>
      </w:r>
      <w:proofErr w:type="gramEnd"/>
      <w:r w:rsidRPr="00B36A49">
        <w:rPr>
          <w:rFonts w:asciiTheme="minorEastAsia" w:eastAsiaTheme="minorEastAsia" w:hAnsiTheme="minorEastAsia" w:cs="Times New Roman" w:hint="eastAsia"/>
          <w:lang w:eastAsia="zh-TW"/>
        </w:rPr>
        <w:t>，麥瑞琪，楊文佳．澳門</w:t>
      </w:r>
      <w:r w:rsidRPr="00B36A49">
        <w:rPr>
          <w:rFonts w:asciiTheme="minorEastAsia" w:eastAsiaTheme="minorEastAsia" w:hAnsiTheme="minorEastAsia" w:cs="Times New Roman"/>
          <w:lang w:eastAsia="zh-TW"/>
        </w:rPr>
        <w:t xml:space="preserve"> PISA 2012 </w:t>
      </w:r>
      <w:r w:rsidRPr="00B36A49">
        <w:rPr>
          <w:rFonts w:asciiTheme="minorEastAsia" w:eastAsiaTheme="minorEastAsia" w:hAnsiTheme="minorEastAsia" w:cs="Times New Roman" w:hint="eastAsia"/>
          <w:lang w:eastAsia="zh-TW"/>
        </w:rPr>
        <w:t>研究計畫報告：從國際比較的觀點評核</w:t>
      </w:r>
      <w:r w:rsidRPr="00B36A49">
        <w:rPr>
          <w:rFonts w:asciiTheme="minorEastAsia" w:eastAsiaTheme="minorEastAsia" w:hAnsiTheme="minorEastAsia" w:cs="Times New Roman"/>
          <w:lang w:eastAsia="zh-TW"/>
        </w:rPr>
        <w:t>15</w:t>
      </w:r>
      <w:r w:rsidRPr="00B36A49">
        <w:rPr>
          <w:rFonts w:asciiTheme="minorEastAsia" w:eastAsiaTheme="minorEastAsia" w:hAnsiTheme="minorEastAsia" w:cs="Times New Roman" w:hint="eastAsia"/>
          <w:lang w:eastAsia="zh-TW"/>
        </w:rPr>
        <w:t>歲學生的數學、科學和閱讀素養表現</w:t>
      </w:r>
      <w:r w:rsidRPr="00B36A49">
        <w:rPr>
          <w:rFonts w:asciiTheme="minorEastAsia" w:eastAsiaTheme="minorEastAsia" w:hAnsiTheme="minorEastAsia" w:cs="Times New Roman"/>
          <w:lang w:eastAsia="zh-TW"/>
        </w:rPr>
        <w:t>[R]</w:t>
      </w:r>
      <w:r w:rsidRPr="00B36A49">
        <w:rPr>
          <w:rFonts w:asciiTheme="minorEastAsia" w:eastAsiaTheme="minorEastAsia" w:hAnsiTheme="minorEastAsia" w:cs="Times New Roman" w:hint="eastAsia"/>
          <w:lang w:eastAsia="zh-TW"/>
        </w:rPr>
        <w:t>．澳門：澳門大學教育測驗與評核研究中心</w:t>
      </w:r>
      <w:r w:rsidRPr="00B36A49">
        <w:rPr>
          <w:rFonts w:asciiTheme="minorEastAsia" w:eastAsiaTheme="minorEastAsia" w:hAnsiTheme="minorEastAsia" w:cs="Times New Roman"/>
          <w:lang w:eastAsia="zh-TW"/>
        </w:rPr>
        <w:t>, 2013</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張彬．圖書館閱讀推廣活動的理論支撐</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．山東圖書館學刊</w:t>
      </w:r>
      <w:r w:rsidRPr="00B36A49">
        <w:rPr>
          <w:rFonts w:asciiTheme="minorEastAsia" w:eastAsiaTheme="minorEastAsia" w:hAnsiTheme="minorEastAsia" w:cs="Times New Roman"/>
          <w:lang w:eastAsia="zh-TW"/>
        </w:rPr>
        <w:t>,2013,02:42-46</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lastRenderedPageBreak/>
        <w:t>張慧麗．美國圖書館界兒童早期閱讀推廣專案管窺</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．圖書館工作與研究</w:t>
      </w:r>
      <w:r w:rsidRPr="00B36A49">
        <w:rPr>
          <w:rFonts w:asciiTheme="minorEastAsia" w:eastAsiaTheme="minorEastAsia" w:hAnsiTheme="minorEastAsia" w:cs="Times New Roman"/>
          <w:lang w:eastAsia="zh-TW"/>
        </w:rPr>
        <w:t>,2012,11:113-116</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張欣．常態化閱讀推廣活動機制的構建探索</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．圖書與情報</w:t>
      </w:r>
      <w:r w:rsidRPr="00B36A49">
        <w:rPr>
          <w:rFonts w:asciiTheme="minorEastAsia" w:eastAsiaTheme="minorEastAsia" w:hAnsiTheme="minorEastAsia" w:cs="Times New Roman"/>
          <w:lang w:eastAsia="zh-TW"/>
        </w:rPr>
        <w:t>,2011,06:111-116</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張芳全．問卷就是要這樣編</w:t>
      </w:r>
      <w:r w:rsidRPr="00B36A49">
        <w:rPr>
          <w:rFonts w:asciiTheme="minorEastAsia" w:eastAsiaTheme="minorEastAsia" w:hAnsiTheme="minorEastAsia" w:cs="Times New Roman"/>
          <w:lang w:eastAsia="zh-TW"/>
        </w:rPr>
        <w:t>[M]</w:t>
      </w:r>
      <w:r w:rsidRPr="00B36A49">
        <w:rPr>
          <w:rFonts w:asciiTheme="minorEastAsia" w:eastAsiaTheme="minorEastAsia" w:hAnsiTheme="minorEastAsia" w:cs="Times New Roman" w:hint="eastAsia"/>
          <w:lang w:eastAsia="zh-TW"/>
        </w:rPr>
        <w:t>．臺北市：心理出版社，</w:t>
      </w:r>
      <w:r w:rsidRPr="00B36A49">
        <w:rPr>
          <w:rFonts w:asciiTheme="minorEastAsia" w:eastAsiaTheme="minorEastAsia" w:hAnsiTheme="minorEastAsia" w:cs="Times New Roman"/>
          <w:lang w:eastAsia="zh-TW"/>
        </w:rPr>
        <w:t>2008</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rPr>
      </w:pPr>
      <w:r w:rsidRPr="00B36A49">
        <w:rPr>
          <w:rFonts w:asciiTheme="minorEastAsia" w:eastAsiaTheme="minorEastAsia" w:hAnsiTheme="minorEastAsia" w:cs="Times New Roman" w:hint="eastAsia"/>
          <w:lang w:eastAsia="zh-TW"/>
        </w:rPr>
        <w:t>彭琳．全球人均</w:t>
      </w:r>
      <w:r w:rsidRPr="00B36A49">
        <w:rPr>
          <w:rFonts w:asciiTheme="minorEastAsia" w:eastAsiaTheme="minorEastAsia" w:hAnsiTheme="minorEastAsia" w:cs="Times New Roman"/>
          <w:lang w:eastAsia="zh-TW"/>
        </w:rPr>
        <w:t>GDP</w:t>
      </w:r>
      <w:r w:rsidRPr="00B36A49">
        <w:rPr>
          <w:rFonts w:asciiTheme="minorEastAsia" w:eastAsiaTheme="minorEastAsia" w:hAnsiTheme="minorEastAsia" w:cs="Times New Roman" w:hint="eastAsia"/>
          <w:lang w:eastAsia="zh-TW"/>
        </w:rPr>
        <w:t>第一的地方原來在中國</w:t>
      </w:r>
      <w:r w:rsidRPr="00B36A49">
        <w:rPr>
          <w:rFonts w:asciiTheme="minorEastAsia" w:eastAsiaTheme="minorEastAsia" w:hAnsiTheme="minorEastAsia" w:cs="Times New Roman"/>
          <w:lang w:eastAsia="zh-TW"/>
        </w:rPr>
        <w:t>[EB/OL]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[2014-09-30]</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http://finance.sina.com.cn/zl/international/20140716/072619717834.shtml</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proofErr w:type="gramStart"/>
      <w:r w:rsidRPr="00B36A49">
        <w:rPr>
          <w:rFonts w:asciiTheme="minorEastAsia" w:eastAsiaTheme="minorEastAsia" w:hAnsiTheme="minorEastAsia" w:cs="Times New Roman" w:hint="eastAsia"/>
          <w:lang w:eastAsia="zh-TW"/>
        </w:rPr>
        <w:t>徐雁</w:t>
      </w:r>
      <w:proofErr w:type="gramEnd"/>
      <w:r w:rsidRPr="00B36A49">
        <w:rPr>
          <w:rFonts w:asciiTheme="minorEastAsia" w:eastAsiaTheme="minorEastAsia" w:hAnsiTheme="minorEastAsia" w:cs="Times New Roman" w:hint="eastAsia"/>
          <w:lang w:eastAsia="zh-TW"/>
        </w:rPr>
        <w:t>．全民閱讀參考讀本</w:t>
      </w:r>
      <w:r w:rsidRPr="00B36A49">
        <w:rPr>
          <w:rFonts w:asciiTheme="minorEastAsia" w:eastAsiaTheme="minorEastAsia" w:hAnsiTheme="minorEastAsia" w:cs="Times New Roman"/>
          <w:lang w:eastAsia="zh-TW"/>
        </w:rPr>
        <w:t>[M]</w:t>
      </w:r>
      <w:r w:rsidRPr="00B36A49">
        <w:rPr>
          <w:rFonts w:asciiTheme="minorEastAsia" w:eastAsiaTheme="minorEastAsia" w:hAnsiTheme="minorEastAsia" w:cs="Times New Roman" w:hint="eastAsia"/>
          <w:lang w:eastAsia="zh-TW"/>
        </w:rPr>
        <w:t>．北京</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海天出版社，</w:t>
      </w:r>
      <w:r w:rsidRPr="00B36A49">
        <w:rPr>
          <w:rFonts w:asciiTheme="minorEastAsia" w:eastAsiaTheme="minorEastAsia" w:hAnsiTheme="minorEastAsia" w:cs="Times New Roman"/>
          <w:lang w:eastAsia="zh-TW"/>
        </w:rPr>
        <w:t>2010</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proofErr w:type="gramStart"/>
      <w:r w:rsidRPr="00B36A49">
        <w:rPr>
          <w:rFonts w:asciiTheme="minorEastAsia" w:eastAsiaTheme="minorEastAsia" w:hAnsiTheme="minorEastAsia" w:cs="Times New Roman" w:hint="eastAsia"/>
          <w:lang w:eastAsia="zh-TW"/>
        </w:rPr>
        <w:t>徐雁</w:t>
      </w:r>
      <w:proofErr w:type="gramEnd"/>
      <w:r w:rsidRPr="00B36A49">
        <w:rPr>
          <w:rFonts w:asciiTheme="minorEastAsia" w:eastAsiaTheme="minorEastAsia" w:hAnsiTheme="minorEastAsia" w:cs="Times New Roman" w:hint="eastAsia"/>
          <w:lang w:eastAsia="zh-TW"/>
        </w:rPr>
        <w:t>．全民閱讀推廣手冊</w:t>
      </w:r>
      <w:r w:rsidRPr="00B36A49">
        <w:rPr>
          <w:rFonts w:asciiTheme="minorEastAsia" w:eastAsiaTheme="minorEastAsia" w:hAnsiTheme="minorEastAsia" w:cs="Times New Roman"/>
          <w:lang w:eastAsia="zh-TW"/>
        </w:rPr>
        <w:t>[M]</w:t>
      </w:r>
      <w:r w:rsidRPr="00B36A49">
        <w:rPr>
          <w:rFonts w:asciiTheme="minorEastAsia" w:eastAsiaTheme="minorEastAsia" w:hAnsiTheme="minorEastAsia" w:cs="Times New Roman" w:hint="eastAsia"/>
          <w:lang w:eastAsia="zh-TW"/>
        </w:rPr>
        <w:t>．北京</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海天出版社，</w:t>
      </w:r>
      <w:r w:rsidRPr="00B36A49">
        <w:rPr>
          <w:rFonts w:asciiTheme="minorEastAsia" w:eastAsiaTheme="minorEastAsia" w:hAnsiTheme="minorEastAsia" w:cs="Times New Roman"/>
          <w:lang w:eastAsia="zh-TW"/>
        </w:rPr>
        <w:t>2010</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打造五都閱讀新願景：</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當閱讀力碰到國家競爭力</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高峰論壇紀要</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．全國新書資訊月刊，</w:t>
      </w:r>
      <w:r w:rsidRPr="00B36A49">
        <w:rPr>
          <w:rFonts w:asciiTheme="minorEastAsia" w:eastAsiaTheme="minorEastAsia" w:hAnsiTheme="minorEastAsia" w:cs="Times New Roman"/>
          <w:lang w:eastAsia="zh-TW"/>
        </w:rPr>
        <w:t>2011</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18</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22</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proofErr w:type="gramStart"/>
      <w:r w:rsidRPr="00B36A49">
        <w:rPr>
          <w:rFonts w:asciiTheme="minorEastAsia" w:eastAsiaTheme="minorEastAsia" w:hAnsiTheme="minorEastAsia" w:cs="Times New Roman" w:hint="eastAsia"/>
          <w:lang w:eastAsia="zh-TW"/>
        </w:rPr>
        <w:t>敦英劍</w:t>
      </w:r>
      <w:proofErr w:type="gramEnd"/>
      <w:r w:rsidRPr="00B36A49">
        <w:rPr>
          <w:rFonts w:asciiTheme="minorEastAsia" w:eastAsiaTheme="minorEastAsia" w:hAnsiTheme="minorEastAsia" w:cs="Times New Roman" w:hint="eastAsia"/>
          <w:lang w:eastAsia="zh-TW"/>
        </w:rPr>
        <w:t>．經典閱讀：讀，還是不讀</w:t>
      </w:r>
      <w:r w:rsidRPr="00B36A49">
        <w:rPr>
          <w:rFonts w:asciiTheme="minorEastAsia" w:eastAsiaTheme="minorEastAsia" w:hAnsiTheme="minorEastAsia" w:cs="Times New Roman"/>
          <w:lang w:eastAsia="zh-TW"/>
        </w:rPr>
        <w:t xml:space="preserve"> </w:t>
      </w:r>
      <w:proofErr w:type="gramStart"/>
      <w:r w:rsidRPr="00B36A49">
        <w:rPr>
          <w:rFonts w:asciiTheme="minorEastAsia" w:eastAsiaTheme="minorEastAsia" w:hAnsiTheme="minorEastAsia" w:cs="Times New Roman"/>
          <w:lang w:eastAsia="zh-TW"/>
        </w:rPr>
        <w:t>——</w:t>
      </w:r>
      <w:proofErr w:type="gramEnd"/>
      <w:r w:rsidRPr="00B36A49">
        <w:rPr>
          <w:rFonts w:asciiTheme="minorEastAsia" w:eastAsiaTheme="minorEastAsia" w:hAnsiTheme="minorEastAsia" w:cs="Times New Roman" w:hint="eastAsia"/>
          <w:lang w:eastAsia="zh-TW"/>
        </w:rPr>
        <w:t>當代中外閱讀的現狀與前景</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．博覧群書，</w:t>
      </w:r>
      <w:r w:rsidRPr="00B36A49">
        <w:rPr>
          <w:rFonts w:asciiTheme="minorEastAsia" w:eastAsiaTheme="minorEastAsia" w:hAnsiTheme="minorEastAsia" w:cs="Times New Roman"/>
          <w:lang w:eastAsia="zh-TW"/>
        </w:rPr>
        <w:t>2010</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7</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曹磊．二戰前後的日本圖書館閱讀推廣活動</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．圖書情報研究</w:t>
      </w:r>
      <w:r w:rsidRPr="00B36A49">
        <w:rPr>
          <w:rFonts w:asciiTheme="minorEastAsia" w:eastAsiaTheme="minorEastAsia" w:hAnsiTheme="minorEastAsia" w:cs="Times New Roman"/>
          <w:lang w:eastAsia="zh-TW"/>
        </w:rPr>
        <w:t>, 2013</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02</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48-51+7</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曾祥芹，韓雪屏．閱讀學原理</w:t>
      </w:r>
      <w:r w:rsidRPr="00B36A49">
        <w:rPr>
          <w:rFonts w:asciiTheme="minorEastAsia" w:eastAsiaTheme="minorEastAsia" w:hAnsiTheme="minorEastAsia" w:cs="Times New Roman"/>
          <w:lang w:eastAsia="zh-TW"/>
        </w:rPr>
        <w:t>[M]</w:t>
      </w:r>
      <w:r w:rsidRPr="00B36A49">
        <w:rPr>
          <w:rFonts w:asciiTheme="minorEastAsia" w:eastAsiaTheme="minorEastAsia" w:hAnsiTheme="minorEastAsia" w:cs="Times New Roman" w:hint="eastAsia"/>
          <w:lang w:eastAsia="zh-TW"/>
        </w:rPr>
        <w:t>．大象出版社，</w:t>
      </w:r>
      <w:r w:rsidRPr="00B36A49">
        <w:rPr>
          <w:rFonts w:asciiTheme="minorEastAsia" w:eastAsiaTheme="minorEastAsia" w:hAnsiTheme="minorEastAsia" w:cs="Times New Roman"/>
          <w:lang w:eastAsia="zh-TW"/>
        </w:rPr>
        <w:t>1992</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299</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朱永新．一個民族的精神境界取決於閱讀水準</w:t>
      </w:r>
      <w:r w:rsidRPr="00B36A49">
        <w:rPr>
          <w:rFonts w:asciiTheme="minorEastAsia" w:eastAsiaTheme="minorEastAsia" w:hAnsiTheme="minorEastAsia" w:cs="Times New Roman"/>
          <w:lang w:eastAsia="zh-TW"/>
        </w:rPr>
        <w:t>[DB/OL]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[2014-08-30]</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http://culture.gmw.cn/2012-01/06/content_3332898.htm</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朱淑華．從戰略高度推進兒童閱讀</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．圖書館理論與實踐</w:t>
      </w:r>
      <w:r w:rsidRPr="00B36A49">
        <w:rPr>
          <w:rFonts w:asciiTheme="minorEastAsia" w:eastAsiaTheme="minorEastAsia" w:hAnsiTheme="minorEastAsia" w:cs="Times New Roman"/>
          <w:lang w:eastAsia="zh-TW"/>
        </w:rPr>
        <w:t>,2010,02:75-79</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李東東．將全民閱讀提升為民族文化復興戰略工程</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．現代出版，</w:t>
      </w:r>
      <w:r w:rsidRPr="00B36A49">
        <w:rPr>
          <w:rFonts w:asciiTheme="minorEastAsia" w:eastAsiaTheme="minorEastAsia" w:hAnsiTheme="minorEastAsia" w:cs="Times New Roman"/>
          <w:lang w:eastAsia="zh-TW"/>
        </w:rPr>
        <w:t>2011</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李華．由</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看消費需求的拉動</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．科技經濟市場．</w:t>
      </w:r>
      <w:r w:rsidRPr="00B36A49">
        <w:rPr>
          <w:rFonts w:asciiTheme="minorEastAsia" w:eastAsiaTheme="minorEastAsia" w:hAnsiTheme="minorEastAsia" w:cs="Times New Roman"/>
          <w:lang w:eastAsia="zh-TW"/>
        </w:rPr>
        <w:t>2009,(7):120-121</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李如玉．消費</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政策之研究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w:t>
      </w:r>
      <w:proofErr w:type="gramStart"/>
      <w:r w:rsidRPr="00B36A49">
        <w:rPr>
          <w:rFonts w:asciiTheme="minorEastAsia" w:eastAsiaTheme="minorEastAsia" w:hAnsiTheme="minorEastAsia" w:cs="Times New Roman" w:hint="eastAsia"/>
          <w:lang w:eastAsia="zh-TW"/>
        </w:rPr>
        <w:t>臺</w:t>
      </w:r>
      <w:proofErr w:type="gramEnd"/>
      <w:r w:rsidRPr="00B36A49">
        <w:rPr>
          <w:rFonts w:asciiTheme="minorEastAsia" w:eastAsiaTheme="minorEastAsia" w:hAnsiTheme="minorEastAsia" w:cs="Times New Roman" w:hint="eastAsia"/>
          <w:lang w:eastAsia="zh-TW"/>
        </w:rPr>
        <w:t>北</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國立臺灣大學管理學院，</w:t>
      </w:r>
      <w:r w:rsidRPr="00B36A49">
        <w:rPr>
          <w:rFonts w:asciiTheme="minorEastAsia" w:eastAsiaTheme="minorEastAsia" w:hAnsiTheme="minorEastAsia" w:cs="Times New Roman"/>
          <w:lang w:eastAsia="zh-TW"/>
        </w:rPr>
        <w:t>2010</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李忠涼．</w:t>
      </w:r>
      <w:proofErr w:type="gramStart"/>
      <w:r w:rsidRPr="00B36A49">
        <w:rPr>
          <w:rFonts w:asciiTheme="minorEastAsia" w:eastAsiaTheme="minorEastAsia" w:hAnsiTheme="minorEastAsia" w:cs="Times New Roman" w:hint="eastAsia"/>
          <w:lang w:eastAsia="zh-TW"/>
        </w:rPr>
        <w:t>臺</w:t>
      </w:r>
      <w:proofErr w:type="gramEnd"/>
      <w:r w:rsidRPr="00B36A49">
        <w:rPr>
          <w:rFonts w:asciiTheme="minorEastAsia" w:eastAsiaTheme="minorEastAsia" w:hAnsiTheme="minorEastAsia" w:cs="Times New Roman" w:hint="eastAsia"/>
          <w:lang w:eastAsia="zh-TW"/>
        </w:rPr>
        <w:t>北地區實施職業訓練</w:t>
      </w:r>
      <w:proofErr w:type="gramStart"/>
      <w:r w:rsidRPr="00B36A49">
        <w:rPr>
          <w:rFonts w:asciiTheme="minorEastAsia" w:eastAsiaTheme="minorEastAsia" w:hAnsiTheme="minorEastAsia" w:cs="Times New Roman" w:hint="eastAsia"/>
          <w:lang w:eastAsia="zh-TW"/>
        </w:rPr>
        <w:t>券</w:t>
      </w:r>
      <w:proofErr w:type="gramEnd"/>
      <w:r w:rsidRPr="00B36A49">
        <w:rPr>
          <w:rFonts w:asciiTheme="minorEastAsia" w:eastAsiaTheme="minorEastAsia" w:hAnsiTheme="minorEastAsia" w:cs="Times New Roman" w:hint="eastAsia"/>
          <w:lang w:eastAsia="zh-TW"/>
        </w:rPr>
        <w:t>之研究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w:t>
      </w:r>
      <w:proofErr w:type="gramStart"/>
      <w:r w:rsidRPr="00B36A49">
        <w:rPr>
          <w:rFonts w:asciiTheme="minorEastAsia" w:eastAsiaTheme="minorEastAsia" w:hAnsiTheme="minorEastAsia" w:cs="Times New Roman" w:hint="eastAsia"/>
          <w:lang w:eastAsia="zh-TW"/>
        </w:rPr>
        <w:t>臺</w:t>
      </w:r>
      <w:proofErr w:type="gramEnd"/>
      <w:r w:rsidRPr="00B36A49">
        <w:rPr>
          <w:rFonts w:asciiTheme="minorEastAsia" w:eastAsiaTheme="minorEastAsia" w:hAnsiTheme="minorEastAsia" w:cs="Times New Roman" w:hint="eastAsia"/>
          <w:lang w:eastAsia="zh-TW"/>
        </w:rPr>
        <w:t>北</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臺灣師範大學工業教育學系，</w:t>
      </w:r>
      <w:r w:rsidRPr="00B36A49">
        <w:rPr>
          <w:rFonts w:asciiTheme="minorEastAsia" w:eastAsiaTheme="minorEastAsia" w:hAnsiTheme="minorEastAsia" w:cs="Times New Roman"/>
          <w:lang w:eastAsia="zh-TW"/>
        </w:rPr>
        <w:t>2005</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李新祥．數位時代我國國民閱讀行為嬗變及對策研究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．武漢大學</w:t>
      </w:r>
      <w:r w:rsidRPr="00B36A49">
        <w:rPr>
          <w:rFonts w:asciiTheme="minorEastAsia" w:eastAsiaTheme="minorEastAsia" w:hAnsiTheme="minorEastAsia" w:cs="Times New Roman"/>
          <w:lang w:eastAsia="zh-TW"/>
        </w:rPr>
        <w:t>,2013</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李曉敏．中外圖書館閱讀推廣活動比較研究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．河南科技大學，</w:t>
      </w:r>
      <w:r w:rsidRPr="00B36A49">
        <w:rPr>
          <w:rFonts w:asciiTheme="minorEastAsia" w:eastAsiaTheme="minorEastAsia" w:hAnsiTheme="minorEastAsia" w:cs="Times New Roman"/>
          <w:lang w:eastAsia="zh-TW"/>
        </w:rPr>
        <w:t>2012</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李莉．淺閱讀時代下語文教育教學對策</w:t>
      </w:r>
      <w:proofErr w:type="gramStart"/>
      <w:r w:rsidRPr="00B36A49">
        <w:rPr>
          <w:rFonts w:asciiTheme="minorEastAsia" w:eastAsiaTheme="minorEastAsia" w:hAnsiTheme="minorEastAsia" w:cs="Times New Roman" w:hint="eastAsia"/>
          <w:lang w:eastAsia="zh-TW"/>
        </w:rPr>
        <w:t>的淺探</w:t>
      </w:r>
      <w:proofErr w:type="gramEnd"/>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．陝西師範大學，</w:t>
      </w:r>
      <w:r w:rsidRPr="00B36A49">
        <w:rPr>
          <w:rFonts w:asciiTheme="minorEastAsia" w:eastAsiaTheme="minorEastAsia" w:hAnsiTheme="minorEastAsia" w:cs="Times New Roman"/>
          <w:lang w:eastAsia="zh-TW"/>
        </w:rPr>
        <w:t>2012</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李蘊．論</w:t>
      </w:r>
      <w:proofErr w:type="gramStart"/>
      <w:r w:rsidRPr="00B36A49">
        <w:rPr>
          <w:rFonts w:asciiTheme="minorEastAsia" w:eastAsiaTheme="minorEastAsia" w:hAnsiTheme="minorEastAsia" w:cs="Times New Roman" w:hint="eastAsia"/>
          <w:lang w:eastAsia="zh-TW"/>
        </w:rPr>
        <w:t>小學低年段學生</w:t>
      </w:r>
      <w:proofErr w:type="gramEnd"/>
      <w:r w:rsidRPr="00B36A49">
        <w:rPr>
          <w:rFonts w:asciiTheme="minorEastAsia" w:eastAsiaTheme="minorEastAsia" w:hAnsiTheme="minorEastAsia" w:cs="Times New Roman" w:hint="eastAsia"/>
          <w:lang w:eastAsia="zh-TW"/>
        </w:rPr>
        <w:t>閱讀興趣的培養</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．東北師範大學</w:t>
      </w:r>
      <w:r w:rsidRPr="00B36A49">
        <w:rPr>
          <w:rFonts w:asciiTheme="minorEastAsia" w:eastAsiaTheme="minorEastAsia" w:hAnsiTheme="minorEastAsia" w:cs="Times New Roman"/>
          <w:lang w:eastAsia="zh-TW"/>
        </w:rPr>
        <w:t>,2011</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楊曼．面向圖書館職業需求的圖書館員閱讀制度研究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．雲南大學，</w:t>
      </w:r>
      <w:r w:rsidRPr="00B36A49">
        <w:rPr>
          <w:rFonts w:asciiTheme="minorEastAsia" w:eastAsiaTheme="minorEastAsia" w:hAnsiTheme="minorEastAsia" w:cs="Times New Roman"/>
          <w:lang w:eastAsia="zh-TW"/>
        </w:rPr>
        <w:t>2011</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楊璨．基於現代通信技術的圖書館移動服務發展策略研究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．華中師範大學，</w:t>
      </w:r>
      <w:r w:rsidRPr="00B36A49">
        <w:rPr>
          <w:rFonts w:asciiTheme="minorEastAsia" w:eastAsiaTheme="minorEastAsia" w:hAnsiTheme="minorEastAsia" w:cs="Times New Roman"/>
          <w:lang w:eastAsia="zh-TW"/>
        </w:rPr>
        <w:t>2014</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林超凡．關於日本</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晨讀十分鐘</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的幾點思考</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．圖書館工作與研究</w:t>
      </w:r>
      <w:r w:rsidRPr="00B36A49">
        <w:rPr>
          <w:rFonts w:asciiTheme="minorEastAsia" w:eastAsiaTheme="minorEastAsia" w:hAnsiTheme="minorEastAsia" w:cs="Times New Roman"/>
          <w:lang w:eastAsia="zh-TW"/>
        </w:rPr>
        <w:t>,2013,(9)</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126-128</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lastRenderedPageBreak/>
        <w:t>柳斌傑．推動全民閱讀共建和諧文化</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．中國出版，</w:t>
      </w:r>
      <w:r w:rsidRPr="00B36A49">
        <w:rPr>
          <w:rFonts w:asciiTheme="minorEastAsia" w:eastAsiaTheme="minorEastAsia" w:hAnsiTheme="minorEastAsia" w:cs="Times New Roman"/>
          <w:lang w:eastAsia="zh-TW"/>
        </w:rPr>
        <w:t>2005</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5</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17</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19</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湯更生</w:t>
      </w:r>
      <w:r w:rsidR="005C5DC1">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hint="eastAsia"/>
          <w:lang w:eastAsia="zh-TW"/>
        </w:rPr>
        <w:t>朱鶯．全民閱讀活動的背景、特色與推動</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．國家圖書館學刊，</w:t>
      </w:r>
      <w:r w:rsidRPr="00B36A49">
        <w:rPr>
          <w:rFonts w:asciiTheme="minorEastAsia" w:eastAsiaTheme="minorEastAsia" w:hAnsiTheme="minorEastAsia" w:cs="Times New Roman"/>
          <w:lang w:eastAsia="zh-TW"/>
        </w:rPr>
        <w:t>2013</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03</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60-64</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沈麗英，王彩霞．全民閱讀的現狀分析及對策</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．圖書館理論與實踐，</w:t>
      </w:r>
      <w:r w:rsidRPr="00B36A49">
        <w:rPr>
          <w:rFonts w:asciiTheme="minorEastAsia" w:eastAsiaTheme="minorEastAsia" w:hAnsiTheme="minorEastAsia" w:cs="Times New Roman"/>
          <w:lang w:eastAsia="zh-TW"/>
        </w:rPr>
        <w:t>2010</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12</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20-22</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溫家寶．不讀書的民族沒有希望</w:t>
      </w:r>
      <w:r w:rsidRPr="00B36A49">
        <w:rPr>
          <w:rFonts w:asciiTheme="minorEastAsia" w:eastAsiaTheme="minorEastAsia" w:hAnsiTheme="minorEastAsia" w:cs="Times New Roman"/>
          <w:lang w:eastAsia="zh-TW"/>
        </w:rPr>
        <w:t>[EB/OL]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[2014-08-30]</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http://news.sina.com.cn/c/p/2009-04-23/220117674898.shtml</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潘慧芳．面向成年人的閱讀推廣活動研究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．河北大學，</w:t>
      </w:r>
      <w:r w:rsidRPr="00B36A49">
        <w:rPr>
          <w:rFonts w:asciiTheme="minorEastAsia" w:eastAsiaTheme="minorEastAsia" w:hAnsiTheme="minorEastAsia" w:cs="Times New Roman"/>
          <w:lang w:eastAsia="zh-TW"/>
        </w:rPr>
        <w:t>2013</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潘豔．中小學生閱讀教學現狀的分析及提升對策</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．遼寧師範大學，</w:t>
      </w:r>
      <w:r w:rsidRPr="00B36A49">
        <w:rPr>
          <w:rFonts w:asciiTheme="minorEastAsia" w:eastAsiaTheme="minorEastAsia" w:hAnsiTheme="minorEastAsia" w:cs="Times New Roman"/>
          <w:lang w:eastAsia="zh-TW"/>
        </w:rPr>
        <w:t>2011</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王</w:t>
      </w:r>
      <w:r w:rsidR="00C240F7">
        <w:rPr>
          <w:rFonts w:asciiTheme="minorEastAsia" w:eastAsiaTheme="minorEastAsia" w:hAnsiTheme="minorEastAsia" w:cs="Times New Roman" w:hint="eastAsia"/>
          <w:lang w:eastAsia="zh-TW"/>
        </w:rPr>
        <w:t>余</w:t>
      </w:r>
      <w:r w:rsidRPr="00B36A49">
        <w:rPr>
          <w:rFonts w:asciiTheme="minorEastAsia" w:eastAsiaTheme="minorEastAsia" w:hAnsiTheme="minorEastAsia" w:cs="Times New Roman" w:hint="eastAsia"/>
          <w:lang w:eastAsia="zh-TW"/>
        </w:rPr>
        <w:t>光．讓閱讀成為我們生活的</w:t>
      </w:r>
      <w:proofErr w:type="gramStart"/>
      <w:r w:rsidRPr="00B36A49">
        <w:rPr>
          <w:rFonts w:asciiTheme="minorEastAsia" w:eastAsiaTheme="minorEastAsia" w:hAnsiTheme="minorEastAsia" w:cs="Times New Roman" w:hint="eastAsia"/>
          <w:lang w:eastAsia="zh-TW"/>
        </w:rPr>
        <w:t>一</w:t>
      </w:r>
      <w:proofErr w:type="gramEnd"/>
      <w:r w:rsidRPr="00B36A49">
        <w:rPr>
          <w:rFonts w:asciiTheme="minorEastAsia" w:eastAsiaTheme="minorEastAsia" w:hAnsiTheme="minorEastAsia" w:cs="Times New Roman" w:hint="eastAsia"/>
          <w:lang w:eastAsia="zh-TW"/>
        </w:rPr>
        <w:t>部份</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．中國圖書館學報，</w:t>
      </w:r>
      <w:r w:rsidRPr="00B36A49">
        <w:rPr>
          <w:rFonts w:asciiTheme="minorEastAsia" w:eastAsiaTheme="minorEastAsia" w:hAnsiTheme="minorEastAsia" w:cs="Times New Roman"/>
          <w:lang w:eastAsia="zh-TW"/>
        </w:rPr>
        <w:t>2006</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5</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17-19</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王家蓮．微書評在圖書館全民閱讀推廣中的應用探析</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．圖書館研究</w:t>
      </w:r>
      <w:r w:rsidRPr="00B36A49">
        <w:rPr>
          <w:rFonts w:asciiTheme="minorEastAsia" w:eastAsiaTheme="minorEastAsia" w:hAnsiTheme="minorEastAsia" w:cs="Times New Roman"/>
          <w:lang w:eastAsia="zh-TW"/>
        </w:rPr>
        <w:t>,2013,(1</w:t>
      </w:r>
      <w:r w:rsidRPr="00C240F7">
        <w:rPr>
          <w:rFonts w:asciiTheme="minorEastAsia" w:eastAsiaTheme="minorEastAsia" w:hAnsiTheme="minorEastAsia" w:cs="Times New Roman"/>
          <w:lang w:eastAsia="zh-TW"/>
        </w:rPr>
        <w:t>)</w:t>
      </w:r>
      <w:r w:rsidRPr="00C240F7">
        <w:rPr>
          <w:rFonts w:asciiTheme="minorEastAsia" w:eastAsiaTheme="minorEastAsia" w:hAnsiTheme="minorEastAsia" w:cs="Times New Roman" w:hint="eastAsia"/>
          <w:lang w:eastAsia="zh-TW"/>
        </w:rPr>
        <w:t>：</w:t>
      </w:r>
      <w:r w:rsidRPr="00C240F7">
        <w:rPr>
          <w:rFonts w:asciiTheme="minorEastAsia" w:eastAsiaTheme="minorEastAsia" w:hAnsiTheme="minorEastAsia" w:cs="Times New Roman"/>
          <w:lang w:eastAsia="zh-TW"/>
        </w:rPr>
        <w:t>69</w:t>
      </w:r>
      <w:proofErr w:type="gramStart"/>
      <w:r w:rsidRPr="00C240F7">
        <w:rPr>
          <w:rFonts w:asciiTheme="minorEastAsia" w:eastAsiaTheme="minorEastAsia" w:hAnsiTheme="minorEastAsia" w:cs="Times New Roman" w:hint="eastAsia"/>
          <w:lang w:eastAsia="zh-TW"/>
        </w:rPr>
        <w:t>﹣</w:t>
      </w:r>
      <w:proofErr w:type="gramEnd"/>
      <w:r w:rsidRPr="00C240F7">
        <w:rPr>
          <w:rFonts w:asciiTheme="minorEastAsia" w:eastAsiaTheme="minorEastAsia" w:hAnsiTheme="minorEastAsia" w:cs="Times New Roman"/>
          <w:lang w:eastAsia="zh-TW"/>
        </w:rPr>
        <w:t>71</w:t>
      </w:r>
      <w:r w:rsidRPr="00C240F7">
        <w:rPr>
          <w:rFonts w:ascii="新細明體" w:eastAsia="新細明體" w:hAnsi="新細明體"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王志紅</w:t>
      </w:r>
      <w:r w:rsidR="005C5DC1">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hint="eastAsia"/>
          <w:lang w:eastAsia="zh-TW"/>
        </w:rPr>
        <w:t>王麗．國民閱讀需求與公共圖書館閱讀推廣研究</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．公共圖書館</w:t>
      </w:r>
      <w:r w:rsidRPr="00B36A49">
        <w:rPr>
          <w:rFonts w:asciiTheme="minorEastAsia" w:eastAsiaTheme="minorEastAsia" w:hAnsiTheme="minorEastAsia" w:cs="Times New Roman"/>
          <w:lang w:eastAsia="zh-TW"/>
        </w:rPr>
        <w:t>,2012,04:72-75</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王波．圖書館閱讀推廣</w:t>
      </w:r>
      <w:r w:rsidR="00C240F7">
        <w:rPr>
          <w:rFonts w:asciiTheme="minorEastAsia" w:eastAsiaTheme="minorEastAsia" w:hAnsiTheme="minorEastAsia" w:cs="Times New Roman" w:hint="eastAsia"/>
          <w:lang w:eastAsia="zh-TW"/>
        </w:rPr>
        <w:t>極</w:t>
      </w:r>
      <w:r w:rsidRPr="00B36A49">
        <w:rPr>
          <w:rFonts w:asciiTheme="minorEastAsia" w:eastAsiaTheme="minorEastAsia" w:hAnsiTheme="minorEastAsia" w:cs="Times New Roman" w:hint="eastAsia"/>
          <w:lang w:eastAsia="zh-TW"/>
        </w:rPr>
        <w:t>待研究的若干問題</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．圖書與情報，</w:t>
      </w:r>
      <w:r w:rsidRPr="00B36A49">
        <w:rPr>
          <w:rFonts w:asciiTheme="minorEastAsia" w:eastAsiaTheme="minorEastAsia" w:hAnsiTheme="minorEastAsia" w:cs="Times New Roman"/>
          <w:lang w:eastAsia="zh-TW"/>
        </w:rPr>
        <w:t>2011</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05</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32-35+45</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王琳</w:t>
      </w:r>
      <w:r w:rsidR="00C240F7">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hint="eastAsia"/>
          <w:lang w:eastAsia="zh-TW"/>
        </w:rPr>
        <w:t>鐘永文</w:t>
      </w:r>
      <w:r w:rsidR="00C240F7">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hint="eastAsia"/>
          <w:lang w:eastAsia="zh-TW"/>
        </w:rPr>
        <w:t>楊雪晶．基於英國</w:t>
      </w:r>
      <w:r w:rsidRPr="00B36A49">
        <w:rPr>
          <w:rFonts w:asciiTheme="minorEastAsia" w:eastAsiaTheme="minorEastAsia" w:hAnsiTheme="minorEastAsia" w:cs="Times New Roman"/>
          <w:lang w:eastAsia="zh-TW"/>
        </w:rPr>
        <w:t>Bookstart</w:t>
      </w:r>
      <w:r w:rsidRPr="00B36A49">
        <w:rPr>
          <w:rFonts w:asciiTheme="minorEastAsia" w:eastAsiaTheme="minorEastAsia" w:hAnsiTheme="minorEastAsia" w:cs="Times New Roman" w:hint="eastAsia"/>
          <w:lang w:eastAsia="zh-TW"/>
        </w:rPr>
        <w:t>案例研究的嬰幼兒閱讀推廣策略</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．圖書館學研究</w:t>
      </w:r>
      <w:r w:rsidRPr="00B36A49">
        <w:rPr>
          <w:rFonts w:asciiTheme="minorEastAsia" w:eastAsiaTheme="minorEastAsia" w:hAnsiTheme="minorEastAsia" w:cs="Times New Roman"/>
          <w:lang w:eastAsia="zh-TW"/>
        </w:rPr>
        <w:t>,2013,(4)</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69</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73</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王琳．全民閱讀現狀及公共圖書館推進全民閱讀的措施探討</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．青海師範大學學報</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哲學社會科學版</w:t>
      </w:r>
      <w:r w:rsidRPr="00B36A49">
        <w:rPr>
          <w:rFonts w:asciiTheme="minorEastAsia" w:eastAsiaTheme="minorEastAsia" w:hAnsiTheme="minorEastAsia" w:cs="Times New Roman"/>
          <w:lang w:eastAsia="zh-TW"/>
        </w:rPr>
        <w:t>),2012,01:146-149</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proofErr w:type="gramStart"/>
      <w:r w:rsidRPr="00B36A49">
        <w:rPr>
          <w:rFonts w:asciiTheme="minorEastAsia" w:eastAsiaTheme="minorEastAsia" w:hAnsiTheme="minorEastAsia" w:cs="Times New Roman" w:hint="eastAsia"/>
          <w:lang w:eastAsia="zh-TW"/>
        </w:rPr>
        <w:t>王祝康</w:t>
      </w:r>
      <w:proofErr w:type="gramEnd"/>
      <w:r w:rsidR="00C240F7">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hint="eastAsia"/>
          <w:lang w:eastAsia="zh-TW"/>
        </w:rPr>
        <w:t>王兆輝．</w:t>
      </w:r>
      <w:proofErr w:type="gramStart"/>
      <w:r w:rsidRPr="00B36A49">
        <w:rPr>
          <w:rFonts w:asciiTheme="minorEastAsia" w:eastAsiaTheme="minorEastAsia" w:hAnsiTheme="minorEastAsia" w:cs="Times New Roman" w:hint="eastAsia"/>
          <w:lang w:eastAsia="zh-TW"/>
        </w:rPr>
        <w:t>微博行銷</w:t>
      </w:r>
      <w:proofErr w:type="gramEnd"/>
      <w:r w:rsidRPr="00B36A49">
        <w:rPr>
          <w:rFonts w:asciiTheme="minorEastAsia" w:eastAsiaTheme="minorEastAsia" w:hAnsiTheme="minorEastAsia" w:cs="Times New Roman" w:hint="eastAsia"/>
          <w:lang w:eastAsia="zh-TW"/>
        </w:rPr>
        <w:t>策略應用於公共圖書館閱讀推廣的研究</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．圖書館雜誌</w:t>
      </w:r>
      <w:r w:rsidRPr="00B36A49">
        <w:rPr>
          <w:rFonts w:asciiTheme="minorEastAsia" w:eastAsiaTheme="minorEastAsia" w:hAnsiTheme="minorEastAsia" w:cs="Times New Roman"/>
          <w:lang w:eastAsia="zh-TW"/>
        </w:rPr>
        <w:t xml:space="preserve">,2013,(9) </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 xml:space="preserve"> 34</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38</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王秀香．芬蘭圖書館事業發展掠影</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．新世紀圖書館</w:t>
      </w:r>
      <w:r w:rsidRPr="00B36A49">
        <w:rPr>
          <w:rFonts w:asciiTheme="minorEastAsia" w:eastAsiaTheme="minorEastAsia" w:hAnsiTheme="minorEastAsia" w:cs="Times New Roman"/>
          <w:lang w:eastAsia="zh-TW"/>
        </w:rPr>
        <w:t>,2012,10:84-86</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王立群．全民閱讀與文化傳承</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．中國出版，</w:t>
      </w:r>
      <w:r w:rsidRPr="00B36A49">
        <w:rPr>
          <w:rFonts w:asciiTheme="minorEastAsia" w:eastAsiaTheme="minorEastAsia" w:hAnsiTheme="minorEastAsia" w:cs="Times New Roman"/>
          <w:lang w:eastAsia="zh-TW"/>
        </w:rPr>
        <w:t>2008</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5</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125</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126</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王素芳，孫雲倩，王波．圖書館兒童閱讀推廣活動評估指標體系構建研究</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．中國圖書館學報，</w:t>
      </w:r>
      <w:r w:rsidRPr="00B36A49">
        <w:rPr>
          <w:rFonts w:asciiTheme="minorEastAsia" w:eastAsiaTheme="minorEastAsia" w:hAnsiTheme="minorEastAsia" w:cs="Times New Roman"/>
          <w:lang w:eastAsia="zh-TW"/>
        </w:rPr>
        <w:t xml:space="preserve">2013 </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6</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41</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52</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王萍．國外閱讀推廣活動經驗剖析</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．圖書館工作與研究，</w:t>
      </w:r>
      <w:r w:rsidRPr="00B36A49">
        <w:rPr>
          <w:rFonts w:asciiTheme="minorEastAsia" w:eastAsiaTheme="minorEastAsia" w:hAnsiTheme="minorEastAsia" w:cs="Times New Roman"/>
          <w:lang w:eastAsia="zh-TW"/>
        </w:rPr>
        <w:t>2013(212)</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107-109</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proofErr w:type="gramStart"/>
      <w:r w:rsidRPr="00B36A49">
        <w:rPr>
          <w:rFonts w:asciiTheme="minorEastAsia" w:eastAsiaTheme="minorEastAsia" w:hAnsiTheme="minorEastAsia" w:cs="Times New Roman" w:hint="eastAsia"/>
          <w:lang w:eastAsia="zh-TW"/>
        </w:rPr>
        <w:t>珞</w:t>
      </w:r>
      <w:proofErr w:type="gramEnd"/>
      <w:r w:rsidRPr="00B36A49">
        <w:rPr>
          <w:rFonts w:asciiTheme="minorEastAsia" w:eastAsiaTheme="minorEastAsia" w:hAnsiTheme="minorEastAsia" w:cs="Times New Roman" w:hint="eastAsia"/>
          <w:lang w:eastAsia="zh-TW"/>
        </w:rPr>
        <w:t>櫻．美國讀者群逐漸壯大：</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美國藝術基金會普查新發現</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．全國新書目，</w:t>
      </w:r>
      <w:r w:rsidRPr="00B36A49">
        <w:rPr>
          <w:rFonts w:asciiTheme="minorEastAsia" w:eastAsiaTheme="minorEastAsia" w:hAnsiTheme="minorEastAsia" w:cs="Times New Roman"/>
          <w:lang w:eastAsia="zh-TW"/>
        </w:rPr>
        <w:t>2012</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(3)</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6</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8</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瓦．阿．蘇霍</w:t>
      </w:r>
      <w:proofErr w:type="gramStart"/>
      <w:r w:rsidRPr="00B36A49">
        <w:rPr>
          <w:rFonts w:asciiTheme="minorEastAsia" w:eastAsiaTheme="minorEastAsia" w:hAnsiTheme="minorEastAsia" w:cs="Times New Roman" w:hint="eastAsia"/>
          <w:lang w:eastAsia="zh-TW"/>
        </w:rPr>
        <w:t>姆</w:t>
      </w:r>
      <w:proofErr w:type="gramEnd"/>
      <w:r w:rsidRPr="00B36A49">
        <w:rPr>
          <w:rFonts w:asciiTheme="minorEastAsia" w:eastAsiaTheme="minorEastAsia" w:hAnsiTheme="minorEastAsia" w:cs="Times New Roman" w:hint="eastAsia"/>
          <w:lang w:eastAsia="zh-TW"/>
        </w:rPr>
        <w:t>林斯基，</w:t>
      </w:r>
      <w:proofErr w:type="gramStart"/>
      <w:r w:rsidRPr="00B36A49">
        <w:rPr>
          <w:rFonts w:asciiTheme="minorEastAsia" w:eastAsiaTheme="minorEastAsia" w:hAnsiTheme="minorEastAsia" w:cs="Times New Roman" w:hint="eastAsia"/>
          <w:lang w:eastAsia="zh-TW"/>
        </w:rPr>
        <w:t>杜殿坤譯</w:t>
      </w:r>
      <w:proofErr w:type="gramEnd"/>
      <w:r w:rsidRPr="00B36A49">
        <w:rPr>
          <w:rFonts w:asciiTheme="minorEastAsia" w:eastAsiaTheme="minorEastAsia" w:hAnsiTheme="minorEastAsia" w:cs="Times New Roman" w:hint="eastAsia"/>
          <w:lang w:eastAsia="zh-TW"/>
        </w:rPr>
        <w:t>．給教師的建議</w:t>
      </w:r>
      <w:r w:rsidRPr="00B36A49">
        <w:rPr>
          <w:rFonts w:asciiTheme="minorEastAsia" w:eastAsiaTheme="minorEastAsia" w:hAnsiTheme="minorEastAsia" w:cs="Times New Roman"/>
          <w:lang w:eastAsia="zh-TW"/>
        </w:rPr>
        <w:t>[M]</w:t>
      </w:r>
      <w:r w:rsidRPr="00B36A49">
        <w:rPr>
          <w:rFonts w:asciiTheme="minorEastAsia" w:eastAsiaTheme="minorEastAsia" w:hAnsiTheme="minorEastAsia" w:cs="Times New Roman" w:hint="eastAsia"/>
          <w:lang w:eastAsia="zh-TW"/>
        </w:rPr>
        <w:t>．教育科學出版社，</w:t>
      </w:r>
      <w:r w:rsidRPr="00B36A49">
        <w:rPr>
          <w:rFonts w:asciiTheme="minorEastAsia" w:eastAsiaTheme="minorEastAsia" w:hAnsiTheme="minorEastAsia" w:cs="Times New Roman"/>
          <w:lang w:eastAsia="zh-TW"/>
        </w:rPr>
        <w:t>1984</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10</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proofErr w:type="gramStart"/>
      <w:r w:rsidRPr="00B36A49">
        <w:rPr>
          <w:rFonts w:asciiTheme="minorEastAsia" w:eastAsiaTheme="minorEastAsia" w:hAnsiTheme="minorEastAsia" w:cs="Times New Roman" w:hint="eastAsia"/>
          <w:lang w:eastAsia="zh-TW"/>
        </w:rPr>
        <w:lastRenderedPageBreak/>
        <w:t>竇瑞洋</w:t>
      </w:r>
      <w:proofErr w:type="gramEnd"/>
      <w:r w:rsidRPr="00B36A49">
        <w:rPr>
          <w:rFonts w:asciiTheme="minorEastAsia" w:eastAsiaTheme="minorEastAsia" w:hAnsiTheme="minorEastAsia" w:cs="Times New Roman" w:hint="eastAsia"/>
          <w:lang w:eastAsia="zh-TW"/>
        </w:rPr>
        <w:t>．</w:t>
      </w:r>
      <w:proofErr w:type="gramStart"/>
      <w:r w:rsidRPr="00B36A49">
        <w:rPr>
          <w:rFonts w:asciiTheme="minorEastAsia" w:eastAsiaTheme="minorEastAsia" w:hAnsiTheme="minorEastAsia" w:cs="Times New Roman" w:hint="eastAsia"/>
          <w:lang w:eastAsia="zh-TW"/>
        </w:rPr>
        <w:t>淺議國外</w:t>
      </w:r>
      <w:proofErr w:type="gramEnd"/>
      <w:r w:rsidRPr="00B36A49">
        <w:rPr>
          <w:rFonts w:asciiTheme="minorEastAsia" w:eastAsiaTheme="minorEastAsia" w:hAnsiTheme="minorEastAsia" w:cs="Times New Roman" w:hint="eastAsia"/>
          <w:lang w:eastAsia="zh-TW"/>
        </w:rPr>
        <w:t>圖書閱讀推廣</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：英國、美國圖書館閱讀推廣活動介紹及啟示．科技創新導報，</w:t>
      </w:r>
      <w:r w:rsidRPr="00B36A49">
        <w:rPr>
          <w:rFonts w:asciiTheme="minorEastAsia" w:eastAsiaTheme="minorEastAsia" w:hAnsiTheme="minorEastAsia" w:cs="Times New Roman"/>
          <w:lang w:eastAsia="zh-TW"/>
        </w:rPr>
        <w:t>2012</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18</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207</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208</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第一階段</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持續進修發展計畫</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居民參與情況</w:t>
      </w:r>
      <w:r w:rsidRPr="00B36A49">
        <w:rPr>
          <w:rFonts w:asciiTheme="minorEastAsia" w:eastAsiaTheme="minorEastAsia" w:hAnsiTheme="minorEastAsia" w:cs="Times New Roman"/>
          <w:lang w:eastAsia="zh-TW"/>
        </w:rPr>
        <w:t xml:space="preserve"> (2011</w:t>
      </w:r>
      <w:r w:rsidRPr="00B36A49">
        <w:rPr>
          <w:rFonts w:asciiTheme="minorEastAsia" w:eastAsiaTheme="minorEastAsia" w:hAnsiTheme="minorEastAsia" w:cs="Times New Roman" w:hint="eastAsia"/>
          <w:lang w:eastAsia="zh-TW"/>
        </w:rPr>
        <w:t>年</w:t>
      </w:r>
      <w:r w:rsidRPr="00B36A49">
        <w:rPr>
          <w:rFonts w:asciiTheme="minorEastAsia" w:eastAsiaTheme="minorEastAsia" w:hAnsiTheme="minorEastAsia" w:cs="Times New Roman"/>
          <w:lang w:eastAsia="zh-TW"/>
        </w:rPr>
        <w:t>7</w:t>
      </w:r>
      <w:r w:rsidRPr="00B36A49">
        <w:rPr>
          <w:rFonts w:asciiTheme="minorEastAsia" w:eastAsiaTheme="minorEastAsia" w:hAnsiTheme="minorEastAsia" w:cs="Times New Roman" w:hint="eastAsia"/>
          <w:lang w:eastAsia="zh-TW"/>
        </w:rPr>
        <w:t>月</w:t>
      </w:r>
      <w:r w:rsidRPr="00B36A49">
        <w:rPr>
          <w:rFonts w:asciiTheme="minorEastAsia" w:eastAsiaTheme="minorEastAsia" w:hAnsiTheme="minorEastAsia" w:cs="Times New Roman"/>
          <w:lang w:eastAsia="zh-TW"/>
        </w:rPr>
        <w:t>5</w:t>
      </w:r>
      <w:r w:rsidRPr="00B36A49">
        <w:rPr>
          <w:rFonts w:asciiTheme="minorEastAsia" w:eastAsiaTheme="minorEastAsia" w:hAnsiTheme="minorEastAsia" w:cs="Times New Roman" w:hint="eastAsia"/>
          <w:lang w:eastAsia="zh-TW"/>
        </w:rPr>
        <w:t>日至</w:t>
      </w:r>
      <w:r w:rsidRPr="00B36A49">
        <w:rPr>
          <w:rFonts w:asciiTheme="minorEastAsia" w:eastAsiaTheme="minorEastAsia" w:hAnsiTheme="minorEastAsia" w:cs="Times New Roman"/>
          <w:lang w:eastAsia="zh-TW"/>
        </w:rPr>
        <w:t>2014</w:t>
      </w:r>
      <w:r w:rsidRPr="00B36A49">
        <w:rPr>
          <w:rFonts w:asciiTheme="minorEastAsia" w:eastAsiaTheme="minorEastAsia" w:hAnsiTheme="minorEastAsia" w:cs="Times New Roman" w:hint="eastAsia"/>
          <w:lang w:eastAsia="zh-TW"/>
        </w:rPr>
        <w:t>年</w:t>
      </w:r>
      <w:r w:rsidRPr="00B36A49">
        <w:rPr>
          <w:rFonts w:asciiTheme="minorEastAsia" w:eastAsiaTheme="minorEastAsia" w:hAnsiTheme="minorEastAsia" w:cs="Times New Roman"/>
          <w:lang w:eastAsia="zh-TW"/>
        </w:rPr>
        <w:t>6</w:t>
      </w:r>
      <w:r w:rsidRPr="00B36A49">
        <w:rPr>
          <w:rFonts w:asciiTheme="minorEastAsia" w:eastAsiaTheme="minorEastAsia" w:hAnsiTheme="minorEastAsia" w:cs="Times New Roman" w:hint="eastAsia"/>
          <w:lang w:eastAsia="zh-TW"/>
        </w:rPr>
        <w:t>月</w:t>
      </w:r>
      <w:r w:rsidRPr="00B36A49">
        <w:rPr>
          <w:rFonts w:asciiTheme="minorEastAsia" w:eastAsiaTheme="minorEastAsia" w:hAnsiTheme="minorEastAsia" w:cs="Times New Roman"/>
          <w:lang w:eastAsia="zh-TW"/>
        </w:rPr>
        <w:t>30</w:t>
      </w:r>
      <w:r w:rsidRPr="00B36A49">
        <w:rPr>
          <w:rFonts w:asciiTheme="minorEastAsia" w:eastAsiaTheme="minorEastAsia" w:hAnsiTheme="minorEastAsia" w:cs="Times New Roman" w:hint="eastAsia"/>
          <w:lang w:eastAsia="zh-TW"/>
        </w:rPr>
        <w:t>日</w:t>
      </w:r>
      <w:r w:rsidRPr="00B36A49">
        <w:rPr>
          <w:rFonts w:asciiTheme="minorEastAsia" w:eastAsiaTheme="minorEastAsia" w:hAnsiTheme="minorEastAsia" w:cs="Times New Roman"/>
          <w:lang w:eastAsia="zh-TW"/>
        </w:rPr>
        <w:t>) [EB/OL]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[2014-08-30]</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hyperlink r:id="rId14" w:history="1">
        <w:r w:rsidRPr="00B36A49">
          <w:rPr>
            <w:rStyle w:val="af7"/>
            <w:rFonts w:asciiTheme="minorEastAsia" w:eastAsiaTheme="minorEastAsia" w:hAnsiTheme="minorEastAsia" w:cs="Times New Roman"/>
            <w:color w:val="auto"/>
            <w:u w:val="none"/>
            <w:lang w:eastAsia="zh-TW"/>
          </w:rPr>
          <w:t>http://www.dsej.gov.mo/pdac/2014/download/attendance_140630.pdf</w:t>
        </w:r>
      </w:hyperlink>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第十次全國國民閱讀調查成果發佈</w:t>
      </w:r>
      <w:r w:rsidRPr="00B36A49">
        <w:rPr>
          <w:rFonts w:asciiTheme="minorEastAsia" w:eastAsiaTheme="minorEastAsia" w:hAnsiTheme="minorEastAsia" w:cs="Times New Roman"/>
          <w:lang w:eastAsia="zh-TW"/>
        </w:rPr>
        <w:t>[EB/OL]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[2014-01-10]</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http://www.chuban.cc/yw/201304/t20130419_140027.html</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翟乙霖．試</w:t>
      </w:r>
      <w:proofErr w:type="gramStart"/>
      <w:r w:rsidRPr="00B36A49">
        <w:rPr>
          <w:rFonts w:asciiTheme="minorEastAsia" w:eastAsiaTheme="minorEastAsia" w:hAnsiTheme="minorEastAsia" w:cs="Times New Roman" w:hint="eastAsia"/>
          <w:lang w:eastAsia="zh-TW"/>
        </w:rPr>
        <w:t>論維果斯</w:t>
      </w:r>
      <w:proofErr w:type="gramEnd"/>
      <w:r w:rsidRPr="00B36A49">
        <w:rPr>
          <w:rFonts w:asciiTheme="minorEastAsia" w:eastAsiaTheme="minorEastAsia" w:hAnsiTheme="minorEastAsia" w:cs="Times New Roman" w:hint="eastAsia"/>
          <w:lang w:eastAsia="zh-TW"/>
        </w:rPr>
        <w:t>基理論對公共圖書館兒童閱讀推廣的意義</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．淮海工學院學報</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人文社會科學版</w:t>
      </w:r>
      <w:r w:rsidRPr="00B36A49">
        <w:rPr>
          <w:rFonts w:asciiTheme="minorEastAsia" w:eastAsiaTheme="minorEastAsia" w:hAnsiTheme="minorEastAsia" w:cs="Times New Roman"/>
          <w:lang w:eastAsia="zh-TW"/>
        </w:rPr>
        <w:t>),2012,(11)</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131</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133</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胡敏．美國</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大閱讀計畫</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及對我國圖書館開展閱讀推廣的啟示</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．圖書館</w:t>
      </w:r>
      <w:r w:rsidRPr="00B36A49">
        <w:rPr>
          <w:rFonts w:asciiTheme="minorEastAsia" w:eastAsiaTheme="minorEastAsia" w:hAnsiTheme="minorEastAsia" w:cs="Times New Roman"/>
          <w:lang w:eastAsia="zh-TW"/>
        </w:rPr>
        <w:t>, 2013,04:80-82</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胡珊．國內外親子閱讀研究發展及其新思考</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．東北師範大學</w:t>
      </w:r>
      <w:r w:rsidRPr="00B36A49">
        <w:rPr>
          <w:rFonts w:asciiTheme="minorEastAsia" w:eastAsiaTheme="minorEastAsia" w:hAnsiTheme="minorEastAsia" w:cs="Times New Roman"/>
          <w:lang w:eastAsia="zh-TW"/>
        </w:rPr>
        <w:t>,2008</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芬蘭公共圖書館考察報告</w:t>
      </w:r>
      <w:r w:rsidRPr="00B36A49">
        <w:rPr>
          <w:rFonts w:asciiTheme="minorEastAsia" w:eastAsiaTheme="minorEastAsia" w:hAnsiTheme="minorEastAsia" w:cs="Times New Roman"/>
          <w:lang w:eastAsia="zh-TW"/>
        </w:rPr>
        <w:t>[EB/OL]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2012[2014-08-30]</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http://www.openreport.taipei.gov.tw/OpenFront/report/show_file.jsp?sysId=C100AW186&amp;fileNo=1</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英國　重金打造年度閱讀盛宴</w:t>
      </w:r>
      <w:r w:rsidRPr="00B36A49">
        <w:rPr>
          <w:rFonts w:asciiTheme="minorEastAsia" w:eastAsiaTheme="minorEastAsia" w:hAnsiTheme="minorEastAsia" w:cs="Times New Roman"/>
          <w:lang w:eastAsia="zh-TW"/>
        </w:rPr>
        <w:t>[EB/OL]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[2014-10-10]</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http://www.cqlib.cn/yjdt/200810/t20081022_18094.html</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proofErr w:type="gramStart"/>
      <w:r w:rsidRPr="00B36A49">
        <w:rPr>
          <w:rFonts w:asciiTheme="minorEastAsia" w:eastAsiaTheme="minorEastAsia" w:hAnsiTheme="minorEastAsia" w:cs="Times New Roman" w:hint="eastAsia"/>
          <w:lang w:eastAsia="zh-TW"/>
        </w:rPr>
        <w:t>莫提默．</w:t>
      </w:r>
      <w:proofErr w:type="gramEnd"/>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．艾德勒，查理斯．</w:t>
      </w:r>
      <w:proofErr w:type="gramStart"/>
      <w:r w:rsidRPr="00B36A49">
        <w:rPr>
          <w:rFonts w:asciiTheme="minorEastAsia" w:eastAsiaTheme="minorEastAsia" w:hAnsiTheme="minorEastAsia" w:cs="Times New Roman" w:hint="eastAsia"/>
          <w:lang w:eastAsia="zh-TW"/>
        </w:rPr>
        <w:t>范</w:t>
      </w:r>
      <w:proofErr w:type="gramEnd"/>
      <w:r w:rsidRPr="00B36A49">
        <w:rPr>
          <w:rFonts w:asciiTheme="minorEastAsia" w:eastAsiaTheme="minorEastAsia" w:hAnsiTheme="minorEastAsia" w:cs="Times New Roman" w:hint="eastAsia"/>
          <w:lang w:eastAsia="zh-TW"/>
        </w:rPr>
        <w:t>多倫，郝明義，朱衣譯．如何閱讀一本書</w:t>
      </w:r>
      <w:r w:rsidRPr="00B36A49">
        <w:rPr>
          <w:rFonts w:asciiTheme="minorEastAsia" w:eastAsiaTheme="minorEastAsia" w:hAnsiTheme="minorEastAsia" w:cs="Times New Roman"/>
          <w:lang w:eastAsia="zh-TW"/>
        </w:rPr>
        <w:t>[M]</w:t>
      </w:r>
      <w:r w:rsidRPr="00B36A49">
        <w:rPr>
          <w:rFonts w:asciiTheme="minorEastAsia" w:eastAsiaTheme="minorEastAsia" w:hAnsiTheme="minorEastAsia" w:cs="Times New Roman" w:hint="eastAsia"/>
          <w:lang w:eastAsia="zh-TW"/>
        </w:rPr>
        <w:t>．商務印書館，</w:t>
      </w:r>
      <w:r w:rsidRPr="00B36A49">
        <w:rPr>
          <w:rFonts w:asciiTheme="minorEastAsia" w:eastAsiaTheme="minorEastAsia" w:hAnsiTheme="minorEastAsia" w:cs="Times New Roman"/>
          <w:lang w:eastAsia="zh-TW"/>
        </w:rPr>
        <w:t>2004</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董</w:t>
      </w:r>
      <w:proofErr w:type="gramStart"/>
      <w:r w:rsidRPr="00B36A49">
        <w:rPr>
          <w:rFonts w:asciiTheme="minorEastAsia" w:eastAsiaTheme="minorEastAsia" w:hAnsiTheme="minorEastAsia" w:cs="Times New Roman" w:hint="eastAsia"/>
          <w:lang w:eastAsia="zh-TW"/>
        </w:rPr>
        <w:t>一</w:t>
      </w:r>
      <w:proofErr w:type="gramEnd"/>
      <w:r w:rsidRPr="00B36A49">
        <w:rPr>
          <w:rFonts w:asciiTheme="minorEastAsia" w:eastAsiaTheme="minorEastAsia" w:hAnsiTheme="minorEastAsia" w:cs="Times New Roman" w:hint="eastAsia"/>
          <w:lang w:eastAsia="zh-TW"/>
        </w:rPr>
        <w:t>凡．大學生的</w:t>
      </w:r>
      <w:r w:rsidRPr="00B36A49">
        <w:rPr>
          <w:rFonts w:asciiTheme="minorEastAsia" w:eastAsiaTheme="minorEastAsia" w:hAnsiTheme="minorEastAsia" w:cs="Times New Roman"/>
          <w:lang w:eastAsia="zh-TW"/>
        </w:rPr>
        <w:t xml:space="preserve"> “</w:t>
      </w:r>
      <w:r w:rsidRPr="00B36A49">
        <w:rPr>
          <w:rFonts w:asciiTheme="minorEastAsia" w:eastAsiaTheme="minorEastAsia" w:hAnsiTheme="minorEastAsia" w:cs="Times New Roman" w:hint="eastAsia"/>
          <w:lang w:eastAsia="zh-TW"/>
        </w:rPr>
        <w:t>淺閱讀</w:t>
      </w:r>
      <w:r w:rsidRPr="00B36A49">
        <w:rPr>
          <w:rFonts w:asciiTheme="minorEastAsia" w:eastAsiaTheme="minorEastAsia" w:hAnsiTheme="minorEastAsia" w:cs="Times New Roman"/>
          <w:lang w:eastAsia="zh-TW"/>
        </w:rPr>
        <w:t xml:space="preserve">” </w:t>
      </w:r>
      <w:r w:rsidRPr="00B36A49">
        <w:rPr>
          <w:rFonts w:asciiTheme="minorEastAsia" w:eastAsiaTheme="minorEastAsia" w:hAnsiTheme="minorEastAsia" w:cs="Times New Roman" w:hint="eastAsia"/>
          <w:lang w:eastAsia="zh-TW"/>
        </w:rPr>
        <w:t>現狀與高校圖書館的導讀工作</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．福建師範大學，</w:t>
      </w:r>
      <w:r w:rsidRPr="00B36A49">
        <w:rPr>
          <w:rFonts w:asciiTheme="minorEastAsia" w:eastAsiaTheme="minorEastAsia" w:hAnsiTheme="minorEastAsia" w:cs="Times New Roman"/>
          <w:lang w:eastAsia="zh-TW"/>
        </w:rPr>
        <w:t>2011</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董麗娟</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韓靜嫻．中英美三國圖書館全民閱讀推廣活動之比較</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．江西圖書館學刊</w:t>
      </w:r>
      <w:r w:rsidRPr="00B36A49">
        <w:rPr>
          <w:rFonts w:asciiTheme="minorEastAsia" w:eastAsiaTheme="minorEastAsia" w:hAnsiTheme="minorEastAsia" w:cs="Times New Roman"/>
          <w:lang w:eastAsia="zh-TW"/>
        </w:rPr>
        <w:t>,2012(5):62-66</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董娟．基於兒童本位的課外閱讀課外化研究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．東北師範大學，</w:t>
      </w:r>
      <w:r w:rsidRPr="00B36A49">
        <w:rPr>
          <w:rFonts w:asciiTheme="minorEastAsia" w:eastAsiaTheme="minorEastAsia" w:hAnsiTheme="minorEastAsia" w:cs="Times New Roman"/>
          <w:lang w:eastAsia="zh-TW"/>
        </w:rPr>
        <w:t>2013</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董海軍．社會調查與統計</w:t>
      </w:r>
      <w:r w:rsidRPr="00B36A49">
        <w:rPr>
          <w:rFonts w:asciiTheme="minorEastAsia" w:eastAsiaTheme="minorEastAsia" w:hAnsiTheme="minorEastAsia" w:cs="Times New Roman"/>
          <w:lang w:eastAsia="zh-TW"/>
        </w:rPr>
        <w:t>[M]</w:t>
      </w:r>
      <w:r w:rsidRPr="00B36A49">
        <w:rPr>
          <w:rFonts w:asciiTheme="minorEastAsia" w:eastAsiaTheme="minorEastAsia" w:hAnsiTheme="minorEastAsia" w:cs="Times New Roman" w:hint="eastAsia"/>
          <w:lang w:eastAsia="zh-TW"/>
        </w:rPr>
        <w:t>．武昌：武漢大學出版社，</w:t>
      </w:r>
      <w:r w:rsidRPr="00B36A49">
        <w:rPr>
          <w:rFonts w:asciiTheme="minorEastAsia" w:eastAsiaTheme="minorEastAsia" w:hAnsiTheme="minorEastAsia" w:cs="Times New Roman"/>
          <w:lang w:eastAsia="zh-TW"/>
        </w:rPr>
        <w:t>2009</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許嘉璐．閱讀對當今中國具有緊迫的現實意義</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．中國出版，</w:t>
      </w:r>
      <w:r w:rsidRPr="00B36A49">
        <w:rPr>
          <w:rFonts w:asciiTheme="minorEastAsia" w:eastAsiaTheme="minorEastAsia" w:hAnsiTheme="minorEastAsia" w:cs="Times New Roman"/>
          <w:lang w:eastAsia="zh-TW"/>
        </w:rPr>
        <w:t>2005</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5</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13-16</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proofErr w:type="gramStart"/>
      <w:r w:rsidRPr="00B36A49">
        <w:rPr>
          <w:rFonts w:asciiTheme="minorEastAsia" w:eastAsiaTheme="minorEastAsia" w:hAnsiTheme="minorEastAsia" w:cs="Times New Roman" w:hint="eastAsia"/>
          <w:lang w:eastAsia="zh-TW"/>
        </w:rPr>
        <w:t>許琳瑤．</w:t>
      </w:r>
      <w:proofErr w:type="gramEnd"/>
      <w:r w:rsidRPr="00B36A49">
        <w:rPr>
          <w:rFonts w:asciiTheme="minorEastAsia" w:eastAsiaTheme="minorEastAsia" w:hAnsiTheme="minorEastAsia" w:cs="Times New Roman" w:hint="eastAsia"/>
          <w:lang w:eastAsia="zh-TW"/>
        </w:rPr>
        <w:t>從</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振興中華</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讀書活動到全民閱讀推廣工作</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．南京大學，</w:t>
      </w:r>
      <w:r w:rsidRPr="00B36A49">
        <w:rPr>
          <w:rFonts w:asciiTheme="minorEastAsia" w:eastAsiaTheme="minorEastAsia" w:hAnsiTheme="minorEastAsia" w:cs="Times New Roman"/>
          <w:lang w:eastAsia="zh-TW"/>
        </w:rPr>
        <w:t>2013</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趙維森．視覺文化時代人類閱讀行為之嬗變</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．學術論壇，</w:t>
      </w:r>
      <w:r w:rsidRPr="00B36A49">
        <w:rPr>
          <w:rFonts w:asciiTheme="minorEastAsia" w:eastAsiaTheme="minorEastAsia" w:hAnsiTheme="minorEastAsia" w:cs="Times New Roman"/>
          <w:lang w:eastAsia="zh-TW"/>
        </w:rPr>
        <w:t>2003, 03:127-131</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趙芷涵．數位時代傳統閱讀的現代使命</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．安徽大學，</w:t>
      </w:r>
      <w:r w:rsidRPr="00B36A49">
        <w:rPr>
          <w:rFonts w:asciiTheme="minorEastAsia" w:eastAsiaTheme="minorEastAsia" w:hAnsiTheme="minorEastAsia" w:cs="Times New Roman"/>
          <w:lang w:eastAsia="zh-TW"/>
        </w:rPr>
        <w:t>2010</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鄧香蓮</w:t>
      </w:r>
      <w:r w:rsidR="00C240F7">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hint="eastAsia"/>
          <w:lang w:eastAsia="zh-TW"/>
        </w:rPr>
        <w:t>張衛．論政府在協同引導國民閱讀中的重要作用</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．浙江傳媒學院學報</w:t>
      </w:r>
      <w:r w:rsidRPr="00B36A49">
        <w:rPr>
          <w:rFonts w:asciiTheme="minorEastAsia" w:eastAsiaTheme="minorEastAsia" w:hAnsiTheme="minorEastAsia" w:cs="Times New Roman"/>
          <w:lang w:eastAsia="zh-TW"/>
        </w:rPr>
        <w:t>,2014,04:72-78</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lastRenderedPageBreak/>
        <w:t>鄔書林．閱讀是事關個人和社會的大事</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w:t>
      </w:r>
      <w:proofErr w:type="gramStart"/>
      <w:r w:rsidRPr="00B36A49">
        <w:rPr>
          <w:rFonts w:asciiTheme="minorEastAsia" w:eastAsiaTheme="minorEastAsia" w:hAnsiTheme="minorEastAsia" w:cs="Times New Roman" w:hint="eastAsia"/>
          <w:lang w:eastAsia="zh-TW"/>
        </w:rPr>
        <w:t>刊授黨校</w:t>
      </w:r>
      <w:proofErr w:type="gramEnd"/>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2009 (7)</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57</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鄔書林．閱讀立法助力文化強國</w:t>
      </w:r>
      <w:r w:rsidRPr="00B36A49">
        <w:rPr>
          <w:rFonts w:asciiTheme="minorEastAsia" w:eastAsiaTheme="minorEastAsia" w:hAnsiTheme="minorEastAsia" w:cs="Times New Roman"/>
          <w:lang w:eastAsia="zh-TW"/>
        </w:rPr>
        <w:t>[EB/OL]</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[2014-09-01]</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http://big5.xinhuanet.com/gate/big5/news.xinhuanet.com/newmedia/2014-07/24/c_126791722.htm</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郎傑斌，吳蜀紅．美國國會圖書館閱讀推廣活動考察分析</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．圖書與情報，</w:t>
      </w:r>
      <w:r w:rsidRPr="00B36A49">
        <w:rPr>
          <w:rFonts w:asciiTheme="minorEastAsia" w:eastAsiaTheme="minorEastAsia" w:hAnsiTheme="minorEastAsia" w:cs="Times New Roman"/>
          <w:lang w:eastAsia="zh-TW"/>
        </w:rPr>
        <w:t>2011</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(5)</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40</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45</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proofErr w:type="gramStart"/>
      <w:r w:rsidRPr="00B36A49">
        <w:rPr>
          <w:rFonts w:asciiTheme="minorEastAsia" w:eastAsiaTheme="minorEastAsia" w:hAnsiTheme="minorEastAsia" w:cs="Times New Roman" w:hint="eastAsia"/>
          <w:lang w:eastAsia="zh-TW"/>
        </w:rPr>
        <w:t>鄭辰</w:t>
      </w:r>
      <w:proofErr w:type="gramEnd"/>
      <w:r w:rsidRPr="00B36A49">
        <w:rPr>
          <w:rFonts w:asciiTheme="minorEastAsia" w:eastAsiaTheme="minorEastAsia" w:hAnsiTheme="minorEastAsia" w:cs="Times New Roman" w:hint="eastAsia"/>
          <w:lang w:eastAsia="zh-TW"/>
        </w:rPr>
        <w:t>．福州市少兒圖書館的兒童閱讀推廣活動研究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．安徽大學，</w:t>
      </w:r>
      <w:r w:rsidRPr="00B36A49">
        <w:rPr>
          <w:rFonts w:asciiTheme="minorEastAsia" w:eastAsiaTheme="minorEastAsia" w:hAnsiTheme="minorEastAsia" w:cs="Times New Roman"/>
          <w:lang w:eastAsia="zh-TW"/>
        </w:rPr>
        <w:t>2013</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郝振省，陳威．中國閱讀</w:t>
      </w:r>
      <w:r w:rsidRPr="00B36A49">
        <w:rPr>
          <w:rFonts w:asciiTheme="minorEastAsia" w:eastAsiaTheme="minorEastAsia" w:hAnsiTheme="minorEastAsia" w:cs="Times New Roman"/>
          <w:lang w:eastAsia="zh-TW"/>
        </w:rPr>
        <w:t xml:space="preserve"> </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全民閱讀藍皮書（第</w:t>
      </w:r>
      <w:r w:rsidRPr="00B36A49">
        <w:rPr>
          <w:rFonts w:asciiTheme="minorEastAsia" w:eastAsiaTheme="minorEastAsia" w:hAnsiTheme="minorEastAsia" w:cs="Times New Roman"/>
          <w:lang w:eastAsia="zh-TW"/>
        </w:rPr>
        <w:t>1</w:t>
      </w:r>
      <w:r w:rsidRPr="00B36A49">
        <w:rPr>
          <w:rFonts w:asciiTheme="minorEastAsia" w:eastAsiaTheme="minorEastAsia" w:hAnsiTheme="minorEastAsia" w:cs="Times New Roman" w:hint="eastAsia"/>
          <w:lang w:eastAsia="zh-TW"/>
        </w:rPr>
        <w:t>卷）</w:t>
      </w:r>
      <w:r w:rsidRPr="00B36A49">
        <w:rPr>
          <w:rFonts w:asciiTheme="minorEastAsia" w:eastAsiaTheme="minorEastAsia" w:hAnsiTheme="minorEastAsia" w:cs="Times New Roman"/>
          <w:lang w:eastAsia="zh-TW"/>
        </w:rPr>
        <w:t xml:space="preserve"> [M]</w:t>
      </w:r>
      <w:r w:rsidRPr="00B36A49">
        <w:rPr>
          <w:rFonts w:asciiTheme="minorEastAsia" w:eastAsiaTheme="minorEastAsia" w:hAnsiTheme="minorEastAsia" w:cs="Times New Roman" w:hint="eastAsia"/>
          <w:lang w:eastAsia="zh-TW"/>
        </w:rPr>
        <w:t>．北京</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中國書籍出版社，</w:t>
      </w:r>
      <w:r w:rsidRPr="00B36A49">
        <w:rPr>
          <w:rFonts w:asciiTheme="minorEastAsia" w:eastAsiaTheme="minorEastAsia" w:hAnsiTheme="minorEastAsia" w:cs="Times New Roman"/>
          <w:lang w:eastAsia="zh-TW"/>
        </w:rPr>
        <w:t>2009</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郝振省，陳威．中國閱讀</w:t>
      </w:r>
      <w:r w:rsidRPr="00B36A49">
        <w:rPr>
          <w:rFonts w:asciiTheme="minorEastAsia" w:eastAsiaTheme="minorEastAsia" w:hAnsiTheme="minorEastAsia" w:cs="Times New Roman"/>
          <w:lang w:eastAsia="zh-TW"/>
        </w:rPr>
        <w:t xml:space="preserve"> </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全民閱讀藍皮書（第</w:t>
      </w:r>
      <w:r w:rsidRPr="00B36A49">
        <w:rPr>
          <w:rFonts w:asciiTheme="minorEastAsia" w:eastAsiaTheme="minorEastAsia" w:hAnsiTheme="minorEastAsia" w:cs="Times New Roman"/>
          <w:lang w:eastAsia="zh-TW"/>
        </w:rPr>
        <w:t>2</w:t>
      </w:r>
      <w:r w:rsidRPr="00B36A49">
        <w:rPr>
          <w:rFonts w:asciiTheme="minorEastAsia" w:eastAsiaTheme="minorEastAsia" w:hAnsiTheme="minorEastAsia" w:cs="Times New Roman" w:hint="eastAsia"/>
          <w:lang w:eastAsia="zh-TW"/>
        </w:rPr>
        <w:t>卷）</w:t>
      </w:r>
      <w:r w:rsidRPr="00B36A49">
        <w:rPr>
          <w:rFonts w:asciiTheme="minorEastAsia" w:eastAsiaTheme="minorEastAsia" w:hAnsiTheme="minorEastAsia" w:cs="Times New Roman"/>
          <w:lang w:eastAsia="zh-TW"/>
        </w:rPr>
        <w:t xml:space="preserve"> [M]</w:t>
      </w:r>
      <w:r w:rsidRPr="00B36A49">
        <w:rPr>
          <w:rFonts w:asciiTheme="minorEastAsia" w:eastAsiaTheme="minorEastAsia" w:hAnsiTheme="minorEastAsia" w:cs="Times New Roman" w:hint="eastAsia"/>
          <w:lang w:eastAsia="zh-TW"/>
        </w:rPr>
        <w:t>．北京</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中國書籍出版社，</w:t>
      </w:r>
      <w:r w:rsidRPr="00B36A49">
        <w:rPr>
          <w:rFonts w:asciiTheme="minorEastAsia" w:eastAsiaTheme="minorEastAsia" w:hAnsiTheme="minorEastAsia" w:cs="Times New Roman"/>
          <w:lang w:eastAsia="zh-TW"/>
        </w:rPr>
        <w:t>2011</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鐘燕青．澳門中學生課外閱讀研究狀況研究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．華南師範大學</w:t>
      </w:r>
      <w:r w:rsidRPr="00B36A49">
        <w:rPr>
          <w:rFonts w:asciiTheme="minorEastAsia" w:eastAsiaTheme="minorEastAsia" w:hAnsiTheme="minorEastAsia" w:cs="Times New Roman"/>
          <w:lang w:eastAsia="zh-TW"/>
        </w:rPr>
        <w:t>, 2007</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閆偉東．歐美圖書館多元化閱讀推廣模式及其啟示</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．圖書情報工作，</w:t>
      </w:r>
      <w:r w:rsidRPr="00B36A49">
        <w:rPr>
          <w:rFonts w:asciiTheme="minorEastAsia" w:eastAsiaTheme="minorEastAsia" w:hAnsiTheme="minorEastAsia" w:cs="Times New Roman"/>
          <w:lang w:eastAsia="zh-TW"/>
        </w:rPr>
        <w:t>2013 (12)</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82-87</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陸和建</w:t>
      </w:r>
      <w:r w:rsidR="00C240F7">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hint="eastAsia"/>
          <w:lang w:eastAsia="zh-TW"/>
        </w:rPr>
        <w:t>康媛媛</w:t>
      </w:r>
      <w:r w:rsidR="00C240F7">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hint="eastAsia"/>
          <w:lang w:eastAsia="zh-TW"/>
        </w:rPr>
        <w:t>胡曦瑋．香港公共圖書館閱讀推廣活動研究及啟示</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．圖書館工作與研究</w:t>
      </w:r>
      <w:r w:rsidRPr="00B36A49">
        <w:rPr>
          <w:rFonts w:asciiTheme="minorEastAsia" w:eastAsiaTheme="minorEastAsia" w:hAnsiTheme="minorEastAsia" w:cs="Times New Roman"/>
          <w:lang w:eastAsia="zh-TW"/>
        </w:rPr>
        <w:t>,2013,06:117-119</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陳曉莉．全民閱讀的</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危</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與</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機</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基於美國國民閱讀調查的視角</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．農業圖書情報學刊，</w:t>
      </w:r>
      <w:r w:rsidRPr="00B36A49">
        <w:rPr>
          <w:rFonts w:asciiTheme="minorEastAsia" w:eastAsiaTheme="minorEastAsia" w:hAnsiTheme="minorEastAsia" w:cs="Times New Roman"/>
          <w:lang w:eastAsia="zh-TW"/>
        </w:rPr>
        <w:t>2010</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7</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143</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145</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158</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陳綺清．廣州市</w:t>
      </w:r>
      <w:proofErr w:type="gramStart"/>
      <w:r w:rsidRPr="00B36A49">
        <w:rPr>
          <w:rFonts w:asciiTheme="minorEastAsia" w:eastAsiaTheme="minorEastAsia" w:hAnsiTheme="minorEastAsia" w:cs="Times New Roman" w:hint="eastAsia"/>
          <w:lang w:eastAsia="zh-TW"/>
        </w:rPr>
        <w:t>越秀區</w:t>
      </w:r>
      <w:proofErr w:type="gramEnd"/>
      <w:r w:rsidRPr="00B36A49">
        <w:rPr>
          <w:rFonts w:asciiTheme="minorEastAsia" w:eastAsiaTheme="minorEastAsia" w:hAnsiTheme="minorEastAsia" w:cs="Times New Roman" w:hint="eastAsia"/>
          <w:lang w:eastAsia="zh-TW"/>
        </w:rPr>
        <w:t>三年級小學生課外閱讀調查研究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．廣州大學，</w:t>
      </w:r>
      <w:r w:rsidRPr="00B36A49">
        <w:rPr>
          <w:rFonts w:asciiTheme="minorEastAsia" w:eastAsiaTheme="minorEastAsia" w:hAnsiTheme="minorEastAsia" w:cs="Times New Roman"/>
          <w:lang w:eastAsia="zh-TW"/>
        </w:rPr>
        <w:t>2012</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香港明愛青少年及社區服務．課外閱讀習慣調查報告</w:t>
      </w:r>
      <w:r w:rsidRPr="00B36A49">
        <w:rPr>
          <w:rFonts w:asciiTheme="minorEastAsia" w:eastAsiaTheme="minorEastAsia" w:hAnsiTheme="minorEastAsia" w:cs="Times New Roman"/>
          <w:lang w:eastAsia="zh-TW"/>
        </w:rPr>
        <w:t>2013[R/OL]</w:t>
      </w:r>
      <w:r w:rsidRPr="00B36A49">
        <w:rPr>
          <w:rFonts w:asciiTheme="minorEastAsia" w:eastAsiaTheme="minorEastAsia" w:hAnsiTheme="minorEastAsia" w:cs="Times New Roman" w:hint="eastAsia"/>
          <w:lang w:eastAsia="zh-TW"/>
        </w:rPr>
        <w:t>．</w:t>
      </w:r>
    </w:p>
    <w:p w:rsidR="000460A0" w:rsidRPr="00B36A49" w:rsidRDefault="00B36A49" w:rsidP="000460A0">
      <w:pPr>
        <w:spacing w:line="400" w:lineRule="exact"/>
        <w:ind w:left="482"/>
        <w:jc w:val="left"/>
        <w:rPr>
          <w:rFonts w:asciiTheme="minorEastAsia" w:eastAsiaTheme="minorEastAsia" w:hAnsiTheme="minorEastAsia" w:cs="Times New Roman"/>
        </w:rPr>
      </w:pPr>
      <w:r w:rsidRPr="00B36A49">
        <w:rPr>
          <w:rFonts w:asciiTheme="minorEastAsia" w:eastAsiaTheme="minorEastAsia" w:hAnsiTheme="minorEastAsia" w:cs="Times New Roman"/>
          <w:lang w:eastAsia="zh-TW"/>
        </w:rPr>
        <w:t>[2014-01-09]</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http://klncc.caritas.org.hk/private/document/755.pdf</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高靈溪．基於社會化媒體的圖書館閱讀推廣研究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．東北師範大學，</w:t>
      </w:r>
      <w:r w:rsidRPr="00B36A49">
        <w:rPr>
          <w:rFonts w:asciiTheme="minorEastAsia" w:eastAsiaTheme="minorEastAsia" w:hAnsiTheme="minorEastAsia" w:cs="Times New Roman"/>
          <w:lang w:eastAsia="zh-TW"/>
        </w:rPr>
        <w:t>2013</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黃曉燕．美國公共圖書館讀書會對少兒閱讀的影響</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．圖書館學研究，</w:t>
      </w:r>
      <w:r w:rsidRPr="00B36A49">
        <w:rPr>
          <w:rFonts w:asciiTheme="minorEastAsia" w:eastAsiaTheme="minorEastAsia" w:hAnsiTheme="minorEastAsia" w:cs="Times New Roman"/>
          <w:lang w:eastAsia="zh-TW"/>
        </w:rPr>
        <w:t xml:space="preserve">2010 (15) </w:t>
      </w:r>
      <w:r w:rsidR="003A33A3">
        <w:rPr>
          <w:rFonts w:asciiTheme="minorEastAsia" w:eastAsiaTheme="minorEastAsia" w:hAnsiTheme="minorEastAsia" w:cs="Times New Roman"/>
          <w:lang w:eastAsia="zh-TW"/>
        </w:rPr>
        <w:t>：</w:t>
      </w:r>
      <w:r w:rsidRPr="00B36A49">
        <w:rPr>
          <w:rFonts w:asciiTheme="minorEastAsia" w:eastAsiaTheme="minorEastAsia" w:hAnsiTheme="minorEastAsia" w:cs="Times New Roman"/>
          <w:lang w:eastAsia="zh-TW"/>
        </w:rPr>
        <w:t xml:space="preserve">83 </w:t>
      </w:r>
      <w:proofErr w:type="gramStart"/>
      <w:r w:rsidRPr="00B36A49">
        <w:rPr>
          <w:rFonts w:asciiTheme="minorEastAsia" w:eastAsiaTheme="minorEastAsia" w:hAnsiTheme="minorEastAsia" w:cs="Times New Roman"/>
          <w:lang w:eastAsia="zh-TW"/>
        </w:rPr>
        <w:t>–</w:t>
      </w:r>
      <w:proofErr w:type="gramEnd"/>
      <w:r w:rsidRPr="00B36A49">
        <w:rPr>
          <w:rFonts w:asciiTheme="minorEastAsia" w:eastAsiaTheme="minorEastAsia" w:hAnsiTheme="minorEastAsia" w:cs="Times New Roman"/>
          <w:lang w:eastAsia="zh-TW"/>
        </w:rPr>
        <w:t xml:space="preserve"> 88, 77</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黃曉芸．社交媒體使用對年輕人閱讀行為及態度的影響研究</w:t>
      </w:r>
      <w:r w:rsidRPr="00B36A49">
        <w:rPr>
          <w:rFonts w:asciiTheme="minorEastAsia" w:eastAsiaTheme="minorEastAsia" w:hAnsiTheme="minorEastAsia" w:cs="Times New Roman"/>
          <w:lang w:eastAsia="zh-TW"/>
        </w:rPr>
        <w:t>[D]</w:t>
      </w:r>
      <w:r w:rsidRPr="00B36A49">
        <w:rPr>
          <w:rFonts w:asciiTheme="minorEastAsia" w:eastAsiaTheme="minorEastAsia" w:hAnsiTheme="minorEastAsia" w:cs="Times New Roman" w:hint="eastAsia"/>
          <w:lang w:eastAsia="zh-TW"/>
        </w:rPr>
        <w:t>．上海外國語大學</w:t>
      </w:r>
      <w:r w:rsidRPr="00B36A49">
        <w:rPr>
          <w:rFonts w:asciiTheme="minorEastAsia" w:eastAsiaTheme="minorEastAsia" w:hAnsiTheme="minorEastAsia" w:cs="Times New Roman"/>
          <w:lang w:eastAsia="zh-TW"/>
        </w:rPr>
        <w:t>,2014</w:t>
      </w:r>
      <w:r w:rsidRPr="00B36A49">
        <w:rPr>
          <w:rFonts w:asciiTheme="minorEastAsia" w:eastAsiaTheme="minorEastAsia" w:hAnsiTheme="minorEastAsia" w:cs="Times New Roman" w:hint="eastAsia"/>
          <w:lang w:eastAsia="zh-TW"/>
        </w:rPr>
        <w:t>．</w:t>
      </w:r>
    </w:p>
    <w:p w:rsidR="000460A0" w:rsidRPr="00B36A49" w:rsidRDefault="00B36A49" w:rsidP="000460A0">
      <w:pPr>
        <w:numPr>
          <w:ilvl w:val="0"/>
          <w:numId w:val="15"/>
        </w:numPr>
        <w:spacing w:line="400" w:lineRule="exact"/>
        <w:ind w:left="482" w:hanging="482"/>
        <w:jc w:val="left"/>
        <w:rPr>
          <w:rFonts w:asciiTheme="minorEastAsia" w:eastAsiaTheme="minorEastAsia" w:hAnsiTheme="minorEastAsia" w:cs="Times New Roman"/>
          <w:lang w:eastAsia="zh-TW"/>
        </w:rPr>
      </w:pPr>
      <w:r w:rsidRPr="00B36A49">
        <w:rPr>
          <w:rFonts w:asciiTheme="minorEastAsia" w:eastAsiaTheme="minorEastAsia" w:hAnsiTheme="minorEastAsia" w:cs="Times New Roman" w:hint="eastAsia"/>
          <w:lang w:eastAsia="zh-TW"/>
        </w:rPr>
        <w:t>黃素君．面向</w:t>
      </w:r>
      <w:r w:rsidRPr="00B36A49">
        <w:rPr>
          <w:rFonts w:asciiTheme="minorEastAsia" w:eastAsiaTheme="minorEastAsia" w:hAnsiTheme="minorEastAsia" w:cs="Times New Roman"/>
          <w:lang w:eastAsia="zh-TW"/>
        </w:rPr>
        <w:t>“Y</w:t>
      </w:r>
      <w:r w:rsidRPr="00B36A49">
        <w:rPr>
          <w:rFonts w:asciiTheme="minorEastAsia" w:eastAsiaTheme="minorEastAsia" w:hAnsiTheme="minorEastAsia" w:cs="Times New Roman" w:hint="eastAsia"/>
          <w:lang w:eastAsia="zh-TW"/>
        </w:rPr>
        <w:t>一代</w:t>
      </w:r>
      <w:r w:rsidRPr="00B36A49">
        <w:rPr>
          <w:rFonts w:asciiTheme="minorEastAsia" w:eastAsiaTheme="minorEastAsia" w:hAnsiTheme="minorEastAsia" w:cs="Times New Roman"/>
          <w:lang w:eastAsia="zh-TW"/>
        </w:rPr>
        <w:t>”</w:t>
      </w:r>
      <w:r w:rsidRPr="00B36A49">
        <w:rPr>
          <w:rFonts w:asciiTheme="minorEastAsia" w:eastAsiaTheme="minorEastAsia" w:hAnsiTheme="minorEastAsia" w:cs="Times New Roman" w:hint="eastAsia"/>
          <w:lang w:eastAsia="zh-TW"/>
        </w:rPr>
        <w:t>的高校圖書館紙質閱讀推廣</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．圖書館學刊</w:t>
      </w:r>
      <w:r w:rsidRPr="00B36A49">
        <w:rPr>
          <w:rFonts w:asciiTheme="minorEastAsia" w:eastAsiaTheme="minorEastAsia" w:hAnsiTheme="minorEastAsia" w:cs="Times New Roman"/>
          <w:lang w:eastAsia="zh-TW"/>
        </w:rPr>
        <w:t>,2013,11:77-79</w:t>
      </w:r>
      <w:r w:rsidRPr="00B36A49">
        <w:rPr>
          <w:rFonts w:asciiTheme="minorEastAsia" w:eastAsiaTheme="minorEastAsia" w:hAnsiTheme="minorEastAsia" w:cs="Times New Roman" w:hint="eastAsia"/>
          <w:lang w:eastAsia="zh-TW"/>
        </w:rPr>
        <w:t>．</w:t>
      </w:r>
    </w:p>
    <w:p w:rsidR="00214DE1" w:rsidRPr="00B36A49" w:rsidRDefault="00B36A49" w:rsidP="00C240F7">
      <w:pPr>
        <w:numPr>
          <w:ilvl w:val="0"/>
          <w:numId w:val="15"/>
        </w:numPr>
        <w:spacing w:line="400" w:lineRule="exact"/>
        <w:ind w:left="482" w:hanging="482"/>
        <w:jc w:val="left"/>
        <w:rPr>
          <w:rFonts w:asciiTheme="minorEastAsia" w:eastAsiaTheme="minorEastAsia" w:hAnsiTheme="minorEastAsia"/>
          <w:lang w:eastAsia="zh-TW"/>
        </w:rPr>
      </w:pPr>
      <w:proofErr w:type="gramStart"/>
      <w:r w:rsidRPr="00B36A49">
        <w:rPr>
          <w:rFonts w:asciiTheme="minorEastAsia" w:eastAsiaTheme="minorEastAsia" w:hAnsiTheme="minorEastAsia" w:cs="Times New Roman" w:hint="eastAsia"/>
          <w:lang w:eastAsia="zh-TW"/>
        </w:rPr>
        <w:t>齊若蘭</w:t>
      </w:r>
      <w:proofErr w:type="gramEnd"/>
      <w:r w:rsidRPr="00B36A49">
        <w:rPr>
          <w:rFonts w:asciiTheme="minorEastAsia" w:eastAsiaTheme="minorEastAsia" w:hAnsiTheme="minorEastAsia" w:cs="Times New Roman" w:hint="eastAsia"/>
          <w:lang w:eastAsia="zh-TW"/>
        </w:rPr>
        <w:t>．</w:t>
      </w:r>
      <w:proofErr w:type="gramStart"/>
      <w:r w:rsidRPr="00B36A49">
        <w:rPr>
          <w:rFonts w:asciiTheme="minorEastAsia" w:eastAsiaTheme="minorEastAsia" w:hAnsiTheme="minorEastAsia" w:cs="Times New Roman" w:hint="eastAsia"/>
          <w:lang w:eastAsia="zh-TW"/>
        </w:rPr>
        <w:t>哪國學生</w:t>
      </w:r>
      <w:proofErr w:type="gramEnd"/>
      <w:r w:rsidRPr="00B36A49">
        <w:rPr>
          <w:rFonts w:asciiTheme="minorEastAsia" w:eastAsiaTheme="minorEastAsia" w:hAnsiTheme="minorEastAsia" w:cs="Times New Roman" w:hint="eastAsia"/>
          <w:lang w:eastAsia="zh-TW"/>
        </w:rPr>
        <w:t>最會讀書</w:t>
      </w:r>
      <w:r w:rsidRPr="00B36A49">
        <w:rPr>
          <w:rFonts w:asciiTheme="minorEastAsia" w:eastAsiaTheme="minorEastAsia" w:hAnsiTheme="minorEastAsia" w:cs="Times New Roman"/>
          <w:lang w:eastAsia="zh-TW"/>
        </w:rPr>
        <w:t>?[J]</w:t>
      </w:r>
      <w:r w:rsidRPr="00B36A49">
        <w:rPr>
          <w:rFonts w:asciiTheme="minorEastAsia" w:eastAsiaTheme="minorEastAsia" w:hAnsiTheme="minorEastAsia" w:cs="Times New Roman" w:hint="eastAsia"/>
          <w:lang w:eastAsia="zh-TW"/>
        </w:rPr>
        <w:t>．教師博覽，</w:t>
      </w:r>
      <w:r w:rsidRPr="00B36A49">
        <w:rPr>
          <w:rFonts w:asciiTheme="minorEastAsia" w:eastAsiaTheme="minorEastAsia" w:hAnsiTheme="minorEastAsia" w:cs="Times New Roman"/>
          <w:lang w:eastAsia="zh-TW"/>
        </w:rPr>
        <w:t>2003 (6)</w:t>
      </w:r>
      <w:r w:rsidRPr="00B36A49">
        <w:rPr>
          <w:rFonts w:asciiTheme="minorEastAsia" w:eastAsiaTheme="minorEastAsia" w:hAnsiTheme="minorEastAsia" w:cs="Times New Roman" w:hint="eastAsia"/>
          <w:lang w:eastAsia="zh-TW"/>
        </w:rPr>
        <w:t>：</w:t>
      </w:r>
      <w:r w:rsidRPr="00B36A49">
        <w:rPr>
          <w:rFonts w:asciiTheme="minorEastAsia" w:eastAsiaTheme="minorEastAsia" w:hAnsiTheme="minorEastAsia" w:cs="Times New Roman"/>
          <w:lang w:eastAsia="zh-TW"/>
        </w:rPr>
        <w:t>20</w:t>
      </w:r>
      <w:proofErr w:type="gramStart"/>
      <w:r w:rsidRPr="00B36A49">
        <w:rPr>
          <w:rFonts w:asciiTheme="minorEastAsia" w:eastAsiaTheme="minorEastAsia" w:hAnsiTheme="minorEastAsia" w:cs="Times New Roman" w:hint="eastAsia"/>
          <w:lang w:eastAsia="zh-TW"/>
        </w:rPr>
        <w:t>﹣</w:t>
      </w:r>
      <w:proofErr w:type="gramEnd"/>
      <w:r w:rsidRPr="00B36A49">
        <w:rPr>
          <w:rFonts w:asciiTheme="minorEastAsia" w:eastAsiaTheme="minorEastAsia" w:hAnsiTheme="minorEastAsia" w:cs="Times New Roman"/>
          <w:lang w:eastAsia="zh-TW"/>
        </w:rPr>
        <w:t>21</w:t>
      </w:r>
      <w:r w:rsidRPr="00B36A49">
        <w:rPr>
          <w:rFonts w:asciiTheme="minorEastAsia" w:eastAsiaTheme="minorEastAsia" w:hAnsiTheme="minorEastAsia" w:cs="Times New Roman" w:hint="eastAsia"/>
          <w:lang w:eastAsia="zh-TW"/>
        </w:rPr>
        <w:t>．</w:t>
      </w:r>
      <w:r w:rsidR="00C240F7" w:rsidRPr="00B36A49">
        <w:rPr>
          <w:rFonts w:asciiTheme="minorEastAsia" w:eastAsiaTheme="minorEastAsia" w:hAnsiTheme="minorEastAsia"/>
          <w:lang w:eastAsia="zh-TW"/>
        </w:rPr>
        <w:t xml:space="preserve"> </w:t>
      </w:r>
    </w:p>
    <w:sectPr w:rsidR="00214DE1" w:rsidRPr="00B36A49" w:rsidSect="00B36A49">
      <w:footerReference w:type="default" r:id="rId15"/>
      <w:footnotePr>
        <w:numRestart w:val="eachPage"/>
      </w:footnotePr>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A76" w:rsidRDefault="00767A76" w:rsidP="000460A0">
      <w:r>
        <w:separator/>
      </w:r>
    </w:p>
  </w:endnote>
  <w:endnote w:type="continuationSeparator" w:id="0">
    <w:p w:rsidR="00767A76" w:rsidRDefault="00767A76" w:rsidP="0004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標楷體">
    <w:panose1 w:val="03000509000000000000"/>
    <w:charset w:val="88"/>
    <w:family w:val="script"/>
    <w:pitch w:val="fixed"/>
    <w:sig w:usb0="00000003" w:usb1="080E0000" w:usb2="00000016" w:usb3="00000000" w:csb0="00100001" w:csb1="00000000"/>
  </w:font>
  <w:font w:name="楷体">
    <w:altName w:val="SimSun"/>
    <w:charset w:val="86"/>
    <w:family w:val="modern"/>
    <w:pitch w:val="fixed"/>
    <w:sig w:usb0="00000000" w:usb1="38CF7CFA" w:usb2="00000016" w:usb3="00000000" w:csb0="00040001"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9E" w:rsidRDefault="00C96A9E">
    <w:pPr>
      <w:pStyle w:val="a5"/>
      <w:jc w:val="center"/>
    </w:pPr>
    <w:r>
      <w:fldChar w:fldCharType="begin"/>
    </w:r>
    <w:r>
      <w:instrText xml:space="preserve"> PAGE   \* MERGEFORMAT </w:instrText>
    </w:r>
    <w:r>
      <w:fldChar w:fldCharType="separate"/>
    </w:r>
    <w:r w:rsidR="00D7755B" w:rsidRPr="00D7755B">
      <w:rPr>
        <w:noProof/>
        <w:lang w:val="zh-CN"/>
      </w:rPr>
      <w:t>3</w:t>
    </w:r>
    <w:r>
      <w:fldChar w:fldCharType="end"/>
    </w:r>
  </w:p>
  <w:p w:rsidR="00C96A9E" w:rsidRPr="003F1FB8" w:rsidRDefault="00C96A9E" w:rsidP="00B36A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A76" w:rsidRDefault="00767A76" w:rsidP="000460A0">
      <w:r>
        <w:separator/>
      </w:r>
    </w:p>
  </w:footnote>
  <w:footnote w:type="continuationSeparator" w:id="0">
    <w:p w:rsidR="00767A76" w:rsidRDefault="00767A76" w:rsidP="000460A0">
      <w:r>
        <w:continuationSeparator/>
      </w:r>
    </w:p>
  </w:footnote>
  <w:footnote w:id="1">
    <w:p w:rsidR="00C96A9E" w:rsidRPr="0005586B" w:rsidRDefault="00C96A9E" w:rsidP="005F5697">
      <w:pPr>
        <w:pStyle w:val="af4"/>
        <w:jc w:val="left"/>
        <w:rPr>
          <w:sz w:val="18"/>
          <w:szCs w:val="18"/>
          <w:lang w:eastAsia="zh-TW"/>
        </w:rPr>
      </w:pPr>
      <w:r w:rsidRPr="0005586B">
        <w:rPr>
          <w:rStyle w:val="af6"/>
          <w:sz w:val="18"/>
          <w:szCs w:val="18"/>
        </w:rPr>
        <w:footnoteRef/>
      </w:r>
      <w:r w:rsidRPr="0005586B">
        <w:rPr>
          <w:sz w:val="18"/>
          <w:szCs w:val="18"/>
          <w:lang w:eastAsia="zh-TW"/>
        </w:rPr>
        <w:t xml:space="preserve"> </w:t>
      </w:r>
      <w:r w:rsidRPr="000D5ADC">
        <w:rPr>
          <w:rFonts w:eastAsia="新細明體" w:hint="eastAsia"/>
          <w:sz w:val="18"/>
          <w:szCs w:val="18"/>
          <w:lang w:eastAsia="zh-TW"/>
        </w:rPr>
        <w:t>王萍．國外閱讀推廣活動經驗剖析</w:t>
      </w:r>
      <w:r w:rsidRPr="0005586B">
        <w:rPr>
          <w:sz w:val="18"/>
          <w:szCs w:val="18"/>
          <w:lang w:eastAsia="zh-TW"/>
        </w:rPr>
        <w:t>[J]</w:t>
      </w:r>
      <w:r w:rsidRPr="000D5ADC">
        <w:rPr>
          <w:rFonts w:eastAsia="新細明體" w:hint="eastAsia"/>
          <w:sz w:val="18"/>
          <w:szCs w:val="18"/>
          <w:lang w:eastAsia="zh-TW"/>
        </w:rPr>
        <w:t>．圖書館工作與研究，</w:t>
      </w:r>
      <w:r w:rsidRPr="0005586B">
        <w:rPr>
          <w:sz w:val="18"/>
          <w:szCs w:val="18"/>
          <w:lang w:eastAsia="zh-TW"/>
        </w:rPr>
        <w:t>2013(212)</w:t>
      </w:r>
      <w:r>
        <w:rPr>
          <w:sz w:val="18"/>
          <w:szCs w:val="18"/>
          <w:lang w:eastAsia="zh-TW"/>
        </w:rPr>
        <w:t>：</w:t>
      </w:r>
      <w:r w:rsidRPr="0005586B">
        <w:rPr>
          <w:sz w:val="18"/>
          <w:szCs w:val="18"/>
          <w:lang w:eastAsia="zh-TW"/>
        </w:rPr>
        <w:t>107-109</w:t>
      </w:r>
      <w:r w:rsidRPr="000D5ADC">
        <w:rPr>
          <w:rFonts w:eastAsia="新細明體" w:hint="eastAsia"/>
          <w:sz w:val="18"/>
          <w:szCs w:val="18"/>
          <w:lang w:eastAsia="zh-TW"/>
        </w:rPr>
        <w:t>．</w:t>
      </w:r>
    </w:p>
  </w:footnote>
  <w:footnote w:id="2">
    <w:p w:rsidR="00C96A9E" w:rsidRPr="0005586B" w:rsidRDefault="00C96A9E" w:rsidP="005F5697">
      <w:pPr>
        <w:pStyle w:val="af4"/>
        <w:jc w:val="left"/>
        <w:rPr>
          <w:sz w:val="18"/>
          <w:szCs w:val="18"/>
          <w:lang w:eastAsia="zh-TW"/>
        </w:rPr>
      </w:pPr>
      <w:r w:rsidRPr="0005586B">
        <w:rPr>
          <w:rStyle w:val="af6"/>
          <w:sz w:val="18"/>
          <w:szCs w:val="18"/>
        </w:rPr>
        <w:footnoteRef/>
      </w:r>
      <w:r w:rsidRPr="0005586B">
        <w:rPr>
          <w:sz w:val="18"/>
          <w:szCs w:val="18"/>
          <w:lang w:eastAsia="zh-TW"/>
        </w:rPr>
        <w:t xml:space="preserve"> </w:t>
      </w:r>
      <w:r w:rsidRPr="000D5ADC">
        <w:rPr>
          <w:rFonts w:eastAsia="新細明體" w:hint="eastAsia"/>
          <w:sz w:val="18"/>
          <w:szCs w:val="18"/>
          <w:lang w:eastAsia="zh-TW"/>
        </w:rPr>
        <w:t>郎傑斌，吳蜀紅．美國國會圖書館閱讀推廣活動考察分析</w:t>
      </w:r>
      <w:r w:rsidRPr="0005586B">
        <w:rPr>
          <w:sz w:val="18"/>
          <w:szCs w:val="18"/>
          <w:lang w:eastAsia="zh-TW"/>
        </w:rPr>
        <w:t>[J]</w:t>
      </w:r>
      <w:r w:rsidRPr="000D5ADC">
        <w:rPr>
          <w:rFonts w:eastAsia="新細明體" w:hint="eastAsia"/>
          <w:sz w:val="18"/>
          <w:szCs w:val="18"/>
          <w:lang w:eastAsia="zh-TW"/>
        </w:rPr>
        <w:t>．圖書與情報，</w:t>
      </w:r>
      <w:r w:rsidRPr="0005586B">
        <w:rPr>
          <w:sz w:val="18"/>
          <w:szCs w:val="18"/>
          <w:lang w:eastAsia="zh-TW"/>
        </w:rPr>
        <w:t>2011</w:t>
      </w:r>
      <w:r w:rsidRPr="000D5ADC">
        <w:rPr>
          <w:rFonts w:eastAsia="新細明體" w:hint="eastAsia"/>
          <w:sz w:val="18"/>
          <w:szCs w:val="18"/>
          <w:lang w:eastAsia="zh-TW"/>
        </w:rPr>
        <w:t>，</w:t>
      </w:r>
      <w:r w:rsidRPr="0005586B">
        <w:rPr>
          <w:sz w:val="18"/>
          <w:szCs w:val="18"/>
          <w:lang w:eastAsia="zh-TW"/>
        </w:rPr>
        <w:t>(5)</w:t>
      </w:r>
      <w:r w:rsidRPr="000D5ADC">
        <w:rPr>
          <w:rFonts w:eastAsia="新細明體" w:hint="eastAsia"/>
          <w:sz w:val="18"/>
          <w:szCs w:val="18"/>
          <w:lang w:eastAsia="zh-TW"/>
        </w:rPr>
        <w:t>：</w:t>
      </w:r>
      <w:r>
        <w:rPr>
          <w:sz w:val="18"/>
          <w:szCs w:val="18"/>
          <w:lang w:eastAsia="zh-TW"/>
        </w:rPr>
        <w:t>40</w:t>
      </w:r>
      <w:proofErr w:type="gramStart"/>
      <w:r w:rsidRPr="000D5ADC">
        <w:rPr>
          <w:rFonts w:eastAsia="新細明體" w:hint="eastAsia"/>
          <w:sz w:val="18"/>
          <w:szCs w:val="18"/>
          <w:lang w:eastAsia="zh-TW"/>
        </w:rPr>
        <w:t>﹣</w:t>
      </w:r>
      <w:proofErr w:type="gramEnd"/>
      <w:r>
        <w:rPr>
          <w:sz w:val="18"/>
          <w:szCs w:val="18"/>
          <w:lang w:eastAsia="zh-TW"/>
        </w:rPr>
        <w:t>45</w:t>
      </w:r>
      <w:r w:rsidRPr="000D5ADC">
        <w:rPr>
          <w:rFonts w:eastAsia="新細明體" w:hint="eastAsia"/>
          <w:sz w:val="18"/>
          <w:szCs w:val="18"/>
          <w:lang w:eastAsia="zh-TW"/>
        </w:rPr>
        <w:t>．</w:t>
      </w:r>
    </w:p>
  </w:footnote>
  <w:footnote w:id="3">
    <w:p w:rsidR="00C96A9E" w:rsidRPr="0005586B" w:rsidRDefault="00C96A9E" w:rsidP="005F5697">
      <w:pPr>
        <w:pStyle w:val="af4"/>
        <w:jc w:val="left"/>
        <w:rPr>
          <w:sz w:val="18"/>
          <w:szCs w:val="18"/>
          <w:lang w:eastAsia="zh-TW"/>
        </w:rPr>
      </w:pPr>
      <w:r w:rsidRPr="0005586B">
        <w:rPr>
          <w:rStyle w:val="af6"/>
          <w:sz w:val="18"/>
          <w:szCs w:val="18"/>
        </w:rPr>
        <w:footnoteRef/>
      </w:r>
      <w:r w:rsidRPr="0005586B">
        <w:rPr>
          <w:sz w:val="18"/>
          <w:szCs w:val="18"/>
          <w:lang w:eastAsia="zh-TW"/>
        </w:rPr>
        <w:t xml:space="preserve"> </w:t>
      </w:r>
      <w:r w:rsidRPr="000D5ADC">
        <w:rPr>
          <w:rFonts w:eastAsia="新細明體" w:hint="eastAsia"/>
          <w:sz w:val="18"/>
          <w:szCs w:val="18"/>
          <w:lang w:eastAsia="zh-TW"/>
        </w:rPr>
        <w:t>郎傑斌，吳蜀紅．美國國會圖書館閱讀推廣活動考察分析</w:t>
      </w:r>
      <w:r w:rsidRPr="0005586B">
        <w:rPr>
          <w:sz w:val="18"/>
          <w:szCs w:val="18"/>
          <w:lang w:eastAsia="zh-TW"/>
        </w:rPr>
        <w:t>[J]</w:t>
      </w:r>
      <w:r w:rsidRPr="000D5ADC">
        <w:rPr>
          <w:rFonts w:eastAsia="新細明體" w:hint="eastAsia"/>
          <w:sz w:val="18"/>
          <w:szCs w:val="18"/>
          <w:lang w:eastAsia="zh-TW"/>
        </w:rPr>
        <w:t>．圖書與情報，</w:t>
      </w:r>
      <w:r w:rsidRPr="0005586B">
        <w:rPr>
          <w:sz w:val="18"/>
          <w:szCs w:val="18"/>
          <w:lang w:eastAsia="zh-TW"/>
        </w:rPr>
        <w:t>2011</w:t>
      </w:r>
      <w:r w:rsidRPr="000D5ADC">
        <w:rPr>
          <w:rFonts w:eastAsia="新細明體" w:hint="eastAsia"/>
          <w:sz w:val="18"/>
          <w:szCs w:val="18"/>
          <w:lang w:eastAsia="zh-TW"/>
        </w:rPr>
        <w:t>，</w:t>
      </w:r>
      <w:r w:rsidRPr="0005586B">
        <w:rPr>
          <w:sz w:val="18"/>
          <w:szCs w:val="18"/>
          <w:lang w:eastAsia="zh-TW"/>
        </w:rPr>
        <w:t>(5)</w:t>
      </w:r>
      <w:r w:rsidRPr="000D5ADC">
        <w:rPr>
          <w:rFonts w:eastAsia="新細明體" w:hint="eastAsia"/>
          <w:sz w:val="18"/>
          <w:szCs w:val="18"/>
          <w:lang w:eastAsia="zh-TW"/>
        </w:rPr>
        <w:t>：</w:t>
      </w:r>
      <w:r>
        <w:rPr>
          <w:sz w:val="18"/>
          <w:szCs w:val="18"/>
          <w:lang w:eastAsia="zh-TW"/>
        </w:rPr>
        <w:t>40</w:t>
      </w:r>
      <w:proofErr w:type="gramStart"/>
      <w:r w:rsidRPr="000D5ADC">
        <w:rPr>
          <w:rFonts w:eastAsia="新細明體" w:hint="eastAsia"/>
          <w:sz w:val="18"/>
          <w:szCs w:val="18"/>
          <w:lang w:eastAsia="zh-TW"/>
        </w:rPr>
        <w:t>﹣</w:t>
      </w:r>
      <w:proofErr w:type="gramEnd"/>
      <w:r>
        <w:rPr>
          <w:sz w:val="18"/>
          <w:szCs w:val="18"/>
          <w:lang w:eastAsia="zh-TW"/>
        </w:rPr>
        <w:t>45</w:t>
      </w:r>
      <w:r w:rsidRPr="000D5ADC">
        <w:rPr>
          <w:rFonts w:eastAsia="新細明體" w:hint="eastAsia"/>
          <w:sz w:val="18"/>
          <w:szCs w:val="18"/>
          <w:lang w:eastAsia="zh-TW"/>
        </w:rPr>
        <w:t>．</w:t>
      </w:r>
    </w:p>
  </w:footnote>
  <w:footnote w:id="4">
    <w:p w:rsidR="00C96A9E" w:rsidRPr="0005586B" w:rsidRDefault="00C96A9E" w:rsidP="005F5697">
      <w:pPr>
        <w:pStyle w:val="af4"/>
        <w:jc w:val="left"/>
        <w:rPr>
          <w:sz w:val="18"/>
          <w:szCs w:val="18"/>
          <w:lang w:eastAsia="zh-TW"/>
        </w:rPr>
      </w:pPr>
      <w:r w:rsidRPr="0005586B">
        <w:rPr>
          <w:rStyle w:val="af6"/>
          <w:sz w:val="18"/>
          <w:szCs w:val="18"/>
        </w:rPr>
        <w:footnoteRef/>
      </w:r>
      <w:r w:rsidRPr="0005586B">
        <w:rPr>
          <w:sz w:val="18"/>
          <w:szCs w:val="18"/>
          <w:lang w:eastAsia="zh-TW"/>
        </w:rPr>
        <w:t xml:space="preserve"> </w:t>
      </w:r>
      <w:proofErr w:type="gramStart"/>
      <w:r w:rsidRPr="000D5ADC">
        <w:rPr>
          <w:rFonts w:eastAsia="新細明體" w:hint="eastAsia"/>
          <w:sz w:val="18"/>
          <w:szCs w:val="18"/>
          <w:lang w:eastAsia="zh-TW"/>
        </w:rPr>
        <w:t>葉翠，文庭孝</w:t>
      </w:r>
      <w:proofErr w:type="gramEnd"/>
      <w:r w:rsidRPr="000D5ADC">
        <w:rPr>
          <w:rFonts w:eastAsia="新細明體" w:hint="eastAsia"/>
          <w:sz w:val="18"/>
          <w:szCs w:val="18"/>
          <w:lang w:eastAsia="zh-TW"/>
        </w:rPr>
        <w:t>，劉燦姣．中美全民閱讀比較</w:t>
      </w:r>
      <w:r w:rsidRPr="0005586B">
        <w:rPr>
          <w:sz w:val="18"/>
          <w:szCs w:val="18"/>
          <w:lang w:eastAsia="zh-TW"/>
        </w:rPr>
        <w:t>[J]</w:t>
      </w:r>
      <w:r w:rsidRPr="000D5ADC">
        <w:rPr>
          <w:rFonts w:eastAsia="新細明體" w:hint="eastAsia"/>
          <w:sz w:val="18"/>
          <w:szCs w:val="18"/>
          <w:lang w:eastAsia="zh-TW"/>
        </w:rPr>
        <w:t>．高校圖書館工作，</w:t>
      </w:r>
      <w:r w:rsidRPr="0005586B">
        <w:rPr>
          <w:sz w:val="18"/>
          <w:szCs w:val="18"/>
          <w:lang w:eastAsia="zh-TW"/>
        </w:rPr>
        <w:t>2013</w:t>
      </w:r>
      <w:r w:rsidRPr="000D5ADC">
        <w:rPr>
          <w:rFonts w:eastAsia="新細明體" w:hint="eastAsia"/>
          <w:sz w:val="18"/>
          <w:szCs w:val="18"/>
          <w:lang w:eastAsia="zh-TW"/>
        </w:rPr>
        <w:t>（</w:t>
      </w:r>
      <w:r w:rsidRPr="0005586B">
        <w:rPr>
          <w:sz w:val="18"/>
          <w:szCs w:val="18"/>
          <w:lang w:eastAsia="zh-TW"/>
        </w:rPr>
        <w:t>3</w:t>
      </w:r>
      <w:r w:rsidRPr="000D5ADC">
        <w:rPr>
          <w:rFonts w:eastAsia="新細明體" w:hint="eastAsia"/>
          <w:sz w:val="18"/>
          <w:szCs w:val="18"/>
          <w:lang w:eastAsia="zh-TW"/>
        </w:rPr>
        <w:t>），</w:t>
      </w:r>
      <w:r w:rsidRPr="0005586B">
        <w:rPr>
          <w:sz w:val="18"/>
          <w:szCs w:val="18"/>
          <w:lang w:eastAsia="zh-TW"/>
        </w:rPr>
        <w:t>35</w:t>
      </w:r>
      <w:proofErr w:type="gramStart"/>
      <w:r w:rsidRPr="000D5ADC">
        <w:rPr>
          <w:rFonts w:eastAsia="新細明體" w:hint="eastAsia"/>
          <w:sz w:val="18"/>
          <w:szCs w:val="18"/>
          <w:lang w:eastAsia="zh-TW"/>
        </w:rPr>
        <w:t>﹣</w:t>
      </w:r>
      <w:proofErr w:type="gramEnd"/>
      <w:r w:rsidRPr="0005586B">
        <w:rPr>
          <w:sz w:val="18"/>
          <w:szCs w:val="18"/>
          <w:lang w:eastAsia="zh-TW"/>
        </w:rPr>
        <w:t>41</w:t>
      </w:r>
      <w:r w:rsidRPr="000D5ADC">
        <w:rPr>
          <w:rFonts w:eastAsia="新細明體" w:hint="eastAsia"/>
          <w:sz w:val="18"/>
          <w:szCs w:val="18"/>
          <w:lang w:eastAsia="zh-TW"/>
        </w:rPr>
        <w:t>．</w:t>
      </w:r>
    </w:p>
  </w:footnote>
  <w:footnote w:id="5">
    <w:p w:rsidR="00C96A9E" w:rsidRPr="0005586B" w:rsidRDefault="00C96A9E" w:rsidP="005F5697">
      <w:pPr>
        <w:pStyle w:val="af4"/>
        <w:jc w:val="left"/>
        <w:rPr>
          <w:sz w:val="18"/>
          <w:szCs w:val="18"/>
          <w:lang w:eastAsia="zh-TW"/>
        </w:rPr>
      </w:pPr>
      <w:r w:rsidRPr="0005586B">
        <w:rPr>
          <w:rStyle w:val="af6"/>
          <w:sz w:val="18"/>
          <w:szCs w:val="18"/>
        </w:rPr>
        <w:footnoteRef/>
      </w:r>
      <w:r w:rsidRPr="0005586B">
        <w:rPr>
          <w:sz w:val="18"/>
          <w:szCs w:val="18"/>
          <w:lang w:eastAsia="zh-TW"/>
        </w:rPr>
        <w:t xml:space="preserve"> </w:t>
      </w:r>
      <w:proofErr w:type="gramStart"/>
      <w:r w:rsidRPr="000D5ADC">
        <w:rPr>
          <w:rFonts w:eastAsia="新細明體" w:hint="eastAsia"/>
          <w:sz w:val="18"/>
          <w:szCs w:val="18"/>
          <w:lang w:eastAsia="zh-TW"/>
        </w:rPr>
        <w:t>珞</w:t>
      </w:r>
      <w:proofErr w:type="gramEnd"/>
      <w:r w:rsidRPr="000D5ADC">
        <w:rPr>
          <w:rFonts w:eastAsia="新細明體" w:hint="eastAsia"/>
          <w:sz w:val="18"/>
          <w:szCs w:val="18"/>
          <w:lang w:eastAsia="zh-TW"/>
        </w:rPr>
        <w:t>櫻．美國讀者群逐漸壯大：</w:t>
      </w:r>
      <w:r w:rsidRPr="0005586B">
        <w:rPr>
          <w:rFonts w:hint="eastAsia"/>
          <w:vanish/>
          <w:color w:val="000000"/>
          <w:sz w:val="18"/>
          <w:szCs w:val="18"/>
          <w:lang w:eastAsia="zh-TW"/>
        </w:rPr>
        <w:t>、</w:t>
      </w:r>
      <w:r w:rsidRPr="0005586B">
        <w:rPr>
          <w:rFonts w:hint="eastAsia"/>
          <w:vanish/>
          <w:color w:val="000000"/>
          <w:sz w:val="18"/>
          <w:szCs w:val="18"/>
          <w:lang w:eastAsia="zh-TW"/>
        </w:rPr>
        <w:pgNum/>
      </w:r>
      <w:r w:rsidRPr="0005586B">
        <w:rPr>
          <w:rFonts w:hint="eastAsia"/>
          <w:vanish/>
          <w:color w:val="000000"/>
          <w:sz w:val="18"/>
          <w:szCs w:val="18"/>
          <w:lang w:eastAsia="zh-TW"/>
        </w:rPr>
        <w:t>﷽﷽﷽﷽﷽﷽﷽﷽﷽﷽﷽﷽e Read the Same Book) a time-diary analysis of young people'</w:t>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5586B">
        <w:rPr>
          <w:rFonts w:hint="eastAsia"/>
          <w:vanish/>
          <w:color w:val="000000"/>
          <w:sz w:val="18"/>
          <w:szCs w:val="18"/>
          <w:lang w:eastAsia="zh-TW"/>
        </w:rPr>
        <w:pgNum/>
      </w:r>
      <w:r w:rsidRPr="000D5ADC">
        <w:rPr>
          <w:rFonts w:eastAsia="新細明體" w:hint="eastAsia"/>
          <w:sz w:val="18"/>
          <w:szCs w:val="18"/>
          <w:lang w:eastAsia="zh-TW"/>
        </w:rPr>
        <w:t>美國藝術基金會普查新發現</w:t>
      </w:r>
      <w:r w:rsidRPr="0005586B">
        <w:rPr>
          <w:sz w:val="18"/>
          <w:szCs w:val="18"/>
          <w:lang w:eastAsia="zh-TW"/>
        </w:rPr>
        <w:t>[J]</w:t>
      </w:r>
      <w:r w:rsidRPr="000D5ADC">
        <w:rPr>
          <w:rFonts w:eastAsia="新細明體" w:hint="eastAsia"/>
          <w:sz w:val="18"/>
          <w:szCs w:val="18"/>
          <w:lang w:eastAsia="zh-TW"/>
        </w:rPr>
        <w:t>．全國新書目，</w:t>
      </w:r>
      <w:r w:rsidRPr="0005586B">
        <w:rPr>
          <w:sz w:val="18"/>
          <w:szCs w:val="18"/>
          <w:lang w:eastAsia="zh-TW"/>
        </w:rPr>
        <w:t>2012</w:t>
      </w:r>
      <w:r w:rsidRPr="000D5ADC">
        <w:rPr>
          <w:rFonts w:eastAsia="新細明體" w:hint="eastAsia"/>
          <w:sz w:val="18"/>
          <w:szCs w:val="18"/>
          <w:lang w:eastAsia="zh-TW"/>
        </w:rPr>
        <w:t>，</w:t>
      </w:r>
      <w:r>
        <w:rPr>
          <w:sz w:val="18"/>
          <w:szCs w:val="18"/>
          <w:lang w:eastAsia="zh-TW"/>
        </w:rPr>
        <w:t>(3)</w:t>
      </w:r>
      <w:r w:rsidRPr="000D5ADC">
        <w:rPr>
          <w:rFonts w:eastAsia="新細明體" w:hint="eastAsia"/>
          <w:sz w:val="18"/>
          <w:szCs w:val="18"/>
          <w:lang w:eastAsia="zh-TW"/>
        </w:rPr>
        <w:t>：</w:t>
      </w:r>
      <w:r>
        <w:rPr>
          <w:sz w:val="18"/>
          <w:szCs w:val="18"/>
          <w:lang w:eastAsia="zh-TW"/>
        </w:rPr>
        <w:t>6</w:t>
      </w:r>
      <w:proofErr w:type="gramStart"/>
      <w:r w:rsidRPr="000D5ADC">
        <w:rPr>
          <w:rFonts w:eastAsia="新細明體" w:hint="eastAsia"/>
          <w:sz w:val="18"/>
          <w:szCs w:val="18"/>
          <w:lang w:eastAsia="zh-TW"/>
        </w:rPr>
        <w:t>﹣</w:t>
      </w:r>
      <w:proofErr w:type="gramEnd"/>
      <w:r>
        <w:rPr>
          <w:sz w:val="18"/>
          <w:szCs w:val="18"/>
          <w:lang w:eastAsia="zh-TW"/>
        </w:rPr>
        <w:t>8</w:t>
      </w:r>
      <w:r w:rsidRPr="000D5ADC">
        <w:rPr>
          <w:rFonts w:eastAsia="新細明體" w:hint="eastAsia"/>
          <w:sz w:val="18"/>
          <w:szCs w:val="18"/>
          <w:lang w:eastAsia="zh-TW"/>
        </w:rPr>
        <w:t>．</w:t>
      </w:r>
    </w:p>
  </w:footnote>
  <w:footnote w:id="6">
    <w:p w:rsidR="00C96A9E" w:rsidRPr="00A23A0E" w:rsidRDefault="00C96A9E" w:rsidP="005F5697">
      <w:pPr>
        <w:pStyle w:val="af4"/>
        <w:jc w:val="left"/>
        <w:rPr>
          <w:sz w:val="18"/>
          <w:szCs w:val="18"/>
          <w:lang w:eastAsia="zh-TW"/>
        </w:rPr>
      </w:pPr>
      <w:r w:rsidRPr="00A23A0E">
        <w:rPr>
          <w:rStyle w:val="af6"/>
          <w:sz w:val="18"/>
          <w:szCs w:val="18"/>
        </w:rPr>
        <w:footnoteRef/>
      </w:r>
      <w:r w:rsidRPr="00A23A0E">
        <w:rPr>
          <w:sz w:val="18"/>
          <w:szCs w:val="18"/>
          <w:lang w:eastAsia="zh-TW"/>
        </w:rPr>
        <w:t xml:space="preserve"> </w:t>
      </w:r>
      <w:r w:rsidRPr="000D5ADC">
        <w:rPr>
          <w:rFonts w:eastAsia="新細明體" w:hint="eastAsia"/>
          <w:sz w:val="18"/>
          <w:szCs w:val="18"/>
          <w:lang w:eastAsia="zh-TW"/>
        </w:rPr>
        <w:t>陳曉莉．全民閱讀的</w:t>
      </w:r>
      <w:r w:rsidRPr="00A23A0E">
        <w:rPr>
          <w:sz w:val="18"/>
          <w:szCs w:val="18"/>
          <w:lang w:eastAsia="zh-TW"/>
        </w:rPr>
        <w:t>“</w:t>
      </w:r>
      <w:r w:rsidRPr="000D5ADC">
        <w:rPr>
          <w:rFonts w:eastAsia="新細明體" w:hint="eastAsia"/>
          <w:sz w:val="18"/>
          <w:szCs w:val="18"/>
          <w:lang w:eastAsia="zh-TW"/>
        </w:rPr>
        <w:t>危</w:t>
      </w:r>
      <w:r w:rsidRPr="00A23A0E">
        <w:rPr>
          <w:sz w:val="18"/>
          <w:szCs w:val="18"/>
          <w:lang w:eastAsia="zh-TW"/>
        </w:rPr>
        <w:t>”</w:t>
      </w:r>
      <w:r w:rsidRPr="000D5ADC">
        <w:rPr>
          <w:rFonts w:eastAsia="新細明體" w:hint="eastAsia"/>
          <w:sz w:val="18"/>
          <w:szCs w:val="18"/>
          <w:lang w:eastAsia="zh-TW"/>
        </w:rPr>
        <w:t>與</w:t>
      </w:r>
      <w:r w:rsidRPr="00A23A0E">
        <w:rPr>
          <w:sz w:val="18"/>
          <w:szCs w:val="18"/>
          <w:lang w:eastAsia="zh-TW"/>
        </w:rPr>
        <w:t>“</w:t>
      </w:r>
      <w:r w:rsidRPr="000D5ADC">
        <w:rPr>
          <w:rFonts w:eastAsia="新細明體" w:hint="eastAsia"/>
          <w:sz w:val="18"/>
          <w:szCs w:val="18"/>
          <w:lang w:eastAsia="zh-TW"/>
        </w:rPr>
        <w:t>機</w:t>
      </w:r>
      <w:r w:rsidRPr="00A23A0E">
        <w:rPr>
          <w:sz w:val="18"/>
          <w:szCs w:val="18"/>
          <w:lang w:eastAsia="zh-TW"/>
        </w:rPr>
        <w:t>”:</w:t>
      </w:r>
      <w:r w:rsidRPr="000D5ADC">
        <w:rPr>
          <w:rFonts w:eastAsia="新細明體" w:hint="eastAsia"/>
          <w:sz w:val="18"/>
          <w:szCs w:val="18"/>
          <w:lang w:eastAsia="zh-TW"/>
        </w:rPr>
        <w:t>基於美國國民閱讀調查的視角</w:t>
      </w:r>
      <w:r w:rsidRPr="00A23A0E">
        <w:rPr>
          <w:sz w:val="18"/>
          <w:szCs w:val="18"/>
          <w:lang w:eastAsia="zh-TW"/>
        </w:rPr>
        <w:t>[J]</w:t>
      </w:r>
      <w:r w:rsidRPr="000D5ADC">
        <w:rPr>
          <w:rFonts w:eastAsia="新細明體" w:hint="eastAsia"/>
          <w:sz w:val="18"/>
          <w:szCs w:val="18"/>
          <w:lang w:eastAsia="zh-TW"/>
        </w:rPr>
        <w:t>．農業圖書情報學刊，</w:t>
      </w:r>
      <w:r w:rsidRPr="00A23A0E">
        <w:rPr>
          <w:sz w:val="18"/>
          <w:szCs w:val="18"/>
          <w:lang w:eastAsia="zh-TW"/>
        </w:rPr>
        <w:t>2010</w:t>
      </w:r>
      <w:r w:rsidRPr="000D5ADC">
        <w:rPr>
          <w:rFonts w:eastAsia="新細明體" w:hint="eastAsia"/>
          <w:sz w:val="18"/>
          <w:szCs w:val="18"/>
          <w:lang w:eastAsia="zh-TW"/>
        </w:rPr>
        <w:t>，</w:t>
      </w:r>
      <w:r w:rsidRPr="000D5ADC">
        <w:rPr>
          <w:rFonts w:ascii="新細明體" w:eastAsia="新細明體" w:hAnsi="新細明體" w:hint="eastAsia"/>
          <w:sz w:val="18"/>
          <w:szCs w:val="18"/>
          <w:lang w:eastAsia="zh-TW"/>
        </w:rPr>
        <w:t>（</w:t>
      </w:r>
      <w:r w:rsidRPr="00A23A0E">
        <w:rPr>
          <w:sz w:val="18"/>
          <w:szCs w:val="18"/>
          <w:lang w:eastAsia="zh-TW"/>
        </w:rPr>
        <w:t>7</w:t>
      </w:r>
      <w:r w:rsidRPr="000D5ADC">
        <w:rPr>
          <w:rFonts w:ascii="新細明體" w:eastAsia="新細明體" w:hAnsi="新細明體" w:hint="eastAsia"/>
          <w:sz w:val="18"/>
          <w:szCs w:val="18"/>
          <w:lang w:eastAsia="zh-TW"/>
        </w:rPr>
        <w:t>）</w:t>
      </w:r>
      <w:r w:rsidRPr="000D5ADC">
        <w:rPr>
          <w:rFonts w:eastAsia="新細明體" w:hint="eastAsia"/>
          <w:sz w:val="18"/>
          <w:szCs w:val="18"/>
          <w:lang w:eastAsia="zh-TW"/>
        </w:rPr>
        <w:t>：</w:t>
      </w:r>
      <w:r>
        <w:rPr>
          <w:sz w:val="18"/>
          <w:szCs w:val="18"/>
          <w:lang w:eastAsia="zh-TW"/>
        </w:rPr>
        <w:t>143</w:t>
      </w:r>
      <w:proofErr w:type="gramStart"/>
      <w:r w:rsidRPr="000D5ADC">
        <w:rPr>
          <w:rFonts w:eastAsia="新細明體" w:hint="eastAsia"/>
          <w:sz w:val="18"/>
          <w:szCs w:val="18"/>
          <w:lang w:eastAsia="zh-TW"/>
        </w:rPr>
        <w:t>﹣</w:t>
      </w:r>
      <w:proofErr w:type="gramEnd"/>
      <w:r>
        <w:rPr>
          <w:sz w:val="18"/>
          <w:szCs w:val="18"/>
          <w:lang w:eastAsia="zh-TW"/>
        </w:rPr>
        <w:t>145</w:t>
      </w:r>
      <w:r w:rsidRPr="000D5ADC">
        <w:rPr>
          <w:rFonts w:eastAsia="新細明體" w:hint="eastAsia"/>
          <w:sz w:val="18"/>
          <w:szCs w:val="18"/>
          <w:lang w:eastAsia="zh-TW"/>
        </w:rPr>
        <w:t>，</w:t>
      </w:r>
      <w:r>
        <w:rPr>
          <w:sz w:val="18"/>
          <w:szCs w:val="18"/>
          <w:lang w:eastAsia="zh-TW"/>
        </w:rPr>
        <w:t>158</w:t>
      </w:r>
      <w:r w:rsidRPr="000D5ADC">
        <w:rPr>
          <w:rFonts w:eastAsia="新細明體" w:hint="eastAsia"/>
          <w:sz w:val="18"/>
          <w:szCs w:val="18"/>
          <w:lang w:eastAsia="zh-TW"/>
        </w:rPr>
        <w:t>．</w:t>
      </w:r>
    </w:p>
  </w:footnote>
  <w:footnote w:id="7">
    <w:p w:rsidR="00C96A9E" w:rsidRPr="00D113C8" w:rsidRDefault="00C96A9E" w:rsidP="005F5697">
      <w:pPr>
        <w:pStyle w:val="af4"/>
        <w:jc w:val="left"/>
        <w:rPr>
          <w:rFonts w:eastAsia="新細明體"/>
          <w:sz w:val="18"/>
          <w:szCs w:val="18"/>
          <w:lang w:eastAsia="zh-TW"/>
        </w:rPr>
      </w:pPr>
      <w:r w:rsidRPr="00A23A0E">
        <w:rPr>
          <w:rStyle w:val="af6"/>
          <w:sz w:val="18"/>
          <w:szCs w:val="18"/>
        </w:rPr>
        <w:footnoteRef/>
      </w:r>
      <w:r w:rsidRPr="005A7F44">
        <w:rPr>
          <w:rFonts w:ascii="新細明體" w:hAnsi="新細明體"/>
          <w:sz w:val="18"/>
          <w:szCs w:val="18"/>
          <w:lang w:eastAsia="zh-TW"/>
        </w:rPr>
        <w:t xml:space="preserve"> </w:t>
      </w:r>
      <w:proofErr w:type="gramStart"/>
      <w:r w:rsidRPr="000D5ADC">
        <w:rPr>
          <w:rFonts w:eastAsia="新細明體" w:hint="eastAsia"/>
          <w:sz w:val="18"/>
          <w:szCs w:val="18"/>
          <w:lang w:eastAsia="zh-TW"/>
        </w:rPr>
        <w:t>葉翠，文庭孝</w:t>
      </w:r>
      <w:proofErr w:type="gramEnd"/>
      <w:r w:rsidRPr="000D5ADC">
        <w:rPr>
          <w:rFonts w:eastAsia="新細明體" w:hint="eastAsia"/>
          <w:sz w:val="18"/>
          <w:szCs w:val="18"/>
          <w:lang w:eastAsia="zh-TW"/>
        </w:rPr>
        <w:t>，劉燦姣．中美全民閱讀比較</w:t>
      </w:r>
      <w:r w:rsidRPr="00A23A0E">
        <w:rPr>
          <w:sz w:val="18"/>
          <w:szCs w:val="18"/>
          <w:lang w:eastAsia="zh-TW"/>
        </w:rPr>
        <w:t>[J]</w:t>
      </w:r>
      <w:r w:rsidRPr="000D5ADC">
        <w:rPr>
          <w:rFonts w:eastAsia="新細明體" w:hint="eastAsia"/>
          <w:sz w:val="18"/>
          <w:szCs w:val="18"/>
          <w:lang w:eastAsia="zh-TW"/>
        </w:rPr>
        <w:t>．高校圖書館工作，</w:t>
      </w:r>
      <w:r w:rsidRPr="00A23A0E">
        <w:rPr>
          <w:sz w:val="18"/>
          <w:szCs w:val="18"/>
          <w:lang w:eastAsia="zh-TW"/>
        </w:rPr>
        <w:t>2013</w:t>
      </w:r>
      <w:r w:rsidRPr="000D5ADC">
        <w:rPr>
          <w:rFonts w:eastAsia="新細明體" w:hint="eastAsia"/>
          <w:sz w:val="18"/>
          <w:szCs w:val="18"/>
          <w:lang w:eastAsia="zh-TW"/>
        </w:rPr>
        <w:t>（</w:t>
      </w:r>
      <w:r w:rsidRPr="00A23A0E">
        <w:rPr>
          <w:sz w:val="18"/>
          <w:szCs w:val="18"/>
          <w:lang w:eastAsia="zh-TW"/>
        </w:rPr>
        <w:t>3</w:t>
      </w:r>
      <w:r w:rsidRPr="000D5ADC">
        <w:rPr>
          <w:rFonts w:eastAsia="新細明體" w:hint="eastAsia"/>
          <w:sz w:val="18"/>
          <w:szCs w:val="18"/>
          <w:lang w:eastAsia="zh-TW"/>
        </w:rPr>
        <w:t>），</w:t>
      </w:r>
      <w:r w:rsidRPr="00A23A0E">
        <w:rPr>
          <w:sz w:val="18"/>
          <w:szCs w:val="18"/>
          <w:lang w:eastAsia="zh-TW"/>
        </w:rPr>
        <w:t>35</w:t>
      </w:r>
      <w:proofErr w:type="gramStart"/>
      <w:r w:rsidRPr="000D5ADC">
        <w:rPr>
          <w:rFonts w:eastAsia="新細明體" w:hint="eastAsia"/>
          <w:sz w:val="18"/>
          <w:szCs w:val="18"/>
          <w:lang w:eastAsia="zh-TW"/>
        </w:rPr>
        <w:t>﹣</w:t>
      </w:r>
      <w:proofErr w:type="gramEnd"/>
      <w:r w:rsidRPr="00A23A0E">
        <w:rPr>
          <w:sz w:val="18"/>
          <w:szCs w:val="18"/>
          <w:lang w:eastAsia="zh-TW"/>
        </w:rPr>
        <w:t>41</w:t>
      </w:r>
      <w:r w:rsidRPr="000D5ADC">
        <w:rPr>
          <w:rFonts w:eastAsia="新細明體" w:hint="eastAsia"/>
          <w:sz w:val="18"/>
          <w:szCs w:val="18"/>
          <w:lang w:eastAsia="zh-TW"/>
        </w:rPr>
        <w:t>．</w:t>
      </w:r>
    </w:p>
  </w:footnote>
  <w:footnote w:id="8">
    <w:p w:rsidR="00C96A9E" w:rsidRPr="00A23A0E" w:rsidRDefault="00C96A9E" w:rsidP="005F5697">
      <w:pPr>
        <w:pStyle w:val="af4"/>
        <w:jc w:val="left"/>
        <w:rPr>
          <w:sz w:val="18"/>
          <w:szCs w:val="18"/>
          <w:lang w:eastAsia="zh-TW"/>
        </w:rPr>
      </w:pPr>
      <w:r w:rsidRPr="00A23A0E">
        <w:rPr>
          <w:rStyle w:val="af6"/>
          <w:sz w:val="18"/>
          <w:szCs w:val="18"/>
        </w:rPr>
        <w:footnoteRef/>
      </w:r>
      <w:r w:rsidRPr="00A23A0E">
        <w:rPr>
          <w:sz w:val="18"/>
          <w:szCs w:val="18"/>
          <w:lang w:eastAsia="zh-TW"/>
        </w:rPr>
        <w:t xml:space="preserve"> </w:t>
      </w:r>
      <w:r w:rsidRPr="000D5ADC">
        <w:rPr>
          <w:rFonts w:eastAsia="新細明體" w:hint="eastAsia"/>
          <w:sz w:val="18"/>
          <w:szCs w:val="18"/>
          <w:lang w:eastAsia="zh-TW"/>
        </w:rPr>
        <w:t>吳荔言，宮麗穎．美國青少年兒童的新媒體閱讀推廣</w:t>
      </w:r>
      <w:r w:rsidRPr="00A23A0E">
        <w:rPr>
          <w:sz w:val="18"/>
          <w:szCs w:val="18"/>
          <w:lang w:eastAsia="zh-TW"/>
        </w:rPr>
        <w:t>[J]</w:t>
      </w:r>
      <w:r w:rsidRPr="000D5ADC">
        <w:rPr>
          <w:rFonts w:eastAsia="新細明體" w:hint="eastAsia"/>
          <w:sz w:val="18"/>
          <w:szCs w:val="18"/>
          <w:lang w:eastAsia="zh-TW"/>
        </w:rPr>
        <w:t>．出版參考，</w:t>
      </w:r>
      <w:r w:rsidRPr="00A23A0E">
        <w:rPr>
          <w:sz w:val="18"/>
          <w:szCs w:val="18"/>
          <w:lang w:eastAsia="zh-TW"/>
        </w:rPr>
        <w:t>2014</w:t>
      </w:r>
      <w:r w:rsidRPr="000D5ADC">
        <w:rPr>
          <w:rFonts w:eastAsia="新細明體" w:hint="eastAsia"/>
          <w:sz w:val="18"/>
          <w:szCs w:val="18"/>
          <w:lang w:eastAsia="zh-TW"/>
        </w:rPr>
        <w:t>，</w:t>
      </w:r>
      <w:r>
        <w:rPr>
          <w:sz w:val="18"/>
          <w:szCs w:val="18"/>
          <w:lang w:eastAsia="zh-TW"/>
        </w:rPr>
        <w:t>(22)</w:t>
      </w:r>
      <w:r w:rsidRPr="000D5ADC">
        <w:rPr>
          <w:rFonts w:eastAsia="新細明體" w:hint="eastAsia"/>
          <w:sz w:val="18"/>
          <w:szCs w:val="18"/>
          <w:lang w:eastAsia="zh-TW"/>
        </w:rPr>
        <w:t>：</w:t>
      </w:r>
      <w:r>
        <w:rPr>
          <w:sz w:val="18"/>
          <w:szCs w:val="18"/>
          <w:lang w:eastAsia="zh-TW"/>
        </w:rPr>
        <w:t>25</w:t>
      </w:r>
      <w:proofErr w:type="gramStart"/>
      <w:r w:rsidRPr="000D5ADC">
        <w:rPr>
          <w:rFonts w:eastAsia="新細明體" w:hint="eastAsia"/>
          <w:sz w:val="18"/>
          <w:szCs w:val="18"/>
          <w:lang w:eastAsia="zh-TW"/>
        </w:rPr>
        <w:t>﹣</w:t>
      </w:r>
      <w:proofErr w:type="gramEnd"/>
      <w:r>
        <w:rPr>
          <w:sz w:val="18"/>
          <w:szCs w:val="18"/>
          <w:lang w:eastAsia="zh-TW"/>
        </w:rPr>
        <w:t>26</w:t>
      </w:r>
      <w:r w:rsidRPr="000D5ADC">
        <w:rPr>
          <w:rFonts w:eastAsia="新細明體" w:hint="eastAsia"/>
          <w:sz w:val="18"/>
          <w:szCs w:val="18"/>
          <w:lang w:eastAsia="zh-TW"/>
        </w:rPr>
        <w:t>．</w:t>
      </w:r>
    </w:p>
  </w:footnote>
  <w:footnote w:id="9">
    <w:p w:rsidR="00C96A9E" w:rsidRPr="00A23A0E" w:rsidRDefault="00C96A9E" w:rsidP="005F5697">
      <w:pPr>
        <w:pStyle w:val="af4"/>
        <w:jc w:val="left"/>
        <w:rPr>
          <w:sz w:val="18"/>
          <w:szCs w:val="18"/>
          <w:lang w:eastAsia="zh-TW"/>
        </w:rPr>
      </w:pPr>
      <w:r w:rsidRPr="00A23A0E">
        <w:rPr>
          <w:rStyle w:val="af6"/>
          <w:sz w:val="18"/>
          <w:szCs w:val="18"/>
        </w:rPr>
        <w:footnoteRef/>
      </w:r>
      <w:r w:rsidRPr="00A23A0E">
        <w:rPr>
          <w:sz w:val="18"/>
          <w:szCs w:val="18"/>
          <w:lang w:eastAsia="zh-TW"/>
        </w:rPr>
        <w:t xml:space="preserve"> </w:t>
      </w:r>
      <w:r w:rsidRPr="000D5ADC">
        <w:rPr>
          <w:rFonts w:eastAsia="新細明體" w:hint="eastAsia"/>
          <w:sz w:val="18"/>
          <w:szCs w:val="18"/>
          <w:lang w:eastAsia="zh-TW"/>
        </w:rPr>
        <w:t>劉長海．小學生閱讀的中美差異及其啟示</w:t>
      </w:r>
      <w:r>
        <w:rPr>
          <w:sz w:val="18"/>
          <w:szCs w:val="18"/>
          <w:lang w:eastAsia="zh-TW"/>
        </w:rPr>
        <w:t>[J]</w:t>
      </w:r>
      <w:r w:rsidRPr="000D5ADC">
        <w:rPr>
          <w:rFonts w:eastAsia="新細明體" w:hint="eastAsia"/>
          <w:sz w:val="18"/>
          <w:szCs w:val="18"/>
          <w:lang w:eastAsia="zh-TW"/>
        </w:rPr>
        <w:t>．教育科學研究，</w:t>
      </w:r>
      <w:r w:rsidRPr="00A23A0E">
        <w:rPr>
          <w:sz w:val="18"/>
          <w:szCs w:val="18"/>
          <w:lang w:eastAsia="zh-TW"/>
        </w:rPr>
        <w:t>2014</w:t>
      </w:r>
      <w:r w:rsidRPr="000D5ADC">
        <w:rPr>
          <w:rFonts w:eastAsia="新細明體" w:hint="eastAsia"/>
          <w:sz w:val="18"/>
          <w:szCs w:val="18"/>
          <w:lang w:eastAsia="zh-TW"/>
        </w:rPr>
        <w:t>（</w:t>
      </w:r>
      <w:r w:rsidRPr="00A23A0E">
        <w:rPr>
          <w:sz w:val="18"/>
          <w:szCs w:val="18"/>
          <w:lang w:eastAsia="zh-TW"/>
        </w:rPr>
        <w:t>7</w:t>
      </w:r>
      <w:r w:rsidRPr="000D5ADC">
        <w:rPr>
          <w:rFonts w:eastAsia="新細明體" w:hint="eastAsia"/>
          <w:sz w:val="18"/>
          <w:szCs w:val="18"/>
          <w:lang w:eastAsia="zh-TW"/>
        </w:rPr>
        <w:t>），</w:t>
      </w:r>
      <w:r w:rsidRPr="00A23A0E">
        <w:rPr>
          <w:sz w:val="18"/>
          <w:szCs w:val="18"/>
          <w:lang w:eastAsia="zh-TW"/>
        </w:rPr>
        <w:t>74</w:t>
      </w:r>
      <w:proofErr w:type="gramStart"/>
      <w:r w:rsidRPr="000D5ADC">
        <w:rPr>
          <w:rFonts w:eastAsia="新細明體" w:hint="eastAsia"/>
          <w:sz w:val="18"/>
          <w:szCs w:val="18"/>
          <w:lang w:eastAsia="zh-TW"/>
        </w:rPr>
        <w:t>﹣</w:t>
      </w:r>
      <w:proofErr w:type="gramEnd"/>
      <w:r w:rsidRPr="00A23A0E">
        <w:rPr>
          <w:sz w:val="18"/>
          <w:szCs w:val="18"/>
          <w:lang w:eastAsia="zh-TW"/>
        </w:rPr>
        <w:t>78</w:t>
      </w:r>
      <w:r w:rsidRPr="000D5ADC">
        <w:rPr>
          <w:rFonts w:eastAsia="新細明體" w:hint="eastAsia"/>
          <w:sz w:val="18"/>
          <w:szCs w:val="18"/>
          <w:lang w:eastAsia="zh-TW"/>
        </w:rPr>
        <w:t>．</w:t>
      </w:r>
    </w:p>
  </w:footnote>
  <w:footnote w:id="10">
    <w:p w:rsidR="00C96A9E" w:rsidRPr="00A93FF2" w:rsidRDefault="00C96A9E" w:rsidP="005F5697">
      <w:pPr>
        <w:autoSpaceDE w:val="0"/>
        <w:autoSpaceDN w:val="0"/>
        <w:adjustRightInd w:val="0"/>
        <w:spacing w:after="240"/>
        <w:jc w:val="left"/>
        <w:rPr>
          <w:sz w:val="18"/>
          <w:szCs w:val="18"/>
          <w:lang w:eastAsia="zh-TW"/>
        </w:rPr>
      </w:pPr>
      <w:r w:rsidRPr="00797B31">
        <w:rPr>
          <w:rStyle w:val="af6"/>
          <w:sz w:val="18"/>
          <w:szCs w:val="18"/>
        </w:rPr>
        <w:footnoteRef/>
      </w:r>
      <w:r w:rsidRPr="000D5ADC">
        <w:rPr>
          <w:rFonts w:eastAsia="新細明體"/>
          <w:sz w:val="18"/>
          <w:szCs w:val="18"/>
          <w:lang w:eastAsia="zh-TW"/>
        </w:rPr>
        <w:t xml:space="preserve"> </w:t>
      </w:r>
      <w:r w:rsidRPr="000D5ADC">
        <w:rPr>
          <w:rFonts w:eastAsia="新細明體" w:hint="eastAsia"/>
          <w:sz w:val="18"/>
          <w:szCs w:val="18"/>
          <w:lang w:eastAsia="zh-TW"/>
        </w:rPr>
        <w:t>張佳琳．美國閱讀教育政策發展之探究</w:t>
      </w:r>
      <w:r w:rsidRPr="000D5ADC">
        <w:rPr>
          <w:rFonts w:eastAsia="新細明體"/>
          <w:sz w:val="18"/>
          <w:szCs w:val="18"/>
          <w:lang w:eastAsia="zh-TW"/>
        </w:rPr>
        <w:t>[J]</w:t>
      </w:r>
      <w:r w:rsidRPr="000D5ADC">
        <w:rPr>
          <w:rFonts w:eastAsia="新細明體" w:hint="eastAsia"/>
          <w:sz w:val="18"/>
          <w:szCs w:val="18"/>
          <w:lang w:eastAsia="zh-TW"/>
        </w:rPr>
        <w:t>．教育資料與研究，</w:t>
      </w:r>
      <w:r w:rsidRPr="000D5ADC">
        <w:rPr>
          <w:rFonts w:eastAsia="新細明體"/>
          <w:sz w:val="18"/>
          <w:szCs w:val="18"/>
          <w:lang w:eastAsia="zh-TW"/>
        </w:rPr>
        <w:t>2010</w:t>
      </w:r>
      <w:r w:rsidRPr="000D5ADC">
        <w:rPr>
          <w:rFonts w:eastAsia="新細明體" w:hint="eastAsia"/>
          <w:sz w:val="18"/>
          <w:szCs w:val="18"/>
          <w:lang w:eastAsia="zh-TW"/>
        </w:rPr>
        <w:t>（</w:t>
      </w:r>
      <w:r w:rsidRPr="000D5ADC">
        <w:rPr>
          <w:rFonts w:eastAsia="新細明體"/>
          <w:sz w:val="18"/>
          <w:szCs w:val="18"/>
          <w:lang w:eastAsia="zh-TW"/>
        </w:rPr>
        <w:t>93</w:t>
      </w:r>
      <w:r w:rsidRPr="000D5ADC">
        <w:rPr>
          <w:rFonts w:eastAsia="新細明體" w:hint="eastAsia"/>
          <w:sz w:val="18"/>
          <w:szCs w:val="18"/>
          <w:lang w:eastAsia="zh-TW"/>
        </w:rPr>
        <w:t>），</w:t>
      </w:r>
      <w:r w:rsidRPr="000D5ADC">
        <w:rPr>
          <w:rFonts w:eastAsia="新細明體"/>
          <w:sz w:val="18"/>
          <w:szCs w:val="18"/>
          <w:lang w:eastAsia="zh-TW"/>
        </w:rPr>
        <w:t>183</w:t>
      </w:r>
      <w:proofErr w:type="gramStart"/>
      <w:r w:rsidRPr="000D5ADC">
        <w:rPr>
          <w:rFonts w:eastAsia="新細明體" w:hint="eastAsia"/>
          <w:sz w:val="18"/>
          <w:szCs w:val="18"/>
          <w:lang w:eastAsia="zh-TW"/>
        </w:rPr>
        <w:t>﹣</w:t>
      </w:r>
      <w:proofErr w:type="gramEnd"/>
      <w:r w:rsidRPr="000D5ADC">
        <w:rPr>
          <w:rFonts w:eastAsia="新細明體"/>
          <w:sz w:val="18"/>
          <w:szCs w:val="18"/>
          <w:lang w:eastAsia="zh-TW"/>
        </w:rPr>
        <w:t>216</w:t>
      </w:r>
      <w:r w:rsidRPr="000D5ADC">
        <w:rPr>
          <w:rFonts w:eastAsia="新細明體" w:hint="eastAsia"/>
          <w:sz w:val="18"/>
          <w:szCs w:val="18"/>
          <w:lang w:eastAsia="zh-TW"/>
        </w:rPr>
        <w:t>．</w:t>
      </w:r>
    </w:p>
  </w:footnote>
  <w:footnote w:id="11">
    <w:p w:rsidR="00C96A9E" w:rsidRDefault="00C96A9E" w:rsidP="005F5697">
      <w:pPr>
        <w:pStyle w:val="af4"/>
        <w:jc w:val="left"/>
        <w:rPr>
          <w:sz w:val="18"/>
          <w:szCs w:val="18"/>
          <w:lang w:eastAsia="zh-TW"/>
        </w:rPr>
      </w:pPr>
      <w:r w:rsidRPr="00325E7C">
        <w:rPr>
          <w:rStyle w:val="af6"/>
          <w:sz w:val="18"/>
          <w:szCs w:val="18"/>
        </w:rPr>
        <w:footnoteRef/>
      </w:r>
      <w:r w:rsidRPr="00325E7C">
        <w:rPr>
          <w:sz w:val="18"/>
          <w:szCs w:val="18"/>
          <w:lang w:eastAsia="zh-TW"/>
        </w:rPr>
        <w:t xml:space="preserve"> </w:t>
      </w:r>
      <w:r w:rsidRPr="000D5ADC">
        <w:rPr>
          <w:rFonts w:eastAsia="新細明體" w:hint="eastAsia"/>
          <w:sz w:val="18"/>
          <w:szCs w:val="18"/>
          <w:lang w:eastAsia="zh-TW"/>
        </w:rPr>
        <w:t>英國　重金打造年度閱讀盛宴</w:t>
      </w:r>
      <w:r w:rsidRPr="00325E7C">
        <w:rPr>
          <w:sz w:val="18"/>
          <w:szCs w:val="18"/>
          <w:lang w:eastAsia="zh-TW"/>
        </w:rPr>
        <w:t>[EB/OL]</w:t>
      </w:r>
      <w:r w:rsidRPr="000D5ADC">
        <w:rPr>
          <w:rFonts w:eastAsia="新細明體" w:hint="eastAsia"/>
          <w:sz w:val="18"/>
          <w:szCs w:val="18"/>
          <w:lang w:eastAsia="zh-TW"/>
        </w:rPr>
        <w:t>．</w:t>
      </w:r>
      <w:r w:rsidRPr="00325E7C">
        <w:rPr>
          <w:sz w:val="18"/>
          <w:szCs w:val="18"/>
          <w:lang w:eastAsia="zh-TW"/>
        </w:rPr>
        <w:t>[2014-10-10]</w:t>
      </w:r>
      <w:r w:rsidRPr="000D5ADC">
        <w:rPr>
          <w:rFonts w:eastAsia="新細明體" w:hint="eastAsia"/>
          <w:sz w:val="18"/>
          <w:szCs w:val="18"/>
          <w:lang w:eastAsia="zh-TW"/>
        </w:rPr>
        <w:t>．</w:t>
      </w:r>
    </w:p>
    <w:p w:rsidR="00C96A9E" w:rsidRPr="00325E7C" w:rsidRDefault="00C96A9E" w:rsidP="005F5697">
      <w:pPr>
        <w:pStyle w:val="af4"/>
        <w:jc w:val="left"/>
        <w:rPr>
          <w:sz w:val="18"/>
          <w:szCs w:val="18"/>
          <w:lang w:eastAsia="zh-TW"/>
        </w:rPr>
      </w:pPr>
      <w:hyperlink r:id="rId1" w:history="1">
        <w:r w:rsidRPr="00FC223E">
          <w:rPr>
            <w:rStyle w:val="af7"/>
            <w:sz w:val="18"/>
            <w:szCs w:val="18"/>
          </w:rPr>
          <w:t>http://www.cqlib.cn/yjdt/200810/t20081022_18094.html</w:t>
        </w:r>
      </w:hyperlink>
      <w:r w:rsidRPr="000D5ADC">
        <w:rPr>
          <w:rFonts w:eastAsia="新細明體" w:hint="eastAsia"/>
          <w:sz w:val="18"/>
          <w:szCs w:val="18"/>
          <w:lang w:eastAsia="zh-TW"/>
        </w:rPr>
        <w:t>．</w:t>
      </w:r>
    </w:p>
  </w:footnote>
  <w:footnote w:id="12">
    <w:p w:rsidR="00C96A9E" w:rsidRPr="00325E7C" w:rsidRDefault="00C96A9E" w:rsidP="005F5697">
      <w:pPr>
        <w:pStyle w:val="af4"/>
        <w:jc w:val="left"/>
        <w:rPr>
          <w:sz w:val="18"/>
          <w:szCs w:val="18"/>
          <w:lang w:eastAsia="zh-TW"/>
        </w:rPr>
      </w:pPr>
      <w:r w:rsidRPr="00325E7C">
        <w:rPr>
          <w:rStyle w:val="af6"/>
          <w:sz w:val="18"/>
          <w:szCs w:val="18"/>
        </w:rPr>
        <w:footnoteRef/>
      </w:r>
      <w:r w:rsidRPr="00325E7C">
        <w:rPr>
          <w:sz w:val="18"/>
          <w:szCs w:val="18"/>
          <w:lang w:eastAsia="zh-TW"/>
        </w:rPr>
        <w:t xml:space="preserve"> </w:t>
      </w:r>
      <w:r w:rsidRPr="000D5ADC">
        <w:rPr>
          <w:rFonts w:eastAsia="新細明體" w:hint="eastAsia"/>
          <w:sz w:val="18"/>
          <w:szCs w:val="18"/>
          <w:lang w:eastAsia="zh-TW"/>
        </w:rPr>
        <w:t>董麗娟</w:t>
      </w:r>
      <w:r w:rsidRPr="00325E7C">
        <w:rPr>
          <w:sz w:val="18"/>
          <w:szCs w:val="18"/>
          <w:lang w:eastAsia="zh-TW"/>
        </w:rPr>
        <w:t>,</w:t>
      </w:r>
      <w:r w:rsidRPr="000D5ADC">
        <w:rPr>
          <w:rFonts w:eastAsia="新細明體" w:hint="eastAsia"/>
          <w:sz w:val="18"/>
          <w:szCs w:val="18"/>
          <w:lang w:eastAsia="zh-TW"/>
        </w:rPr>
        <w:t>韓靜嫻．中英美三國圖書館全民閱讀推廣活動之比較</w:t>
      </w:r>
      <w:r w:rsidRPr="00325E7C">
        <w:rPr>
          <w:sz w:val="18"/>
          <w:szCs w:val="18"/>
          <w:lang w:eastAsia="zh-TW"/>
        </w:rPr>
        <w:t>[J]</w:t>
      </w:r>
      <w:r w:rsidRPr="000D5ADC">
        <w:rPr>
          <w:rFonts w:eastAsia="新細明體" w:hint="eastAsia"/>
          <w:sz w:val="18"/>
          <w:szCs w:val="18"/>
          <w:lang w:eastAsia="zh-TW"/>
        </w:rPr>
        <w:t>．江西圖書館學刊</w:t>
      </w:r>
      <w:r w:rsidRPr="00325E7C">
        <w:rPr>
          <w:sz w:val="18"/>
          <w:szCs w:val="18"/>
          <w:lang w:eastAsia="zh-TW"/>
        </w:rPr>
        <w:t>,2012(5):62-66</w:t>
      </w:r>
      <w:r w:rsidRPr="000D5ADC">
        <w:rPr>
          <w:rFonts w:eastAsia="新細明體" w:hint="eastAsia"/>
          <w:sz w:val="18"/>
          <w:szCs w:val="18"/>
          <w:lang w:eastAsia="zh-TW"/>
        </w:rPr>
        <w:t>．</w:t>
      </w:r>
    </w:p>
  </w:footnote>
  <w:footnote w:id="13">
    <w:p w:rsidR="00C96A9E" w:rsidRPr="00325E7C" w:rsidRDefault="00C96A9E" w:rsidP="005F5697">
      <w:pPr>
        <w:pStyle w:val="af4"/>
        <w:jc w:val="left"/>
        <w:rPr>
          <w:sz w:val="18"/>
          <w:szCs w:val="18"/>
          <w:lang w:eastAsia="zh-TW"/>
        </w:rPr>
      </w:pPr>
      <w:r w:rsidRPr="00325E7C">
        <w:rPr>
          <w:rStyle w:val="af6"/>
          <w:sz w:val="18"/>
          <w:szCs w:val="18"/>
        </w:rPr>
        <w:footnoteRef/>
      </w:r>
      <w:r w:rsidRPr="00325E7C">
        <w:rPr>
          <w:sz w:val="18"/>
          <w:szCs w:val="18"/>
        </w:rPr>
        <w:t xml:space="preserve"> Booktrust</w:t>
      </w:r>
      <w:r w:rsidRPr="000D5ADC">
        <w:rPr>
          <w:rFonts w:eastAsia="新細明體" w:hint="eastAsia"/>
          <w:sz w:val="18"/>
          <w:szCs w:val="18"/>
          <w:lang w:eastAsia="zh-TW"/>
        </w:rPr>
        <w:t>．</w:t>
      </w:r>
      <w:r w:rsidRPr="00325E7C">
        <w:rPr>
          <w:sz w:val="18"/>
          <w:szCs w:val="18"/>
        </w:rPr>
        <w:t>Bookstart packs [EB/OL]</w:t>
      </w:r>
      <w:r w:rsidRPr="000D5ADC">
        <w:rPr>
          <w:rFonts w:eastAsia="新細明體" w:hint="eastAsia"/>
          <w:sz w:val="18"/>
          <w:szCs w:val="18"/>
          <w:lang w:eastAsia="zh-TW"/>
        </w:rPr>
        <w:t>．</w:t>
      </w:r>
      <w:r w:rsidRPr="00325E7C">
        <w:rPr>
          <w:sz w:val="18"/>
          <w:szCs w:val="18"/>
        </w:rPr>
        <w:t>[2014-10-10]</w:t>
      </w:r>
      <w:r w:rsidRPr="000D5ADC">
        <w:rPr>
          <w:rFonts w:eastAsia="新細明體" w:hint="eastAsia"/>
          <w:sz w:val="18"/>
          <w:szCs w:val="18"/>
          <w:lang w:eastAsia="zh-TW"/>
        </w:rPr>
        <w:t>．</w:t>
      </w:r>
      <w:hyperlink r:id="rId2" w:history="1">
        <w:r w:rsidRPr="00FC223E">
          <w:rPr>
            <w:rStyle w:val="af7"/>
            <w:sz w:val="18"/>
            <w:szCs w:val="18"/>
          </w:rPr>
          <w:t>http://www.bookstart.org.uk/bookstart-packs/</w:t>
        </w:r>
      </w:hyperlink>
      <w:r w:rsidRPr="000D5ADC">
        <w:rPr>
          <w:rFonts w:eastAsia="新細明體" w:hint="eastAsia"/>
          <w:sz w:val="18"/>
          <w:szCs w:val="18"/>
          <w:lang w:eastAsia="zh-TW"/>
        </w:rPr>
        <w:t>．</w:t>
      </w:r>
    </w:p>
  </w:footnote>
  <w:footnote w:id="14">
    <w:p w:rsidR="00C96A9E" w:rsidRPr="00E67E66" w:rsidRDefault="00C96A9E" w:rsidP="005F5697">
      <w:pPr>
        <w:pStyle w:val="af4"/>
        <w:rPr>
          <w:rFonts w:eastAsia="新細明體"/>
          <w:lang w:eastAsia="zh-TW"/>
        </w:rPr>
      </w:pPr>
      <w:r>
        <w:rPr>
          <w:rStyle w:val="af6"/>
        </w:rPr>
        <w:footnoteRef/>
      </w:r>
      <w:r>
        <w:t xml:space="preserve"> </w:t>
      </w:r>
      <w:r>
        <w:rPr>
          <w:sz w:val="18"/>
          <w:szCs w:val="18"/>
        </w:rPr>
        <w:t>World Book Day</w:t>
      </w:r>
      <w:r w:rsidRPr="00325E7C">
        <w:rPr>
          <w:sz w:val="18"/>
          <w:szCs w:val="18"/>
        </w:rPr>
        <w:t xml:space="preserve"> [EB/OL]</w:t>
      </w:r>
      <w:r w:rsidRPr="000D5ADC">
        <w:rPr>
          <w:rFonts w:eastAsia="新細明體" w:hint="eastAsia"/>
          <w:sz w:val="18"/>
          <w:szCs w:val="18"/>
          <w:lang w:eastAsia="zh-TW"/>
        </w:rPr>
        <w:t>．</w:t>
      </w:r>
      <w:r w:rsidRPr="00325E7C">
        <w:rPr>
          <w:sz w:val="18"/>
          <w:szCs w:val="18"/>
        </w:rPr>
        <w:t>[2014-10-10]</w:t>
      </w:r>
      <w:r w:rsidRPr="000D5ADC">
        <w:rPr>
          <w:rFonts w:eastAsia="新細明體" w:hint="eastAsia"/>
          <w:sz w:val="18"/>
          <w:szCs w:val="18"/>
          <w:lang w:eastAsia="zh-TW"/>
        </w:rPr>
        <w:t>．</w:t>
      </w:r>
      <w:hyperlink r:id="rId3" w:history="1">
        <w:r w:rsidRPr="00FC223E">
          <w:rPr>
            <w:rStyle w:val="af7"/>
            <w:sz w:val="18"/>
            <w:szCs w:val="18"/>
            <w:lang w:eastAsia="zh-TW"/>
          </w:rPr>
          <w:t>http://www.worldbookday.com/</w:t>
        </w:r>
      </w:hyperlink>
      <w:r w:rsidRPr="000D5ADC">
        <w:rPr>
          <w:rFonts w:eastAsia="新細明體" w:hint="eastAsia"/>
          <w:sz w:val="18"/>
          <w:szCs w:val="18"/>
          <w:lang w:eastAsia="zh-TW"/>
        </w:rPr>
        <w:t>．</w:t>
      </w:r>
    </w:p>
  </w:footnote>
  <w:footnote w:id="15">
    <w:p w:rsidR="00C96A9E" w:rsidRDefault="00C96A9E" w:rsidP="005F5697">
      <w:pPr>
        <w:pStyle w:val="af4"/>
        <w:jc w:val="left"/>
        <w:rPr>
          <w:sz w:val="18"/>
          <w:szCs w:val="18"/>
          <w:lang w:eastAsia="zh-TW"/>
        </w:rPr>
      </w:pPr>
      <w:r w:rsidRPr="00325E7C">
        <w:rPr>
          <w:rStyle w:val="af6"/>
          <w:sz w:val="18"/>
          <w:szCs w:val="18"/>
        </w:rPr>
        <w:footnoteRef/>
      </w:r>
      <w:r w:rsidRPr="005865C1">
        <w:rPr>
          <w:rFonts w:ascii="新細明體" w:hAnsi="新細明體"/>
          <w:sz w:val="18"/>
          <w:szCs w:val="18"/>
          <w:lang w:eastAsia="zh-TW"/>
        </w:rPr>
        <w:t xml:space="preserve"> </w:t>
      </w:r>
      <w:r w:rsidRPr="000D5ADC">
        <w:rPr>
          <w:rFonts w:eastAsia="新細明體" w:hint="eastAsia"/>
          <w:sz w:val="18"/>
          <w:szCs w:val="18"/>
          <w:lang w:eastAsia="zh-TW"/>
        </w:rPr>
        <w:t>英國　重金打造年度閱讀盛宴</w:t>
      </w:r>
      <w:r w:rsidRPr="00325E7C">
        <w:rPr>
          <w:sz w:val="18"/>
          <w:szCs w:val="18"/>
          <w:lang w:eastAsia="zh-TW"/>
        </w:rPr>
        <w:t>[EB/OL]</w:t>
      </w:r>
      <w:r w:rsidRPr="000D5ADC">
        <w:rPr>
          <w:rFonts w:eastAsia="新細明體" w:hint="eastAsia"/>
          <w:sz w:val="18"/>
          <w:szCs w:val="18"/>
          <w:lang w:eastAsia="zh-TW"/>
        </w:rPr>
        <w:t>．</w:t>
      </w:r>
      <w:r w:rsidRPr="00325E7C">
        <w:rPr>
          <w:sz w:val="18"/>
          <w:szCs w:val="18"/>
          <w:lang w:eastAsia="zh-TW"/>
        </w:rPr>
        <w:t>[2014-10-10]</w:t>
      </w:r>
      <w:r w:rsidRPr="000D5ADC">
        <w:rPr>
          <w:rFonts w:eastAsia="新細明體" w:hint="eastAsia"/>
          <w:sz w:val="18"/>
          <w:szCs w:val="18"/>
          <w:lang w:eastAsia="zh-TW"/>
        </w:rPr>
        <w:t>．</w:t>
      </w:r>
    </w:p>
    <w:p w:rsidR="00C96A9E" w:rsidRPr="00325E7C" w:rsidRDefault="00C96A9E" w:rsidP="005F5697">
      <w:pPr>
        <w:pStyle w:val="af4"/>
        <w:jc w:val="left"/>
        <w:rPr>
          <w:sz w:val="18"/>
          <w:szCs w:val="18"/>
          <w:lang w:eastAsia="zh-TW"/>
        </w:rPr>
      </w:pPr>
      <w:hyperlink r:id="rId4" w:history="1">
        <w:r w:rsidRPr="00FC223E">
          <w:rPr>
            <w:rStyle w:val="af7"/>
            <w:sz w:val="18"/>
            <w:szCs w:val="18"/>
          </w:rPr>
          <w:t>http://www.cqlib.cn/yjdt/200810/t20081022_18094.html</w:t>
        </w:r>
      </w:hyperlink>
      <w:r w:rsidRPr="000D5ADC">
        <w:rPr>
          <w:rFonts w:eastAsia="新細明體" w:hint="eastAsia"/>
          <w:sz w:val="18"/>
          <w:szCs w:val="18"/>
          <w:lang w:eastAsia="zh-TW"/>
        </w:rPr>
        <w:t>．</w:t>
      </w:r>
    </w:p>
  </w:footnote>
  <w:footnote w:id="16">
    <w:p w:rsidR="00C96A9E" w:rsidRDefault="00C96A9E" w:rsidP="005F5697">
      <w:pPr>
        <w:pStyle w:val="af4"/>
        <w:jc w:val="left"/>
        <w:rPr>
          <w:sz w:val="18"/>
          <w:szCs w:val="18"/>
          <w:lang w:eastAsia="zh-TW"/>
        </w:rPr>
      </w:pPr>
      <w:r w:rsidRPr="00820061">
        <w:rPr>
          <w:rStyle w:val="af6"/>
          <w:sz w:val="18"/>
          <w:szCs w:val="18"/>
        </w:rPr>
        <w:footnoteRef/>
      </w:r>
      <w:proofErr w:type="gramStart"/>
      <w:r w:rsidRPr="000D5ADC">
        <w:rPr>
          <w:rFonts w:eastAsia="新細明體" w:hint="eastAsia"/>
          <w:color w:val="333333"/>
          <w:sz w:val="18"/>
          <w:szCs w:val="18"/>
          <w:shd w:val="clear" w:color="auto" w:fill="FFFFFF"/>
          <w:lang w:eastAsia="zh-TW"/>
        </w:rPr>
        <w:t>奧悟蒂</w:t>
      </w:r>
      <w:r w:rsidRPr="00820061">
        <w:rPr>
          <w:color w:val="333333"/>
          <w:sz w:val="18"/>
          <w:szCs w:val="18"/>
          <w:shd w:val="clear" w:color="auto" w:fill="FFFFFF"/>
          <w:lang w:eastAsia="zh-TW"/>
        </w:rPr>
        <w:t>•</w:t>
      </w:r>
      <w:r w:rsidRPr="000D5ADC">
        <w:rPr>
          <w:rFonts w:eastAsia="新細明體" w:hint="eastAsia"/>
          <w:color w:val="333333"/>
          <w:sz w:val="18"/>
          <w:szCs w:val="18"/>
          <w:shd w:val="clear" w:color="auto" w:fill="FFFFFF"/>
          <w:lang w:eastAsia="zh-TW"/>
        </w:rPr>
        <w:t>布闊．</w:t>
      </w:r>
      <w:proofErr w:type="gramEnd"/>
      <w:r w:rsidRPr="000D5ADC">
        <w:rPr>
          <w:rFonts w:eastAsia="新細明體" w:hint="eastAsia"/>
          <w:sz w:val="18"/>
          <w:szCs w:val="18"/>
          <w:lang w:eastAsia="zh-TW"/>
        </w:rPr>
        <w:t>芬蘭圖書館帶來全新體驗</w:t>
      </w:r>
      <w:r w:rsidRPr="00820061">
        <w:rPr>
          <w:sz w:val="18"/>
          <w:szCs w:val="18"/>
          <w:lang w:eastAsia="zh-TW"/>
        </w:rPr>
        <w:t>[EB/OL]</w:t>
      </w:r>
      <w:r w:rsidRPr="000D5ADC">
        <w:rPr>
          <w:rFonts w:eastAsia="新細明體" w:hint="eastAsia"/>
          <w:sz w:val="18"/>
          <w:szCs w:val="18"/>
          <w:lang w:eastAsia="zh-TW"/>
        </w:rPr>
        <w:t>．</w:t>
      </w:r>
      <w:r>
        <w:rPr>
          <w:sz w:val="18"/>
          <w:szCs w:val="18"/>
          <w:lang w:eastAsia="zh-TW"/>
        </w:rPr>
        <w:t>2012[</w:t>
      </w:r>
      <w:smartTag w:uri="urn:schemas-microsoft-com:office:smarttags" w:element="chsdate">
        <w:smartTagPr>
          <w:attr w:name="IsROCDate" w:val="False"/>
          <w:attr w:name="IsLunarDate" w:val="False"/>
          <w:attr w:name="Day" w:val="30"/>
          <w:attr w:name="Month" w:val="8"/>
          <w:attr w:name="Year" w:val="2014"/>
        </w:smartTagPr>
        <w:r w:rsidRPr="00820061">
          <w:rPr>
            <w:sz w:val="18"/>
            <w:szCs w:val="18"/>
            <w:lang w:eastAsia="zh-TW"/>
          </w:rPr>
          <w:t>2014-08-30</w:t>
        </w:r>
      </w:smartTag>
      <w:r w:rsidRPr="00820061">
        <w:rPr>
          <w:sz w:val="18"/>
          <w:szCs w:val="18"/>
          <w:lang w:eastAsia="zh-TW"/>
        </w:rPr>
        <w:t>]</w:t>
      </w:r>
      <w:r w:rsidRPr="000D5ADC">
        <w:rPr>
          <w:rFonts w:eastAsia="新細明體" w:hint="eastAsia"/>
          <w:sz w:val="18"/>
          <w:szCs w:val="18"/>
          <w:lang w:eastAsia="zh-TW"/>
        </w:rPr>
        <w:t>．</w:t>
      </w:r>
    </w:p>
    <w:p w:rsidR="00C96A9E" w:rsidRPr="00820061" w:rsidRDefault="00C96A9E" w:rsidP="005F5697">
      <w:pPr>
        <w:pStyle w:val="af4"/>
        <w:jc w:val="left"/>
        <w:rPr>
          <w:sz w:val="18"/>
          <w:szCs w:val="18"/>
          <w:lang w:eastAsia="zh-TW"/>
        </w:rPr>
      </w:pPr>
      <w:r w:rsidRPr="00820061">
        <w:rPr>
          <w:sz w:val="18"/>
          <w:szCs w:val="18"/>
        </w:rPr>
        <w:t>http://finland.fi/Public/default.aspx?contentid=255070&amp;nodeid=41800&amp;culture=zh-CN</w:t>
      </w:r>
      <w:r w:rsidRPr="000D5ADC">
        <w:rPr>
          <w:rFonts w:eastAsia="新細明體" w:hint="eastAsia"/>
          <w:sz w:val="18"/>
          <w:szCs w:val="18"/>
          <w:lang w:eastAsia="zh-TW"/>
        </w:rPr>
        <w:t>．</w:t>
      </w:r>
    </w:p>
  </w:footnote>
  <w:footnote w:id="17">
    <w:p w:rsidR="00C96A9E" w:rsidRDefault="00C96A9E" w:rsidP="005F5697">
      <w:pPr>
        <w:pStyle w:val="af4"/>
        <w:jc w:val="left"/>
        <w:rPr>
          <w:sz w:val="18"/>
          <w:szCs w:val="18"/>
          <w:lang w:eastAsia="zh-TW"/>
        </w:rPr>
      </w:pPr>
      <w:r w:rsidRPr="00820061">
        <w:rPr>
          <w:rStyle w:val="af6"/>
          <w:sz w:val="18"/>
          <w:szCs w:val="18"/>
        </w:rPr>
        <w:footnoteRef/>
      </w:r>
      <w:r w:rsidRPr="00820061">
        <w:rPr>
          <w:sz w:val="18"/>
          <w:szCs w:val="18"/>
          <w:lang w:eastAsia="zh-TW"/>
        </w:rPr>
        <w:t xml:space="preserve"> </w:t>
      </w:r>
      <w:r w:rsidRPr="000D5ADC">
        <w:rPr>
          <w:rFonts w:eastAsia="新細明體" w:hint="eastAsia"/>
          <w:sz w:val="18"/>
          <w:szCs w:val="18"/>
          <w:lang w:eastAsia="zh-TW"/>
        </w:rPr>
        <w:t>芬蘭公共圖書館考察報告</w:t>
      </w:r>
      <w:r w:rsidRPr="00820061">
        <w:rPr>
          <w:sz w:val="18"/>
          <w:szCs w:val="18"/>
          <w:lang w:eastAsia="zh-TW"/>
        </w:rPr>
        <w:t>[EB/OL]</w:t>
      </w:r>
      <w:r w:rsidRPr="000D5ADC">
        <w:rPr>
          <w:rFonts w:eastAsia="新細明體" w:hint="eastAsia"/>
          <w:sz w:val="18"/>
          <w:szCs w:val="18"/>
          <w:lang w:eastAsia="zh-TW"/>
        </w:rPr>
        <w:t>．</w:t>
      </w:r>
      <w:r w:rsidRPr="00820061">
        <w:rPr>
          <w:sz w:val="18"/>
          <w:szCs w:val="18"/>
          <w:lang w:eastAsia="zh-TW"/>
        </w:rPr>
        <w:t>2012[</w:t>
      </w:r>
      <w:smartTag w:uri="urn:schemas-microsoft-com:office:smarttags" w:element="chsdate">
        <w:smartTagPr>
          <w:attr w:name="Year" w:val="2014"/>
          <w:attr w:name="Month" w:val="8"/>
          <w:attr w:name="Day" w:val="30"/>
          <w:attr w:name="IsLunarDate" w:val="False"/>
          <w:attr w:name="IsROCDate" w:val="False"/>
        </w:smartTagPr>
        <w:r w:rsidRPr="00820061">
          <w:rPr>
            <w:sz w:val="18"/>
            <w:szCs w:val="18"/>
            <w:lang w:eastAsia="zh-TW"/>
          </w:rPr>
          <w:t>2014-08-30</w:t>
        </w:r>
      </w:smartTag>
      <w:r w:rsidRPr="00820061">
        <w:rPr>
          <w:sz w:val="18"/>
          <w:szCs w:val="18"/>
          <w:lang w:eastAsia="zh-TW"/>
        </w:rPr>
        <w:t>]</w:t>
      </w:r>
      <w:r w:rsidRPr="000D5ADC">
        <w:rPr>
          <w:rFonts w:eastAsia="新細明體" w:hint="eastAsia"/>
          <w:sz w:val="18"/>
          <w:szCs w:val="18"/>
          <w:lang w:eastAsia="zh-TW"/>
        </w:rPr>
        <w:t>．</w:t>
      </w:r>
    </w:p>
    <w:p w:rsidR="00C96A9E" w:rsidRPr="00820061" w:rsidRDefault="00C96A9E" w:rsidP="005F5697">
      <w:pPr>
        <w:pStyle w:val="af4"/>
        <w:jc w:val="left"/>
        <w:rPr>
          <w:sz w:val="18"/>
          <w:szCs w:val="18"/>
          <w:lang w:eastAsia="zh-TW"/>
        </w:rPr>
      </w:pPr>
      <w:r w:rsidRPr="00820061">
        <w:rPr>
          <w:sz w:val="18"/>
          <w:szCs w:val="18"/>
        </w:rPr>
        <w:t>http://www.openreport.taipei.gov.tw/OpenFront/report/show_file.jsp?sysId=C100AW186&amp;fileNo=1</w:t>
      </w:r>
      <w:r w:rsidRPr="000D5ADC">
        <w:rPr>
          <w:rFonts w:eastAsia="新細明體" w:hint="eastAsia"/>
          <w:sz w:val="18"/>
          <w:szCs w:val="18"/>
          <w:lang w:eastAsia="zh-TW"/>
        </w:rPr>
        <w:t>．</w:t>
      </w:r>
    </w:p>
  </w:footnote>
  <w:footnote w:id="18">
    <w:p w:rsidR="00C96A9E" w:rsidRPr="00820061" w:rsidRDefault="00C96A9E" w:rsidP="005F5697">
      <w:pPr>
        <w:pStyle w:val="af4"/>
        <w:jc w:val="left"/>
        <w:rPr>
          <w:sz w:val="18"/>
          <w:szCs w:val="18"/>
        </w:rPr>
      </w:pPr>
      <w:r w:rsidRPr="00820061">
        <w:rPr>
          <w:rStyle w:val="af6"/>
          <w:sz w:val="18"/>
          <w:szCs w:val="18"/>
        </w:rPr>
        <w:footnoteRef/>
      </w:r>
      <w:r w:rsidRPr="00820061">
        <w:rPr>
          <w:sz w:val="18"/>
          <w:szCs w:val="18"/>
        </w:rPr>
        <w:t xml:space="preserve"> Sumayya Ahmed</w:t>
      </w:r>
      <w:r w:rsidRPr="000D5ADC">
        <w:rPr>
          <w:rFonts w:eastAsia="新細明體" w:hint="eastAsia"/>
          <w:sz w:val="18"/>
          <w:szCs w:val="18"/>
          <w:lang w:eastAsia="zh-TW"/>
        </w:rPr>
        <w:t>．</w:t>
      </w:r>
      <w:r w:rsidRPr="00820061">
        <w:rPr>
          <w:sz w:val="18"/>
          <w:szCs w:val="18"/>
        </w:rPr>
        <w:t>Developing Readers</w:t>
      </w:r>
      <w:r>
        <w:rPr>
          <w:sz w:val="18"/>
          <w:szCs w:val="18"/>
        </w:rPr>
        <w:t>：</w:t>
      </w:r>
      <w:r w:rsidRPr="00820061">
        <w:rPr>
          <w:sz w:val="18"/>
          <w:szCs w:val="18"/>
        </w:rPr>
        <w:t>The Crisis of Reading in Morocco and Recent Initiatives to Promote Reading [EB/OL]</w:t>
      </w:r>
      <w:r w:rsidRPr="000D5ADC">
        <w:rPr>
          <w:rFonts w:eastAsia="新細明體" w:hint="eastAsia"/>
          <w:sz w:val="18"/>
          <w:szCs w:val="18"/>
          <w:lang w:eastAsia="zh-TW"/>
        </w:rPr>
        <w:t>．</w:t>
      </w:r>
      <w:r w:rsidRPr="00820061">
        <w:rPr>
          <w:sz w:val="18"/>
          <w:szCs w:val="18"/>
        </w:rPr>
        <w:t>2014 [</w:t>
      </w:r>
      <w:smartTag w:uri="urn:schemas-microsoft-com:office:smarttags" w:element="chsdate">
        <w:smartTagPr>
          <w:attr w:name="Year" w:val="2014"/>
          <w:attr w:name="Month" w:val="9"/>
          <w:attr w:name="Day" w:val="1"/>
          <w:attr w:name="IsLunarDate" w:val="False"/>
          <w:attr w:name="IsROCDate" w:val="False"/>
        </w:smartTagPr>
        <w:r w:rsidRPr="00820061">
          <w:rPr>
            <w:sz w:val="18"/>
            <w:szCs w:val="18"/>
          </w:rPr>
          <w:t>2014-09-01</w:t>
        </w:r>
      </w:smartTag>
      <w:r w:rsidRPr="00820061">
        <w:rPr>
          <w:sz w:val="18"/>
          <w:szCs w:val="18"/>
        </w:rPr>
        <w:t>]</w:t>
      </w:r>
      <w:r w:rsidRPr="000D5ADC">
        <w:rPr>
          <w:rFonts w:eastAsia="新細明體" w:hint="eastAsia"/>
          <w:sz w:val="18"/>
          <w:szCs w:val="18"/>
          <w:lang w:eastAsia="zh-TW"/>
        </w:rPr>
        <w:t>．</w:t>
      </w:r>
      <w:r w:rsidRPr="00820061">
        <w:rPr>
          <w:sz w:val="18"/>
          <w:szCs w:val="18"/>
        </w:rPr>
        <w:t>http://library.ifla.org/989/1/189-ahmed-en.pdf</w:t>
      </w:r>
      <w:r w:rsidRPr="000D5ADC">
        <w:rPr>
          <w:rFonts w:eastAsia="新細明體" w:hint="eastAsia"/>
          <w:sz w:val="18"/>
          <w:szCs w:val="18"/>
          <w:lang w:eastAsia="zh-TW"/>
        </w:rPr>
        <w:t>．</w:t>
      </w:r>
    </w:p>
  </w:footnote>
  <w:footnote w:id="19">
    <w:p w:rsidR="00C96A9E" w:rsidRPr="005C26B6" w:rsidRDefault="00C96A9E" w:rsidP="005F5697">
      <w:pPr>
        <w:pStyle w:val="-110"/>
        <w:rPr>
          <w:rFonts w:ascii="Times New Roman" w:eastAsia="新細明體" w:hAnsi="Times New Roman"/>
          <w:kern w:val="0"/>
          <w:lang w:eastAsia="zh-TW"/>
        </w:rPr>
      </w:pPr>
      <w:r w:rsidRPr="00820061">
        <w:rPr>
          <w:rStyle w:val="af6"/>
          <w:rFonts w:ascii="Times New Roman" w:hAnsi="Times New Roman"/>
          <w:szCs w:val="18"/>
        </w:rPr>
        <w:footnoteRef/>
      </w:r>
      <w:r w:rsidRPr="00820061">
        <w:rPr>
          <w:rFonts w:ascii="Times New Roman" w:hAnsi="Times New Roman"/>
        </w:rPr>
        <w:t xml:space="preserve"> Budget 2012</w:t>
      </w:r>
      <w:r>
        <w:rPr>
          <w:rFonts w:ascii="Times New Roman" w:hAnsi="Times New Roman"/>
        </w:rPr>
        <w:t>：</w:t>
      </w:r>
      <w:r w:rsidRPr="00820061">
        <w:rPr>
          <w:rFonts w:ascii="Times New Roman" w:hAnsi="Times New Roman"/>
        </w:rPr>
        <w:t>Students to Get RM200 Book Voucher from January 3[EB/OL]</w:t>
      </w:r>
      <w:r w:rsidRPr="000D5ADC">
        <w:rPr>
          <w:rFonts w:ascii="Times New Roman" w:eastAsia="新細明體" w:hAnsi="Times New Roman" w:hint="eastAsia"/>
          <w:lang w:eastAsia="zh-TW"/>
        </w:rPr>
        <w:t>．</w:t>
      </w:r>
      <w:r w:rsidRPr="00820061">
        <w:rPr>
          <w:rFonts w:ascii="Times New Roman" w:hAnsi="Times New Roman"/>
        </w:rPr>
        <w:t>2011 [</w:t>
      </w:r>
      <w:smartTag w:uri="urn:schemas-microsoft-com:office:smarttags" w:element="chsdate">
        <w:smartTagPr>
          <w:attr w:name="Year" w:val="2014"/>
          <w:attr w:name="Month" w:val="9"/>
          <w:attr w:name="Day" w:val="2"/>
          <w:attr w:name="IsLunarDate" w:val="False"/>
          <w:attr w:name="IsROCDate" w:val="False"/>
        </w:smartTagPr>
        <w:r w:rsidRPr="00820061">
          <w:rPr>
            <w:rFonts w:ascii="Times New Roman" w:hAnsi="Times New Roman"/>
          </w:rPr>
          <w:t>2014</w:t>
        </w:r>
        <w:r>
          <w:rPr>
            <w:rFonts w:ascii="Times New Roman" w:eastAsia="新細明體" w:hAnsi="Times New Roman" w:hint="eastAsia"/>
            <w:lang w:eastAsia="zh-HK"/>
          </w:rPr>
          <w:t>-</w:t>
        </w:r>
        <w:r w:rsidRPr="00820061">
          <w:rPr>
            <w:rFonts w:ascii="Times New Roman" w:hAnsi="Times New Roman"/>
          </w:rPr>
          <w:t>09</w:t>
        </w:r>
        <w:r>
          <w:rPr>
            <w:rFonts w:ascii="Times New Roman" w:eastAsia="新細明體" w:hAnsi="Times New Roman" w:hint="eastAsia"/>
            <w:lang w:eastAsia="zh-HK"/>
          </w:rPr>
          <w:t>-</w:t>
        </w:r>
        <w:r w:rsidRPr="00820061">
          <w:rPr>
            <w:rFonts w:ascii="Times New Roman" w:hAnsi="Times New Roman"/>
          </w:rPr>
          <w:t>02</w:t>
        </w:r>
      </w:smartTag>
      <w:r w:rsidRPr="00820061">
        <w:rPr>
          <w:rFonts w:ascii="Times New Roman" w:hAnsi="Times New Roman"/>
        </w:rPr>
        <w:t>]</w:t>
      </w:r>
      <w:r w:rsidRPr="000D5ADC">
        <w:rPr>
          <w:rFonts w:ascii="Times New Roman" w:eastAsia="新細明體" w:hAnsi="Times New Roman" w:hint="eastAsia"/>
          <w:lang w:eastAsia="zh-TW"/>
        </w:rPr>
        <w:t>．</w:t>
      </w:r>
    </w:p>
    <w:p w:rsidR="00C96A9E" w:rsidRPr="007B1C97" w:rsidRDefault="00C96A9E" w:rsidP="005F5697">
      <w:pPr>
        <w:pStyle w:val="-110"/>
        <w:rPr>
          <w:rFonts w:ascii="Times New Roman" w:hAnsi="Times New Roman"/>
          <w:szCs w:val="18"/>
        </w:rPr>
      </w:pPr>
      <w:hyperlink r:id="rId5" w:history="1">
        <w:r w:rsidRPr="00FC223E">
          <w:rPr>
            <w:rStyle w:val="af7"/>
            <w:szCs w:val="18"/>
          </w:rPr>
          <w:t>http://www.malaysia-students.com/2011/12/students-will-get-rm200-book-voucher.html</w:t>
        </w:r>
      </w:hyperlink>
      <w:r w:rsidRPr="000D5ADC">
        <w:rPr>
          <w:rFonts w:ascii="Times New Roman" w:eastAsia="新細明體" w:hAnsi="Times New Roman" w:hint="eastAsia"/>
          <w:szCs w:val="18"/>
          <w:lang w:eastAsia="zh-TW"/>
        </w:rPr>
        <w:t>．</w:t>
      </w:r>
    </w:p>
  </w:footnote>
  <w:footnote w:id="20">
    <w:p w:rsidR="00C96A9E" w:rsidRPr="00281E30" w:rsidRDefault="00C96A9E" w:rsidP="005F5697">
      <w:pPr>
        <w:pStyle w:val="-110"/>
        <w:rPr>
          <w:rFonts w:ascii="Times New Roman" w:hAnsi="Times New Roman"/>
          <w:color w:val="auto"/>
          <w:szCs w:val="18"/>
        </w:rPr>
      </w:pPr>
      <w:r w:rsidRPr="00766FCA">
        <w:rPr>
          <w:rStyle w:val="af6"/>
          <w:rFonts w:ascii="Times New Roman" w:hAnsi="Times New Roman"/>
          <w:color w:val="auto"/>
          <w:szCs w:val="18"/>
        </w:rPr>
        <w:footnoteRef/>
      </w:r>
      <w:r w:rsidRPr="00766FCA">
        <w:rPr>
          <w:rFonts w:ascii="Times New Roman" w:hAnsi="Times New Roman"/>
          <w:color w:val="auto"/>
          <w:szCs w:val="18"/>
        </w:rPr>
        <w:t xml:space="preserve"> </w:t>
      </w:r>
      <w:r w:rsidRPr="00766FCA">
        <w:rPr>
          <w:rFonts w:ascii="Times New Roman" w:hAnsi="Times New Roman"/>
          <w:color w:val="auto"/>
          <w:szCs w:val="18"/>
          <w:shd w:val="clear" w:color="auto" w:fill="FFFFFF"/>
        </w:rPr>
        <w:t>1Malaysia Book Voucher 2013 (BB1M)</w:t>
      </w:r>
      <w:r>
        <w:rPr>
          <w:rFonts w:ascii="Times New Roman" w:hAnsi="Times New Roman"/>
          <w:color w:val="auto"/>
          <w:szCs w:val="18"/>
          <w:shd w:val="clear" w:color="auto" w:fill="FFFFFF"/>
        </w:rPr>
        <w:t>：</w:t>
      </w:r>
      <w:r w:rsidRPr="00766FCA">
        <w:rPr>
          <w:rFonts w:ascii="Times New Roman" w:hAnsi="Times New Roman"/>
          <w:color w:val="auto"/>
          <w:szCs w:val="18"/>
          <w:shd w:val="clear" w:color="auto" w:fill="FFFFFF"/>
        </w:rPr>
        <w:t>RM250 On February 2013</w:t>
      </w:r>
      <w:r w:rsidRPr="00766FCA">
        <w:rPr>
          <w:rFonts w:ascii="Times New Roman" w:hAnsi="Times New Roman"/>
          <w:bCs/>
          <w:color w:val="auto"/>
          <w:szCs w:val="18"/>
        </w:rPr>
        <w:t>[EB/OL]</w:t>
      </w:r>
      <w:r w:rsidRPr="000D5ADC">
        <w:rPr>
          <w:rFonts w:ascii="Times New Roman" w:eastAsia="新細明體" w:hAnsi="Times New Roman" w:hint="eastAsia"/>
          <w:bCs/>
          <w:color w:val="auto"/>
          <w:szCs w:val="18"/>
          <w:lang w:eastAsia="zh-TW"/>
        </w:rPr>
        <w:t>．</w:t>
      </w:r>
      <w:r w:rsidRPr="00766FCA">
        <w:rPr>
          <w:rFonts w:ascii="Times New Roman" w:hAnsi="Times New Roman"/>
          <w:bCs/>
          <w:color w:val="auto"/>
          <w:szCs w:val="18"/>
        </w:rPr>
        <w:t>2013 [</w:t>
      </w:r>
      <w:smartTag w:uri="urn:schemas-microsoft-com:office:smarttags" w:element="chsdate">
        <w:smartTagPr>
          <w:attr w:name="Year" w:val="2014"/>
          <w:attr w:name="Month" w:val="9"/>
          <w:attr w:name="Day" w:val="2"/>
          <w:attr w:name="IsLunarDate" w:val="False"/>
          <w:attr w:name="IsROCDate" w:val="False"/>
        </w:smartTagPr>
        <w:r w:rsidRPr="00766FCA">
          <w:rPr>
            <w:rFonts w:ascii="Times New Roman" w:hAnsi="Times New Roman"/>
            <w:bCs/>
            <w:color w:val="auto"/>
            <w:szCs w:val="18"/>
          </w:rPr>
          <w:t>2014</w:t>
        </w:r>
        <w:r>
          <w:rPr>
            <w:rFonts w:ascii="Times New Roman" w:eastAsia="新細明體" w:hAnsi="Times New Roman" w:hint="eastAsia"/>
            <w:bCs/>
            <w:color w:val="auto"/>
            <w:szCs w:val="18"/>
            <w:lang w:eastAsia="zh-HK"/>
          </w:rPr>
          <w:t>-</w:t>
        </w:r>
        <w:r w:rsidRPr="00766FCA">
          <w:rPr>
            <w:rFonts w:ascii="Times New Roman" w:hAnsi="Times New Roman"/>
            <w:bCs/>
            <w:color w:val="auto"/>
            <w:szCs w:val="18"/>
          </w:rPr>
          <w:t>09</w:t>
        </w:r>
        <w:r>
          <w:rPr>
            <w:rFonts w:ascii="Times New Roman" w:eastAsia="新細明體" w:hAnsi="Times New Roman" w:hint="eastAsia"/>
            <w:bCs/>
            <w:color w:val="auto"/>
            <w:szCs w:val="18"/>
            <w:lang w:eastAsia="zh-HK"/>
          </w:rPr>
          <w:t>-</w:t>
        </w:r>
        <w:r w:rsidRPr="00766FCA">
          <w:rPr>
            <w:rFonts w:ascii="Times New Roman" w:hAnsi="Times New Roman"/>
            <w:bCs/>
            <w:color w:val="auto"/>
            <w:szCs w:val="18"/>
          </w:rPr>
          <w:t>02</w:t>
        </w:r>
      </w:smartTag>
      <w:r w:rsidRPr="00766FCA">
        <w:rPr>
          <w:rFonts w:ascii="Times New Roman" w:hAnsi="Times New Roman"/>
          <w:bCs/>
          <w:color w:val="auto"/>
          <w:szCs w:val="18"/>
        </w:rPr>
        <w:t>]</w:t>
      </w:r>
      <w:r w:rsidRPr="000D5ADC">
        <w:rPr>
          <w:rFonts w:ascii="Times New Roman" w:eastAsia="新細明體" w:hAnsi="Times New Roman" w:hint="eastAsia"/>
          <w:bCs/>
          <w:color w:val="auto"/>
          <w:szCs w:val="18"/>
          <w:lang w:eastAsia="zh-TW"/>
        </w:rPr>
        <w:t>．</w:t>
      </w:r>
      <w:r w:rsidRPr="00766FCA">
        <w:rPr>
          <w:rFonts w:ascii="Times New Roman" w:hAnsi="Times New Roman"/>
          <w:color w:val="auto"/>
          <w:szCs w:val="18"/>
        </w:rPr>
        <w:br/>
      </w:r>
      <w:hyperlink r:id="rId6" w:anchor="ixzz3HcTDmR1o" w:history="1">
        <w:r w:rsidRPr="00766FCA">
          <w:rPr>
            <w:rStyle w:val="af7"/>
            <w:color w:val="auto"/>
            <w:szCs w:val="18"/>
          </w:rPr>
          <w:t>http://www.hokangtao.com/2012/12/1malaysia-book-vouchers-bb1m-rm250-february.html#ixzz3HcTDmR1o</w:t>
        </w:r>
      </w:hyperlink>
      <w:r w:rsidRPr="000D5ADC">
        <w:rPr>
          <w:rFonts w:ascii="Times New Roman" w:eastAsia="新細明體" w:hAnsi="Times New Roman" w:hint="eastAsia"/>
          <w:color w:val="auto"/>
          <w:szCs w:val="18"/>
          <w:lang w:eastAsia="zh-TW"/>
        </w:rPr>
        <w:t>．</w:t>
      </w:r>
    </w:p>
  </w:footnote>
  <w:footnote w:id="21">
    <w:p w:rsidR="00C96A9E" w:rsidRPr="00766FCA" w:rsidRDefault="00C96A9E" w:rsidP="005F5697">
      <w:pPr>
        <w:pStyle w:val="-110"/>
        <w:rPr>
          <w:rFonts w:ascii="Times New Roman" w:eastAsia="新細明體" w:hAnsi="Times New Roman"/>
          <w:color w:val="auto"/>
          <w:szCs w:val="18"/>
          <w:lang w:eastAsia="zh-TW"/>
        </w:rPr>
      </w:pPr>
      <w:r w:rsidRPr="00766FCA">
        <w:rPr>
          <w:rStyle w:val="af6"/>
          <w:rFonts w:ascii="Times New Roman" w:hAnsi="Times New Roman"/>
          <w:color w:val="auto"/>
          <w:szCs w:val="18"/>
        </w:rPr>
        <w:footnoteRef/>
      </w:r>
      <w:r w:rsidRPr="00766FCA">
        <w:rPr>
          <w:rFonts w:ascii="Times New Roman" w:hAnsi="Times New Roman"/>
          <w:color w:val="auto"/>
          <w:szCs w:val="18"/>
          <w:shd w:val="clear" w:color="auto" w:fill="FFFFFF"/>
        </w:rPr>
        <w:t>1Malaysia Book Voucher 2013</w:t>
      </w:r>
      <w:r>
        <w:rPr>
          <w:rFonts w:ascii="Times New Roman" w:hAnsi="Times New Roman"/>
          <w:color w:val="auto"/>
          <w:szCs w:val="18"/>
          <w:shd w:val="clear" w:color="auto" w:fill="FFFFFF"/>
        </w:rPr>
        <w:t>：</w:t>
      </w:r>
      <w:r w:rsidRPr="00766FCA">
        <w:rPr>
          <w:rFonts w:ascii="Times New Roman" w:hAnsi="Times New Roman"/>
          <w:color w:val="auto"/>
          <w:szCs w:val="18"/>
          <w:shd w:val="clear" w:color="auto" w:fill="FFFFFF"/>
        </w:rPr>
        <w:t>Popular Bookstore Free RM50 Coupon</w:t>
      </w:r>
      <w:r w:rsidRPr="00766FCA">
        <w:rPr>
          <w:rFonts w:ascii="Times New Roman" w:hAnsi="Times New Roman"/>
          <w:bCs/>
          <w:color w:val="auto"/>
          <w:szCs w:val="18"/>
        </w:rPr>
        <w:t>[EB/OL]</w:t>
      </w:r>
      <w:r w:rsidRPr="000D5ADC">
        <w:rPr>
          <w:rFonts w:ascii="Times New Roman" w:eastAsia="新細明體" w:hAnsi="Times New Roman" w:hint="eastAsia"/>
          <w:bCs/>
          <w:color w:val="auto"/>
          <w:szCs w:val="18"/>
          <w:lang w:eastAsia="zh-TW"/>
        </w:rPr>
        <w:t>．</w:t>
      </w:r>
      <w:r w:rsidRPr="00766FCA">
        <w:rPr>
          <w:rFonts w:ascii="Times New Roman" w:hAnsi="Times New Roman"/>
          <w:bCs/>
          <w:color w:val="auto"/>
          <w:szCs w:val="18"/>
        </w:rPr>
        <w:t>2013 [</w:t>
      </w:r>
      <w:smartTag w:uri="urn:schemas-microsoft-com:office:smarttags" w:element="chsdate">
        <w:smartTagPr>
          <w:attr w:name="Year" w:val="2014"/>
          <w:attr w:name="Month" w:val="9"/>
          <w:attr w:name="Day" w:val="2"/>
          <w:attr w:name="IsLunarDate" w:val="False"/>
          <w:attr w:name="IsROCDate" w:val="False"/>
        </w:smartTagPr>
        <w:r w:rsidRPr="00766FCA">
          <w:rPr>
            <w:rFonts w:ascii="Times New Roman" w:hAnsi="Times New Roman"/>
            <w:bCs/>
            <w:color w:val="auto"/>
            <w:szCs w:val="18"/>
          </w:rPr>
          <w:t>2014</w:t>
        </w:r>
        <w:r>
          <w:rPr>
            <w:rFonts w:ascii="Times New Roman" w:eastAsia="新細明體" w:hAnsi="Times New Roman" w:hint="eastAsia"/>
            <w:bCs/>
            <w:color w:val="auto"/>
            <w:szCs w:val="18"/>
            <w:lang w:eastAsia="zh-HK"/>
          </w:rPr>
          <w:t>-</w:t>
        </w:r>
        <w:r w:rsidRPr="00766FCA">
          <w:rPr>
            <w:rFonts w:ascii="Times New Roman" w:hAnsi="Times New Roman"/>
            <w:bCs/>
            <w:color w:val="auto"/>
            <w:szCs w:val="18"/>
          </w:rPr>
          <w:t>09</w:t>
        </w:r>
        <w:r>
          <w:rPr>
            <w:rFonts w:ascii="Times New Roman" w:eastAsia="新細明體" w:hAnsi="Times New Roman" w:hint="eastAsia"/>
            <w:bCs/>
            <w:color w:val="auto"/>
            <w:szCs w:val="18"/>
            <w:lang w:eastAsia="zh-HK"/>
          </w:rPr>
          <w:t>-</w:t>
        </w:r>
        <w:r w:rsidRPr="00766FCA">
          <w:rPr>
            <w:rFonts w:ascii="Times New Roman" w:hAnsi="Times New Roman"/>
            <w:bCs/>
            <w:color w:val="auto"/>
            <w:szCs w:val="18"/>
          </w:rPr>
          <w:t>02</w:t>
        </w:r>
      </w:smartTag>
      <w:r w:rsidRPr="00766FCA">
        <w:rPr>
          <w:rFonts w:ascii="Times New Roman" w:hAnsi="Times New Roman"/>
          <w:bCs/>
          <w:color w:val="auto"/>
          <w:szCs w:val="18"/>
        </w:rPr>
        <w:t>]</w:t>
      </w:r>
      <w:r w:rsidRPr="000D5ADC">
        <w:rPr>
          <w:rFonts w:ascii="Times New Roman" w:eastAsia="新細明體" w:hAnsi="Times New Roman" w:hint="eastAsia"/>
          <w:bCs/>
          <w:color w:val="auto"/>
          <w:szCs w:val="18"/>
          <w:lang w:eastAsia="zh-TW"/>
        </w:rPr>
        <w:t>．</w:t>
      </w:r>
      <w:r w:rsidRPr="00766FCA">
        <w:rPr>
          <w:rFonts w:ascii="Times New Roman" w:hAnsi="Times New Roman"/>
          <w:color w:val="auto"/>
          <w:szCs w:val="18"/>
        </w:rPr>
        <w:br/>
      </w:r>
      <w:hyperlink r:id="rId7" w:anchor="ixzz3HcUo746V" w:history="1">
        <w:r w:rsidRPr="00766FCA">
          <w:rPr>
            <w:rStyle w:val="af7"/>
            <w:color w:val="auto"/>
            <w:szCs w:val="18"/>
          </w:rPr>
          <w:t>http://www.hokangtao.com/2013/01/1malaysia-book-voucher-2013-popular-bookstores.html#ixzz3HcUo746V</w:t>
        </w:r>
      </w:hyperlink>
      <w:r w:rsidRPr="000D5ADC">
        <w:rPr>
          <w:rFonts w:ascii="Times New Roman" w:eastAsia="新細明體" w:hAnsi="Times New Roman" w:hint="eastAsia"/>
          <w:color w:val="auto"/>
          <w:szCs w:val="18"/>
          <w:lang w:eastAsia="zh-TW"/>
        </w:rPr>
        <w:t>．</w:t>
      </w:r>
    </w:p>
  </w:footnote>
  <w:footnote w:id="22">
    <w:p w:rsidR="00C96A9E" w:rsidRPr="00766FCA" w:rsidRDefault="00C96A9E" w:rsidP="005F5697">
      <w:pPr>
        <w:pStyle w:val="-110"/>
        <w:rPr>
          <w:rFonts w:ascii="Times New Roman" w:eastAsia="新細明體" w:hAnsi="Times New Roman"/>
          <w:color w:val="auto"/>
          <w:szCs w:val="18"/>
          <w:lang w:eastAsia="zh-TW"/>
        </w:rPr>
      </w:pPr>
      <w:r w:rsidRPr="00766FCA">
        <w:rPr>
          <w:rStyle w:val="af6"/>
          <w:rFonts w:ascii="Times New Roman" w:hAnsi="Times New Roman"/>
          <w:color w:val="auto"/>
          <w:szCs w:val="18"/>
        </w:rPr>
        <w:footnoteRef/>
      </w:r>
      <w:r w:rsidRPr="00766FCA">
        <w:rPr>
          <w:rFonts w:ascii="Times New Roman" w:hAnsi="Times New Roman"/>
          <w:color w:val="auto"/>
          <w:szCs w:val="18"/>
        </w:rPr>
        <w:t xml:space="preserve"> </w:t>
      </w:r>
      <w:r w:rsidRPr="00766FCA">
        <w:rPr>
          <w:rFonts w:ascii="Times New Roman" w:hAnsi="Times New Roman"/>
          <w:color w:val="auto"/>
          <w:szCs w:val="18"/>
          <w:shd w:val="clear" w:color="auto" w:fill="FFFFFF"/>
        </w:rPr>
        <w:t>Baucar Buku 1Malaysia 2013</w:t>
      </w:r>
      <w:r>
        <w:rPr>
          <w:rFonts w:ascii="Times New Roman" w:hAnsi="Times New Roman"/>
          <w:color w:val="auto"/>
          <w:szCs w:val="18"/>
          <w:shd w:val="clear" w:color="auto" w:fill="FFFFFF"/>
        </w:rPr>
        <w:t>：</w:t>
      </w:r>
      <w:r w:rsidRPr="00766FCA">
        <w:rPr>
          <w:rFonts w:ascii="Times New Roman" w:hAnsi="Times New Roman"/>
          <w:color w:val="auto"/>
          <w:szCs w:val="18"/>
          <w:shd w:val="clear" w:color="auto" w:fill="FFFFFF"/>
        </w:rPr>
        <w:t>MPH Free Book Voucher</w:t>
      </w:r>
      <w:r w:rsidRPr="00766FCA">
        <w:rPr>
          <w:rFonts w:ascii="Times New Roman" w:hAnsi="Times New Roman"/>
          <w:bCs/>
          <w:color w:val="auto"/>
          <w:szCs w:val="18"/>
        </w:rPr>
        <w:t>[EB/OL]</w:t>
      </w:r>
      <w:r w:rsidRPr="000D5ADC">
        <w:rPr>
          <w:rFonts w:ascii="Times New Roman" w:eastAsia="新細明體" w:hAnsi="Times New Roman" w:hint="eastAsia"/>
          <w:bCs/>
          <w:color w:val="auto"/>
          <w:szCs w:val="18"/>
          <w:lang w:eastAsia="zh-TW"/>
        </w:rPr>
        <w:t>．</w:t>
      </w:r>
      <w:r w:rsidRPr="00766FCA">
        <w:rPr>
          <w:rFonts w:ascii="Times New Roman" w:hAnsi="Times New Roman"/>
          <w:bCs/>
          <w:color w:val="auto"/>
          <w:szCs w:val="18"/>
        </w:rPr>
        <w:t>2013 [</w:t>
      </w:r>
      <w:smartTag w:uri="urn:schemas-microsoft-com:office:smarttags" w:element="chsdate">
        <w:smartTagPr>
          <w:attr w:name="Year" w:val="2014"/>
          <w:attr w:name="Month" w:val="9"/>
          <w:attr w:name="Day" w:val="2"/>
          <w:attr w:name="IsLunarDate" w:val="False"/>
          <w:attr w:name="IsROCDate" w:val="False"/>
        </w:smartTagPr>
        <w:r w:rsidRPr="00766FCA">
          <w:rPr>
            <w:rFonts w:ascii="Times New Roman" w:hAnsi="Times New Roman"/>
            <w:bCs/>
            <w:color w:val="auto"/>
            <w:szCs w:val="18"/>
          </w:rPr>
          <w:t>2014</w:t>
        </w:r>
        <w:r>
          <w:rPr>
            <w:rFonts w:ascii="Times New Roman" w:eastAsia="新細明體" w:hAnsi="Times New Roman" w:hint="eastAsia"/>
            <w:bCs/>
            <w:color w:val="auto"/>
            <w:szCs w:val="18"/>
            <w:lang w:eastAsia="zh-HK"/>
          </w:rPr>
          <w:t>-</w:t>
        </w:r>
        <w:r w:rsidRPr="00766FCA">
          <w:rPr>
            <w:rFonts w:ascii="Times New Roman" w:hAnsi="Times New Roman"/>
            <w:bCs/>
            <w:color w:val="auto"/>
            <w:szCs w:val="18"/>
          </w:rPr>
          <w:t>09</w:t>
        </w:r>
        <w:r>
          <w:rPr>
            <w:rFonts w:ascii="Times New Roman" w:eastAsia="新細明體" w:hAnsi="Times New Roman" w:hint="eastAsia"/>
            <w:bCs/>
            <w:color w:val="auto"/>
            <w:szCs w:val="18"/>
            <w:lang w:eastAsia="zh-HK"/>
          </w:rPr>
          <w:t>-</w:t>
        </w:r>
        <w:r w:rsidRPr="00766FCA">
          <w:rPr>
            <w:rFonts w:ascii="Times New Roman" w:hAnsi="Times New Roman"/>
            <w:bCs/>
            <w:color w:val="auto"/>
            <w:szCs w:val="18"/>
          </w:rPr>
          <w:t>02</w:t>
        </w:r>
      </w:smartTag>
      <w:r w:rsidRPr="00766FCA">
        <w:rPr>
          <w:rFonts w:ascii="Times New Roman" w:hAnsi="Times New Roman"/>
          <w:bCs/>
          <w:color w:val="auto"/>
          <w:szCs w:val="18"/>
        </w:rPr>
        <w:t>]</w:t>
      </w:r>
      <w:r w:rsidRPr="000D5ADC">
        <w:rPr>
          <w:rFonts w:ascii="Times New Roman" w:eastAsia="新細明體" w:hAnsi="Times New Roman" w:hint="eastAsia"/>
          <w:bCs/>
          <w:color w:val="auto"/>
          <w:szCs w:val="18"/>
          <w:lang w:eastAsia="zh-TW"/>
        </w:rPr>
        <w:t>．</w:t>
      </w:r>
      <w:r w:rsidRPr="00766FCA">
        <w:rPr>
          <w:rFonts w:ascii="Times New Roman" w:hAnsi="Times New Roman"/>
          <w:color w:val="auto"/>
          <w:szCs w:val="18"/>
        </w:rPr>
        <w:br/>
      </w:r>
      <w:hyperlink r:id="rId8" w:anchor="ixzz3HcUWImiy" w:history="1">
        <w:r w:rsidRPr="00766FCA">
          <w:rPr>
            <w:rStyle w:val="af7"/>
            <w:color w:val="auto"/>
            <w:szCs w:val="18"/>
          </w:rPr>
          <w:t>http://www.hokangtao.com/2013/01/baucar-buku-1malaysia-2013-mph-bookstore.html#ixzz3HcUWImiy</w:t>
        </w:r>
      </w:hyperlink>
      <w:r w:rsidRPr="000D5ADC">
        <w:rPr>
          <w:rFonts w:ascii="Times New Roman" w:eastAsia="新細明體" w:hAnsi="Times New Roman" w:hint="eastAsia"/>
          <w:color w:val="auto"/>
          <w:szCs w:val="18"/>
          <w:lang w:eastAsia="zh-TW"/>
        </w:rPr>
        <w:t>．</w:t>
      </w:r>
    </w:p>
  </w:footnote>
  <w:footnote w:id="23">
    <w:p w:rsidR="00C96A9E" w:rsidRPr="00766FCA" w:rsidRDefault="00C96A9E" w:rsidP="005F5697">
      <w:pPr>
        <w:pStyle w:val="-110"/>
        <w:rPr>
          <w:rFonts w:eastAsia="新細明體"/>
          <w:color w:val="auto"/>
          <w:lang w:eastAsia="zh-TW"/>
        </w:rPr>
      </w:pPr>
      <w:r w:rsidRPr="00766FCA">
        <w:rPr>
          <w:rStyle w:val="af6"/>
          <w:rFonts w:ascii="Times New Roman" w:hAnsi="Times New Roman"/>
          <w:color w:val="auto"/>
          <w:szCs w:val="18"/>
        </w:rPr>
        <w:footnoteRef/>
      </w:r>
      <w:r w:rsidRPr="00766FCA">
        <w:rPr>
          <w:rFonts w:ascii="Times New Roman" w:hAnsi="Times New Roman"/>
          <w:color w:val="auto"/>
        </w:rPr>
        <w:t xml:space="preserve"> </w:t>
      </w:r>
      <w:r w:rsidRPr="00766FCA">
        <w:rPr>
          <w:rFonts w:ascii="Times New Roman" w:hAnsi="Times New Roman"/>
          <w:color w:val="auto"/>
          <w:shd w:val="clear" w:color="auto" w:fill="FFFFFF"/>
        </w:rPr>
        <w:t>Borders Bookstore</w:t>
      </w:r>
      <w:r>
        <w:rPr>
          <w:rFonts w:ascii="Times New Roman" w:hAnsi="Times New Roman"/>
          <w:color w:val="auto"/>
          <w:shd w:val="clear" w:color="auto" w:fill="FFFFFF"/>
        </w:rPr>
        <w:t>：</w:t>
      </w:r>
      <w:r w:rsidRPr="00766FCA">
        <w:rPr>
          <w:rFonts w:ascii="Times New Roman" w:hAnsi="Times New Roman"/>
          <w:color w:val="auto"/>
          <w:shd w:val="clear" w:color="auto" w:fill="FFFFFF"/>
        </w:rPr>
        <w:t>Free Vouchers with 1Malaysia Book Voucher 2013</w:t>
      </w:r>
      <w:r w:rsidRPr="00766FCA">
        <w:rPr>
          <w:rFonts w:ascii="Times New Roman" w:hAnsi="Times New Roman"/>
          <w:color w:val="auto"/>
        </w:rPr>
        <w:t>[EB/OL]</w:t>
      </w:r>
      <w:r w:rsidRPr="000D5ADC">
        <w:rPr>
          <w:rFonts w:ascii="Times New Roman" w:eastAsia="新細明體" w:hAnsi="Times New Roman" w:hint="eastAsia"/>
          <w:color w:val="auto"/>
          <w:lang w:eastAsia="zh-TW"/>
        </w:rPr>
        <w:t>．</w:t>
      </w:r>
      <w:r w:rsidRPr="00766FCA">
        <w:rPr>
          <w:rFonts w:ascii="Times New Roman" w:hAnsi="Times New Roman"/>
          <w:color w:val="auto"/>
        </w:rPr>
        <w:t>2013 [</w:t>
      </w:r>
      <w:smartTag w:uri="urn:schemas-microsoft-com:office:smarttags" w:element="chsdate">
        <w:smartTagPr>
          <w:attr w:name="Year" w:val="2014"/>
          <w:attr w:name="Month" w:val="9"/>
          <w:attr w:name="Day" w:val="2"/>
          <w:attr w:name="IsLunarDate" w:val="False"/>
          <w:attr w:name="IsROCDate" w:val="False"/>
        </w:smartTagPr>
        <w:r w:rsidRPr="00766FCA">
          <w:rPr>
            <w:rFonts w:ascii="Times New Roman" w:hAnsi="Times New Roman"/>
            <w:color w:val="auto"/>
          </w:rPr>
          <w:t>2014</w:t>
        </w:r>
        <w:r>
          <w:rPr>
            <w:rFonts w:ascii="Times New Roman" w:eastAsia="新細明體" w:hAnsi="Times New Roman" w:hint="eastAsia"/>
            <w:color w:val="auto"/>
            <w:lang w:eastAsia="zh-HK"/>
          </w:rPr>
          <w:t>-</w:t>
        </w:r>
        <w:r w:rsidRPr="00766FCA">
          <w:rPr>
            <w:rFonts w:ascii="Times New Roman" w:hAnsi="Times New Roman"/>
            <w:bCs/>
            <w:color w:val="auto"/>
          </w:rPr>
          <w:t>09</w:t>
        </w:r>
        <w:r>
          <w:rPr>
            <w:rFonts w:ascii="Times New Roman" w:eastAsia="新細明體" w:hAnsi="Times New Roman" w:hint="eastAsia"/>
            <w:color w:val="auto"/>
            <w:lang w:eastAsia="zh-HK"/>
          </w:rPr>
          <w:t>-</w:t>
        </w:r>
        <w:r w:rsidRPr="00766FCA">
          <w:rPr>
            <w:rFonts w:ascii="Times New Roman" w:hAnsi="Times New Roman"/>
            <w:color w:val="auto"/>
          </w:rPr>
          <w:t>02</w:t>
        </w:r>
      </w:smartTag>
      <w:r w:rsidRPr="00766FCA">
        <w:rPr>
          <w:rFonts w:ascii="Times New Roman" w:hAnsi="Times New Roman"/>
          <w:color w:val="auto"/>
        </w:rPr>
        <w:t>]</w:t>
      </w:r>
      <w:r w:rsidRPr="000D5ADC">
        <w:rPr>
          <w:rFonts w:ascii="Times New Roman" w:eastAsia="新細明體" w:hAnsi="Times New Roman" w:hint="eastAsia"/>
          <w:color w:val="auto"/>
          <w:lang w:eastAsia="zh-TW"/>
        </w:rPr>
        <w:t>．</w:t>
      </w:r>
      <w:r w:rsidRPr="00766FCA">
        <w:rPr>
          <w:rFonts w:ascii="Times New Roman" w:hAnsi="Times New Roman"/>
          <w:color w:val="auto"/>
        </w:rPr>
        <w:br/>
      </w:r>
      <w:hyperlink r:id="rId9" w:anchor="ixzz3HcWhpT1R" w:history="1">
        <w:r w:rsidRPr="00766FCA">
          <w:rPr>
            <w:rStyle w:val="af7"/>
            <w:color w:val="auto"/>
            <w:szCs w:val="18"/>
          </w:rPr>
          <w:t>http://www.hokangtao.com/2013/02/borders-bookstore-1malaysia-book-voucher-2013.html#ixzz3HcWhpT1R</w:t>
        </w:r>
      </w:hyperlink>
      <w:r w:rsidRPr="000D5ADC">
        <w:rPr>
          <w:rFonts w:ascii="Times New Roman" w:eastAsia="新細明體" w:hAnsi="Times New Roman" w:hint="eastAsia"/>
          <w:color w:val="auto"/>
          <w:lang w:eastAsia="zh-TW"/>
        </w:rPr>
        <w:t>．</w:t>
      </w:r>
    </w:p>
  </w:footnote>
  <w:footnote w:id="24">
    <w:p w:rsidR="00C96A9E" w:rsidRDefault="00C96A9E" w:rsidP="005F5697">
      <w:pPr>
        <w:pStyle w:val="-110"/>
        <w:jc w:val="left"/>
        <w:rPr>
          <w:rFonts w:ascii="Times New Roman" w:hAnsi="Times New Roman"/>
          <w:color w:val="auto"/>
          <w:shd w:val="clear" w:color="auto" w:fill="FFFFFF"/>
        </w:rPr>
      </w:pPr>
      <w:r w:rsidRPr="00766FCA">
        <w:rPr>
          <w:rStyle w:val="af6"/>
          <w:rFonts w:ascii="Times New Roman" w:hAnsi="Times New Roman"/>
          <w:b/>
          <w:bCs/>
          <w:color w:val="auto"/>
          <w:szCs w:val="18"/>
        </w:rPr>
        <w:footnoteRef/>
      </w:r>
      <w:r w:rsidRPr="00766FCA">
        <w:rPr>
          <w:rStyle w:val="af6"/>
          <w:rFonts w:ascii="Times New Roman" w:hAnsi="Times New Roman"/>
          <w:b/>
          <w:bCs/>
          <w:color w:val="auto"/>
          <w:szCs w:val="18"/>
        </w:rPr>
        <w:t xml:space="preserve"> </w:t>
      </w:r>
      <w:r w:rsidRPr="00766FCA">
        <w:rPr>
          <w:rFonts w:ascii="Times New Roman" w:hAnsi="Times New Roman"/>
          <w:color w:val="auto"/>
          <w:shd w:val="clear" w:color="auto" w:fill="FFFFFF"/>
        </w:rPr>
        <w:t xml:space="preserve">1Malaysia Book Voucher (BB1M) 2014 </w:t>
      </w:r>
      <w:proofErr w:type="gramStart"/>
      <w:r w:rsidRPr="00766FCA">
        <w:rPr>
          <w:rFonts w:ascii="Times New Roman" w:hAnsi="Times New Roman"/>
          <w:color w:val="auto"/>
          <w:shd w:val="clear" w:color="auto" w:fill="FFFFFF"/>
        </w:rPr>
        <w:t>–</w:t>
      </w:r>
      <w:proofErr w:type="gramEnd"/>
      <w:r w:rsidRPr="00766FCA">
        <w:rPr>
          <w:rFonts w:ascii="Times New Roman" w:hAnsi="Times New Roman"/>
          <w:color w:val="auto"/>
          <w:shd w:val="clear" w:color="auto" w:fill="FFFFFF"/>
        </w:rPr>
        <w:t xml:space="preserve"> RM250 For Tertiary Students[EB/OL]</w:t>
      </w:r>
      <w:r w:rsidRPr="000D5ADC">
        <w:rPr>
          <w:rFonts w:ascii="Times New Roman" w:eastAsia="新細明體" w:hAnsi="Times New Roman" w:hint="eastAsia"/>
          <w:color w:val="auto"/>
          <w:shd w:val="clear" w:color="auto" w:fill="FFFFFF"/>
          <w:lang w:eastAsia="zh-TW"/>
        </w:rPr>
        <w:t>．</w:t>
      </w:r>
      <w:r w:rsidRPr="00766FCA">
        <w:rPr>
          <w:rFonts w:ascii="Times New Roman" w:hAnsi="Times New Roman"/>
          <w:color w:val="auto"/>
          <w:shd w:val="clear" w:color="auto" w:fill="FFFFFF"/>
        </w:rPr>
        <w:t>2014 [</w:t>
      </w:r>
      <w:smartTag w:uri="urn:schemas-microsoft-com:office:smarttags" w:element="chsdate">
        <w:smartTagPr>
          <w:attr w:name="Year" w:val="2014"/>
          <w:attr w:name="Month" w:val="9"/>
          <w:attr w:name="Day" w:val="2"/>
          <w:attr w:name="IsLunarDate" w:val="False"/>
          <w:attr w:name="IsROCDate" w:val="False"/>
        </w:smartTagPr>
        <w:r w:rsidRPr="00766FCA">
          <w:rPr>
            <w:rFonts w:ascii="Times New Roman" w:hAnsi="Times New Roman"/>
            <w:color w:val="auto"/>
            <w:shd w:val="clear" w:color="auto" w:fill="FFFFFF"/>
          </w:rPr>
          <w:t>2014</w:t>
        </w:r>
        <w:r>
          <w:rPr>
            <w:rFonts w:ascii="Times New Roman" w:eastAsia="新細明體" w:hAnsi="Times New Roman" w:hint="eastAsia"/>
            <w:color w:val="auto"/>
            <w:shd w:val="clear" w:color="auto" w:fill="FFFFFF"/>
            <w:lang w:eastAsia="zh-HK"/>
          </w:rPr>
          <w:t>-</w:t>
        </w:r>
        <w:r w:rsidRPr="00766FCA">
          <w:rPr>
            <w:rFonts w:ascii="Times New Roman" w:hAnsi="Times New Roman"/>
            <w:color w:val="auto"/>
            <w:shd w:val="clear" w:color="auto" w:fill="FFFFFF"/>
          </w:rPr>
          <w:t>09</w:t>
        </w:r>
        <w:r>
          <w:rPr>
            <w:rFonts w:ascii="Times New Roman" w:eastAsia="新細明體" w:hAnsi="Times New Roman" w:hint="eastAsia"/>
            <w:color w:val="auto"/>
            <w:shd w:val="clear" w:color="auto" w:fill="FFFFFF"/>
            <w:lang w:eastAsia="zh-HK"/>
          </w:rPr>
          <w:t>-</w:t>
        </w:r>
        <w:r w:rsidRPr="00766FCA">
          <w:rPr>
            <w:rFonts w:ascii="Times New Roman" w:hAnsi="Times New Roman"/>
            <w:color w:val="auto"/>
            <w:shd w:val="clear" w:color="auto" w:fill="FFFFFF"/>
          </w:rPr>
          <w:t>02</w:t>
        </w:r>
      </w:smartTag>
      <w:r w:rsidRPr="00766FCA">
        <w:rPr>
          <w:rFonts w:ascii="Times New Roman" w:hAnsi="Times New Roman"/>
          <w:color w:val="auto"/>
          <w:shd w:val="clear" w:color="auto" w:fill="FFFFFF"/>
        </w:rPr>
        <w:t>]</w:t>
      </w:r>
      <w:r w:rsidRPr="000D5ADC">
        <w:rPr>
          <w:rFonts w:ascii="Times New Roman" w:eastAsia="新細明體" w:hAnsi="Times New Roman" w:hint="eastAsia"/>
          <w:color w:val="auto"/>
          <w:shd w:val="clear" w:color="auto" w:fill="FFFFFF"/>
          <w:lang w:eastAsia="zh-TW"/>
        </w:rPr>
        <w:t>．</w:t>
      </w:r>
    </w:p>
    <w:p w:rsidR="00C96A9E" w:rsidRPr="00766FCA" w:rsidRDefault="00C96A9E" w:rsidP="005F5697">
      <w:pPr>
        <w:pStyle w:val="-110"/>
        <w:jc w:val="left"/>
        <w:rPr>
          <w:rFonts w:ascii="Times New Roman" w:hAnsi="Times New Roman"/>
          <w:color w:val="auto"/>
          <w:shd w:val="clear" w:color="auto" w:fill="FFFFFF"/>
        </w:rPr>
      </w:pPr>
      <w:hyperlink r:id="rId10" w:history="1">
        <w:r w:rsidRPr="00FC223E">
          <w:rPr>
            <w:rStyle w:val="af7"/>
            <w:shd w:val="clear" w:color="auto" w:fill="FFFFFF"/>
          </w:rPr>
          <w:t>http://savemoney.my/1malaysia-book-voucher-bb1m-2014-rm250-for-tertiary-students</w:t>
        </w:r>
      </w:hyperlink>
      <w:r w:rsidRPr="000D5ADC">
        <w:rPr>
          <w:rFonts w:ascii="Times New Roman" w:eastAsia="新細明體" w:hAnsi="Times New Roman" w:hint="eastAsia"/>
          <w:color w:val="auto"/>
          <w:shd w:val="clear" w:color="auto" w:fill="FFFFFF"/>
          <w:lang w:eastAsia="zh-TW"/>
        </w:rPr>
        <w:t>．</w:t>
      </w:r>
    </w:p>
  </w:footnote>
  <w:footnote w:id="25">
    <w:p w:rsidR="00C96A9E" w:rsidRPr="00766FCA" w:rsidRDefault="00C96A9E" w:rsidP="005F5697">
      <w:pPr>
        <w:pStyle w:val="-110"/>
        <w:rPr>
          <w:rFonts w:ascii="Times New Roman" w:eastAsia="新細明體" w:hAnsi="Times New Roman"/>
          <w:color w:val="auto"/>
          <w:kern w:val="0"/>
          <w:lang w:eastAsia="zh-TW"/>
        </w:rPr>
      </w:pPr>
      <w:r w:rsidRPr="00766FCA">
        <w:rPr>
          <w:rStyle w:val="af6"/>
          <w:rFonts w:ascii="Times New Roman" w:hAnsi="Times New Roman"/>
          <w:color w:val="auto"/>
          <w:szCs w:val="18"/>
        </w:rPr>
        <w:footnoteRef/>
      </w:r>
      <w:r w:rsidRPr="00766FCA">
        <w:rPr>
          <w:rFonts w:ascii="Times New Roman" w:hAnsi="Times New Roman"/>
          <w:color w:val="auto"/>
        </w:rPr>
        <w:t xml:space="preserve"> </w:t>
      </w:r>
      <w:r w:rsidRPr="00766FCA">
        <w:rPr>
          <w:rFonts w:ascii="Times New Roman" w:hAnsi="Times New Roman"/>
          <w:color w:val="auto"/>
          <w:shd w:val="clear" w:color="auto" w:fill="FFFFFF"/>
        </w:rPr>
        <w:t>BB1M vouchers strictly for academic publication from Thursday[EB/OL]</w:t>
      </w:r>
      <w:r w:rsidRPr="000D5ADC">
        <w:rPr>
          <w:rFonts w:ascii="Times New Roman" w:eastAsia="新細明體" w:hAnsi="Times New Roman" w:hint="eastAsia"/>
          <w:color w:val="auto"/>
          <w:shd w:val="clear" w:color="auto" w:fill="FFFFFF"/>
          <w:lang w:eastAsia="zh-TW"/>
        </w:rPr>
        <w:t>．</w:t>
      </w:r>
      <w:r w:rsidRPr="00766FCA">
        <w:rPr>
          <w:rFonts w:ascii="Times New Roman" w:hAnsi="Times New Roman"/>
          <w:color w:val="auto"/>
          <w:shd w:val="clear" w:color="auto" w:fill="FFFFFF"/>
        </w:rPr>
        <w:t>2014 [</w:t>
      </w:r>
      <w:smartTag w:uri="urn:schemas-microsoft-com:office:smarttags" w:element="chsdate">
        <w:smartTagPr>
          <w:attr w:name="Year" w:val="2014"/>
          <w:attr w:name="Month" w:val="9"/>
          <w:attr w:name="Day" w:val="2"/>
          <w:attr w:name="IsLunarDate" w:val="False"/>
          <w:attr w:name="IsROCDate" w:val="False"/>
        </w:smartTagPr>
        <w:r w:rsidRPr="00766FCA">
          <w:rPr>
            <w:rFonts w:ascii="Times New Roman" w:hAnsi="Times New Roman"/>
            <w:color w:val="auto"/>
            <w:shd w:val="clear" w:color="auto" w:fill="FFFFFF"/>
          </w:rPr>
          <w:t>2014</w:t>
        </w:r>
        <w:r>
          <w:rPr>
            <w:rFonts w:ascii="Times New Roman" w:eastAsia="新細明體" w:hAnsi="Times New Roman" w:hint="eastAsia"/>
            <w:color w:val="auto"/>
            <w:shd w:val="clear" w:color="auto" w:fill="FFFFFF"/>
            <w:lang w:eastAsia="zh-HK"/>
          </w:rPr>
          <w:t>-</w:t>
        </w:r>
        <w:r w:rsidRPr="00766FCA">
          <w:rPr>
            <w:rFonts w:ascii="Times New Roman" w:hAnsi="Times New Roman"/>
            <w:color w:val="auto"/>
            <w:shd w:val="clear" w:color="auto" w:fill="FFFFFF"/>
          </w:rPr>
          <w:t>09</w:t>
        </w:r>
        <w:r>
          <w:rPr>
            <w:rFonts w:ascii="Times New Roman" w:eastAsia="新細明體" w:hAnsi="Times New Roman" w:hint="eastAsia"/>
            <w:color w:val="auto"/>
            <w:shd w:val="clear" w:color="auto" w:fill="FFFFFF"/>
            <w:lang w:eastAsia="zh-HK"/>
          </w:rPr>
          <w:t>-</w:t>
        </w:r>
        <w:r w:rsidRPr="00766FCA">
          <w:rPr>
            <w:rFonts w:ascii="Times New Roman" w:hAnsi="Times New Roman"/>
            <w:color w:val="auto"/>
            <w:shd w:val="clear" w:color="auto" w:fill="FFFFFF"/>
          </w:rPr>
          <w:t>02</w:t>
        </w:r>
      </w:smartTag>
      <w:r w:rsidRPr="00766FCA">
        <w:rPr>
          <w:rFonts w:ascii="Times New Roman" w:hAnsi="Times New Roman"/>
          <w:color w:val="auto"/>
          <w:shd w:val="clear" w:color="auto" w:fill="FFFFFF"/>
        </w:rPr>
        <w:t>]</w:t>
      </w:r>
      <w:r w:rsidRPr="000D5ADC">
        <w:rPr>
          <w:rFonts w:ascii="Times New Roman" w:eastAsia="新細明體" w:hAnsi="Times New Roman" w:hint="eastAsia"/>
          <w:color w:val="auto"/>
          <w:shd w:val="clear" w:color="auto" w:fill="FFFFFF"/>
          <w:lang w:eastAsia="zh-TW"/>
        </w:rPr>
        <w:t>．</w:t>
      </w:r>
    </w:p>
    <w:p w:rsidR="00C96A9E" w:rsidRPr="00766FCA" w:rsidRDefault="00C96A9E" w:rsidP="005F5697">
      <w:pPr>
        <w:pStyle w:val="-110"/>
        <w:rPr>
          <w:rFonts w:ascii="Times New Roman" w:hAnsi="Times New Roman"/>
          <w:color w:val="auto"/>
        </w:rPr>
      </w:pPr>
      <w:hyperlink r:id="rId11" w:history="1">
        <w:r w:rsidRPr="00FC223E">
          <w:rPr>
            <w:rStyle w:val="af7"/>
          </w:rPr>
          <w:t>http://english.astroawani.com/news/show/bb1m-vouchers-strictly-for-academic-publication-from-thursday-34930</w:t>
        </w:r>
      </w:hyperlink>
      <w:r w:rsidRPr="000D5ADC">
        <w:rPr>
          <w:rFonts w:ascii="Times New Roman" w:eastAsia="新細明體" w:hAnsi="Times New Roman" w:hint="eastAsia"/>
          <w:color w:val="auto"/>
          <w:lang w:eastAsia="zh-TW"/>
        </w:rPr>
        <w:t>．</w:t>
      </w:r>
    </w:p>
  </w:footnote>
  <w:footnote w:id="26">
    <w:p w:rsidR="00C96A9E" w:rsidRPr="00766FCA" w:rsidRDefault="00C96A9E" w:rsidP="005F5697">
      <w:pPr>
        <w:pStyle w:val="-110"/>
        <w:rPr>
          <w:rFonts w:ascii="Times New Roman" w:eastAsia="Times New Roman" w:hAnsi="Times New Roman"/>
          <w:color w:val="auto"/>
          <w:kern w:val="0"/>
          <w:lang w:eastAsia="zh-TW"/>
        </w:rPr>
      </w:pPr>
      <w:r w:rsidRPr="00766FCA">
        <w:rPr>
          <w:rStyle w:val="af6"/>
          <w:rFonts w:ascii="Times New Roman" w:hAnsi="Times New Roman"/>
          <w:color w:val="auto"/>
          <w:szCs w:val="18"/>
        </w:rPr>
        <w:footnoteRef/>
      </w:r>
      <w:r w:rsidRPr="00766FCA">
        <w:rPr>
          <w:rFonts w:ascii="Times New Roman" w:hAnsi="Times New Roman"/>
          <w:color w:val="auto"/>
        </w:rPr>
        <w:t xml:space="preserve"> </w:t>
      </w:r>
      <w:r w:rsidRPr="00766FCA">
        <w:rPr>
          <w:rFonts w:ascii="Times New Roman" w:hAnsi="Times New Roman"/>
          <w:color w:val="auto"/>
          <w:shd w:val="clear" w:color="auto" w:fill="FFFFFF"/>
        </w:rPr>
        <w:t>BB1M scams ongoing since 2012[EB/OL]</w:t>
      </w:r>
      <w:r w:rsidRPr="000D5ADC">
        <w:rPr>
          <w:rFonts w:ascii="Times New Roman" w:eastAsia="新細明體" w:hAnsi="Times New Roman" w:hint="eastAsia"/>
          <w:color w:val="auto"/>
          <w:shd w:val="clear" w:color="auto" w:fill="FFFFFF"/>
          <w:lang w:eastAsia="zh-TW"/>
        </w:rPr>
        <w:t>．</w:t>
      </w:r>
      <w:r w:rsidRPr="00766FCA">
        <w:rPr>
          <w:rFonts w:ascii="Times New Roman" w:hAnsi="Times New Roman"/>
          <w:color w:val="auto"/>
          <w:shd w:val="clear" w:color="auto" w:fill="FFFFFF"/>
        </w:rPr>
        <w:t>2014 [</w:t>
      </w:r>
      <w:smartTag w:uri="urn:schemas-microsoft-com:office:smarttags" w:element="chsdate">
        <w:smartTagPr>
          <w:attr w:name="Year" w:val="2014"/>
          <w:attr w:name="Month" w:val="9"/>
          <w:attr w:name="Day" w:val="2"/>
          <w:attr w:name="IsLunarDate" w:val="False"/>
          <w:attr w:name="IsROCDate" w:val="False"/>
        </w:smartTagPr>
        <w:r w:rsidRPr="00766FCA">
          <w:rPr>
            <w:rFonts w:ascii="Times New Roman" w:hAnsi="Times New Roman"/>
            <w:color w:val="auto"/>
            <w:shd w:val="clear" w:color="auto" w:fill="FFFFFF"/>
          </w:rPr>
          <w:t>2014</w:t>
        </w:r>
        <w:r>
          <w:rPr>
            <w:rFonts w:ascii="Times New Roman" w:eastAsia="新細明體" w:hAnsi="Times New Roman" w:hint="eastAsia"/>
            <w:color w:val="auto"/>
            <w:shd w:val="clear" w:color="auto" w:fill="FFFFFF"/>
            <w:lang w:eastAsia="zh-HK"/>
          </w:rPr>
          <w:t>-</w:t>
        </w:r>
        <w:r w:rsidRPr="00766FCA">
          <w:rPr>
            <w:rFonts w:ascii="Times New Roman" w:hAnsi="Times New Roman"/>
            <w:color w:val="auto"/>
            <w:shd w:val="clear" w:color="auto" w:fill="FFFFFF"/>
          </w:rPr>
          <w:t>09</w:t>
        </w:r>
        <w:r>
          <w:rPr>
            <w:rFonts w:ascii="Times New Roman" w:eastAsia="新細明體" w:hAnsi="Times New Roman" w:hint="eastAsia"/>
            <w:color w:val="auto"/>
            <w:shd w:val="clear" w:color="auto" w:fill="FFFFFF"/>
            <w:lang w:eastAsia="zh-HK"/>
          </w:rPr>
          <w:t>-</w:t>
        </w:r>
        <w:r w:rsidRPr="00766FCA">
          <w:rPr>
            <w:rFonts w:ascii="Times New Roman" w:hAnsi="Times New Roman"/>
            <w:color w:val="auto"/>
            <w:shd w:val="clear" w:color="auto" w:fill="FFFFFF"/>
          </w:rPr>
          <w:t>02</w:t>
        </w:r>
      </w:smartTag>
      <w:r w:rsidRPr="00766FCA">
        <w:rPr>
          <w:rFonts w:ascii="Times New Roman" w:hAnsi="Times New Roman"/>
          <w:color w:val="auto"/>
          <w:shd w:val="clear" w:color="auto" w:fill="FFFFFF"/>
        </w:rPr>
        <w:t>]</w:t>
      </w:r>
      <w:r w:rsidRPr="000D5ADC">
        <w:rPr>
          <w:rFonts w:ascii="Times New Roman" w:eastAsia="新細明體" w:hAnsi="Times New Roman" w:hint="eastAsia"/>
          <w:color w:val="auto"/>
          <w:shd w:val="clear" w:color="auto" w:fill="FFFFFF"/>
          <w:lang w:eastAsia="zh-TW"/>
        </w:rPr>
        <w:t>．</w:t>
      </w:r>
      <w:r w:rsidRPr="00766FCA">
        <w:rPr>
          <w:rFonts w:ascii="Times New Roman" w:hAnsi="Times New Roman"/>
          <w:color w:val="auto"/>
        </w:rPr>
        <w:br/>
      </w:r>
      <w:hyperlink r:id="rId12" w:history="1">
        <w:r w:rsidRPr="00FC223E">
          <w:rPr>
            <w:rStyle w:val="af7"/>
          </w:rPr>
          <w:t>http://english.astroawani.com/news/show/bb1m-scams-ongoing-since-2012-34992</w:t>
        </w:r>
      </w:hyperlink>
      <w:r w:rsidRPr="000D5ADC">
        <w:rPr>
          <w:rFonts w:ascii="Times New Roman" w:eastAsia="新細明體" w:hAnsi="Times New Roman" w:hint="eastAsia"/>
          <w:color w:val="auto"/>
          <w:lang w:eastAsia="zh-TW"/>
        </w:rPr>
        <w:t>．</w:t>
      </w:r>
    </w:p>
  </w:footnote>
  <w:footnote w:id="27">
    <w:p w:rsidR="00C96A9E" w:rsidRPr="00820061" w:rsidRDefault="00C96A9E" w:rsidP="005F5697">
      <w:pPr>
        <w:pStyle w:val="-110"/>
        <w:rPr>
          <w:rFonts w:ascii="Times New Roman" w:eastAsia="Times New Roman" w:hAnsi="Times New Roman"/>
          <w:kern w:val="0"/>
          <w:lang w:eastAsia="zh-TW"/>
        </w:rPr>
      </w:pPr>
      <w:r w:rsidRPr="00766FCA">
        <w:rPr>
          <w:rStyle w:val="af6"/>
          <w:rFonts w:ascii="Times New Roman" w:hAnsi="Times New Roman"/>
          <w:color w:val="auto"/>
          <w:szCs w:val="18"/>
        </w:rPr>
        <w:footnoteRef/>
      </w:r>
      <w:r w:rsidRPr="00766FCA">
        <w:rPr>
          <w:rStyle w:val="af6"/>
          <w:rFonts w:ascii="Times New Roman" w:hAnsi="Times New Roman"/>
          <w:color w:val="auto"/>
          <w:szCs w:val="18"/>
        </w:rPr>
        <w:t xml:space="preserve"> </w:t>
      </w:r>
      <w:r w:rsidRPr="00766FCA">
        <w:rPr>
          <w:rFonts w:ascii="Times New Roman" w:hAnsi="Times New Roman"/>
          <w:color w:val="auto"/>
        </w:rPr>
        <w:t>Malaysia Budget 2015 (Bajet 2015) Allocation for Education</w:t>
      </w:r>
      <w:r>
        <w:rPr>
          <w:rFonts w:ascii="Times New Roman" w:hAnsi="Times New Roman"/>
          <w:color w:val="auto"/>
        </w:rPr>
        <w:t>：</w:t>
      </w:r>
      <w:r w:rsidRPr="00766FCA">
        <w:rPr>
          <w:rFonts w:ascii="Times New Roman" w:hAnsi="Times New Roman"/>
          <w:color w:val="auto"/>
        </w:rPr>
        <w:t>Students</w:t>
      </w:r>
      <w:r w:rsidRPr="000D5ADC">
        <w:rPr>
          <w:rFonts w:ascii="Times New Roman" w:eastAsia="新細明體" w:hAnsi="Times New Roman" w:hint="eastAsia"/>
          <w:color w:val="auto"/>
          <w:lang w:eastAsia="zh-TW"/>
        </w:rPr>
        <w:t>，</w:t>
      </w:r>
      <w:r w:rsidRPr="00766FCA">
        <w:rPr>
          <w:rFonts w:ascii="Times New Roman" w:hAnsi="Times New Roman"/>
          <w:color w:val="auto"/>
        </w:rPr>
        <w:t>Fresh Graduates &amp; Schools[EB/OL]</w:t>
      </w:r>
      <w:r w:rsidRPr="000D5ADC">
        <w:rPr>
          <w:rFonts w:ascii="Times New Roman" w:eastAsia="新細明體" w:hAnsi="Times New Roman" w:hint="eastAsia"/>
          <w:color w:val="auto"/>
          <w:lang w:eastAsia="zh-TW"/>
        </w:rPr>
        <w:t>．</w:t>
      </w:r>
      <w:r w:rsidRPr="00766FCA">
        <w:rPr>
          <w:rFonts w:ascii="Times New Roman" w:hAnsi="Times New Roman"/>
          <w:color w:val="auto"/>
        </w:rPr>
        <w:t>2014[2014</w:t>
      </w:r>
      <w:r>
        <w:rPr>
          <w:rFonts w:ascii="Times New Roman" w:eastAsia="新細明體" w:hAnsi="Times New Roman" w:hint="eastAsia"/>
          <w:color w:val="auto"/>
          <w:lang w:eastAsia="zh-HK"/>
        </w:rPr>
        <w:t>-</w:t>
      </w:r>
      <w:r w:rsidRPr="00766FCA">
        <w:rPr>
          <w:rFonts w:ascii="Times New Roman" w:hAnsi="Times New Roman"/>
          <w:color w:val="auto"/>
        </w:rPr>
        <w:t>10</w:t>
      </w:r>
      <w:r>
        <w:rPr>
          <w:rFonts w:ascii="Times New Roman" w:eastAsia="新細明體" w:hAnsi="Times New Roman" w:hint="eastAsia"/>
          <w:color w:val="auto"/>
          <w:lang w:eastAsia="zh-HK"/>
        </w:rPr>
        <w:t>-</w:t>
      </w:r>
      <w:r w:rsidRPr="00766FCA">
        <w:rPr>
          <w:rFonts w:ascii="Times New Roman" w:hAnsi="Times New Roman"/>
          <w:color w:val="auto"/>
        </w:rPr>
        <w:t>20]</w:t>
      </w:r>
      <w:r w:rsidRPr="000D5ADC">
        <w:rPr>
          <w:rFonts w:ascii="Times New Roman" w:eastAsia="新細明體" w:hAnsi="Times New Roman" w:hint="eastAsia"/>
          <w:color w:val="auto"/>
          <w:lang w:eastAsia="zh-TW"/>
        </w:rPr>
        <w:t>．</w:t>
      </w:r>
      <w:hyperlink r:id="rId13" w:history="1">
        <w:r w:rsidRPr="00FC223E">
          <w:rPr>
            <w:rStyle w:val="af7"/>
          </w:rPr>
          <w:t>http://www.malaysia-students.com/2014/10/malaysia-budget-2015-bajet-2015-report.html?utm_source=feedburner&amp;utm_medium=feed&amp;utm_campaign=Feed%3A+MalaysianStudents+%28Malaysia+Students+Post+Feed%29</w:t>
        </w:r>
      </w:hyperlink>
      <w:r w:rsidRPr="000D5ADC">
        <w:rPr>
          <w:rFonts w:ascii="Times New Roman" w:eastAsia="新細明體" w:hAnsi="Times New Roman" w:hint="eastAsia"/>
          <w:color w:val="auto"/>
          <w:lang w:eastAsia="zh-TW"/>
        </w:rPr>
        <w:t>．</w:t>
      </w:r>
    </w:p>
  </w:footnote>
  <w:footnote w:id="28">
    <w:p w:rsidR="00C96A9E" w:rsidRPr="005C26B6" w:rsidRDefault="00C96A9E" w:rsidP="000460A0">
      <w:pPr>
        <w:pStyle w:val="af4"/>
        <w:rPr>
          <w:rFonts w:eastAsia="新細明體"/>
          <w:sz w:val="18"/>
          <w:szCs w:val="18"/>
          <w:lang w:eastAsia="zh-TW"/>
        </w:rPr>
      </w:pPr>
      <w:r w:rsidRPr="00912ACF">
        <w:rPr>
          <w:rStyle w:val="af6"/>
          <w:sz w:val="18"/>
          <w:szCs w:val="18"/>
        </w:rPr>
        <w:footnoteRef/>
      </w:r>
      <w:r w:rsidRPr="00912ACF">
        <w:rPr>
          <w:sz w:val="18"/>
          <w:szCs w:val="18"/>
          <w:lang w:eastAsia="zh-TW"/>
        </w:rPr>
        <w:t xml:space="preserve"> </w:t>
      </w:r>
      <w:r w:rsidRPr="000D5ADC">
        <w:rPr>
          <w:rFonts w:ascii="新細明體" w:eastAsia="新細明體" w:hAnsi="新細明體" w:hint="eastAsia"/>
          <w:sz w:val="18"/>
          <w:szCs w:val="18"/>
          <w:lang w:eastAsia="zh-TW"/>
        </w:rPr>
        <w:t>李華．</w:t>
      </w:r>
      <w:r w:rsidRPr="000D5ADC">
        <w:rPr>
          <w:rFonts w:ascii="NSimSun" w:eastAsia="新細明體" w:hAnsi="Calibri" w:cs="NSimSun" w:hint="eastAsia"/>
          <w:sz w:val="18"/>
          <w:szCs w:val="18"/>
          <w:lang w:eastAsia="zh-TW"/>
        </w:rPr>
        <w:t>由</w:t>
      </w:r>
      <w:r w:rsidRPr="00912ACF">
        <w:rPr>
          <w:rFonts w:ascii="NSimSun" w:eastAsia="NSimSun" w:hAnsi="Calibri" w:cs="NSimSun"/>
          <w:sz w:val="18"/>
          <w:szCs w:val="18"/>
          <w:lang w:eastAsia="zh-TW"/>
        </w:rPr>
        <w:t>"</w:t>
      </w:r>
      <w:r w:rsidRPr="000D5ADC">
        <w:rPr>
          <w:rFonts w:ascii="NSimSun" w:eastAsia="新細明體" w:hAnsi="Calibri" w:cs="NSimSun" w:hint="eastAsia"/>
          <w:sz w:val="18"/>
          <w:szCs w:val="18"/>
          <w:lang w:eastAsia="zh-TW"/>
        </w:rPr>
        <w:t>消費</w:t>
      </w:r>
      <w:proofErr w:type="gramStart"/>
      <w:r w:rsidRPr="000D5ADC">
        <w:rPr>
          <w:rFonts w:ascii="NSimSun" w:eastAsia="新細明體" w:hAnsi="Calibri" w:cs="NSimSun" w:hint="eastAsia"/>
          <w:sz w:val="18"/>
          <w:szCs w:val="18"/>
          <w:lang w:eastAsia="zh-TW"/>
        </w:rPr>
        <w:t>券</w:t>
      </w:r>
      <w:proofErr w:type="gramEnd"/>
      <w:r w:rsidRPr="00912ACF">
        <w:rPr>
          <w:rFonts w:ascii="NSimSun" w:eastAsia="NSimSun" w:hAnsi="Calibri" w:cs="NSimSun"/>
          <w:sz w:val="18"/>
          <w:szCs w:val="18"/>
          <w:lang w:eastAsia="zh-TW"/>
        </w:rPr>
        <w:t>"</w:t>
      </w:r>
      <w:r w:rsidRPr="000D5ADC">
        <w:rPr>
          <w:rFonts w:ascii="NSimSun" w:eastAsia="新細明體" w:hAnsi="Calibri" w:cs="NSimSun" w:hint="eastAsia"/>
          <w:sz w:val="18"/>
          <w:szCs w:val="18"/>
          <w:lang w:eastAsia="zh-TW"/>
        </w:rPr>
        <w:t>看消費需求的拉動</w:t>
      </w:r>
      <w:r w:rsidRPr="00912ACF">
        <w:rPr>
          <w:rFonts w:ascii="NSimSun" w:eastAsia="NSimSun" w:hAnsi="Calibri" w:cs="NSimSun"/>
          <w:sz w:val="18"/>
          <w:szCs w:val="18"/>
          <w:lang w:eastAsia="zh-TW"/>
        </w:rPr>
        <w:t>[J]</w:t>
      </w:r>
      <w:r w:rsidRPr="000D5ADC">
        <w:rPr>
          <w:rFonts w:ascii="NSimSun" w:eastAsia="新細明體" w:hAnsi="Calibri" w:cs="NSimSun" w:hint="eastAsia"/>
          <w:sz w:val="18"/>
          <w:szCs w:val="18"/>
          <w:lang w:eastAsia="zh-TW"/>
        </w:rPr>
        <w:t>．科技經濟市場．</w:t>
      </w:r>
      <w:r w:rsidRPr="0000040C">
        <w:rPr>
          <w:rFonts w:ascii="NSimSun" w:hAnsi="Calibri" w:cs="NSimSun"/>
          <w:sz w:val="18"/>
          <w:szCs w:val="18"/>
          <w:lang w:eastAsia="zh-TW"/>
        </w:rPr>
        <w:t>2009,(7):120-121</w:t>
      </w:r>
      <w:r w:rsidRPr="000D5ADC">
        <w:rPr>
          <w:rFonts w:ascii="NSimSun" w:eastAsia="新細明體" w:hAnsi="Calibri" w:cs="NSimSun" w:hint="eastAsia"/>
          <w:sz w:val="18"/>
          <w:szCs w:val="18"/>
          <w:lang w:eastAsia="zh-TW"/>
        </w:rPr>
        <w:t>．</w:t>
      </w:r>
    </w:p>
  </w:footnote>
  <w:footnote w:id="29">
    <w:p w:rsidR="00C96A9E" w:rsidRPr="0072710D" w:rsidRDefault="00C96A9E" w:rsidP="000460A0">
      <w:pPr>
        <w:pStyle w:val="af4"/>
        <w:jc w:val="left"/>
        <w:rPr>
          <w:sz w:val="18"/>
          <w:szCs w:val="18"/>
          <w:lang w:eastAsia="zh-TW"/>
        </w:rPr>
      </w:pPr>
      <w:r w:rsidRPr="0072710D">
        <w:rPr>
          <w:rStyle w:val="af6"/>
          <w:sz w:val="18"/>
          <w:szCs w:val="18"/>
        </w:rPr>
        <w:footnoteRef/>
      </w:r>
      <w:r w:rsidRPr="0072710D">
        <w:rPr>
          <w:sz w:val="18"/>
          <w:szCs w:val="18"/>
          <w:lang w:eastAsia="zh-TW"/>
        </w:rPr>
        <w:t xml:space="preserve"> </w:t>
      </w:r>
      <w:r w:rsidRPr="000D5ADC">
        <w:rPr>
          <w:rFonts w:eastAsia="新細明體" w:hint="eastAsia"/>
          <w:sz w:val="18"/>
          <w:szCs w:val="18"/>
          <w:lang w:eastAsia="zh-TW"/>
        </w:rPr>
        <w:t>李東東．將全民閱讀提升為民族文化復興戰略工程</w:t>
      </w:r>
      <w:r w:rsidRPr="0072710D">
        <w:rPr>
          <w:sz w:val="18"/>
          <w:szCs w:val="18"/>
          <w:lang w:eastAsia="zh-TW"/>
        </w:rPr>
        <w:t>[J]</w:t>
      </w:r>
      <w:r w:rsidRPr="000D5ADC">
        <w:rPr>
          <w:rFonts w:eastAsia="新細明體" w:hint="eastAsia"/>
          <w:sz w:val="18"/>
          <w:szCs w:val="18"/>
          <w:lang w:eastAsia="zh-TW"/>
        </w:rPr>
        <w:t>．現代出版，</w:t>
      </w:r>
      <w:r w:rsidRPr="0072710D">
        <w:rPr>
          <w:sz w:val="18"/>
          <w:szCs w:val="18"/>
          <w:lang w:eastAsia="zh-TW"/>
        </w:rPr>
        <w:t>2011</w:t>
      </w:r>
      <w:r w:rsidRPr="000D5ADC">
        <w:rPr>
          <w:rFonts w:eastAsia="新細明體" w:hint="eastAsia"/>
          <w:sz w:val="18"/>
          <w:szCs w:val="18"/>
          <w:lang w:eastAsia="zh-T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FF8B3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664B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456EC0"/>
    <w:multiLevelType w:val="hybridMultilevel"/>
    <w:tmpl w:val="085887A2"/>
    <w:lvl w:ilvl="0" w:tplc="00E49952">
      <w:start w:val="1"/>
      <w:numFmt w:val="decimal"/>
      <w:lvlText w:val="%1."/>
      <w:lvlJc w:val="left"/>
      <w:pPr>
        <w:tabs>
          <w:tab w:val="num" w:pos="360"/>
        </w:tabs>
        <w:ind w:left="360" w:hanging="360"/>
      </w:pPr>
      <w:rPr>
        <w:rFonts w:hint="default"/>
      </w:rPr>
    </w:lvl>
    <w:lvl w:ilvl="1" w:tplc="FF2005CA">
      <w:start w:val="1"/>
      <w:numFmt w:val="upperLetter"/>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17A5051"/>
    <w:multiLevelType w:val="hybridMultilevel"/>
    <w:tmpl w:val="EF288458"/>
    <w:lvl w:ilvl="0" w:tplc="6CB030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B41337"/>
    <w:multiLevelType w:val="hybridMultilevel"/>
    <w:tmpl w:val="A10A7DBA"/>
    <w:lvl w:ilvl="0" w:tplc="6DB094E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43808D1"/>
    <w:multiLevelType w:val="multilevel"/>
    <w:tmpl w:val="B4EAE5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2323E6"/>
    <w:multiLevelType w:val="hybridMultilevel"/>
    <w:tmpl w:val="BD8AE854"/>
    <w:lvl w:ilvl="0" w:tplc="6CB0306A">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1210183F"/>
    <w:multiLevelType w:val="multilevel"/>
    <w:tmpl w:val="A60A7024"/>
    <w:lvl w:ilvl="0">
      <w:start w:val="1"/>
      <w:numFmt w:val="decimal"/>
      <w:pStyle w:val="1"/>
      <w:lvlText w:val="%1"/>
      <w:lvlJc w:val="left"/>
      <w:pPr>
        <w:ind w:left="432" w:hanging="432"/>
      </w:pPr>
      <w:rPr>
        <w:rFonts w:ascii="SimHei" w:eastAsia="SimHei"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36"/>
        <w:szCs w:val="36"/>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3411" w:hanging="576"/>
      </w:pPr>
      <w:rPr>
        <w:rFonts w:ascii="Times New Roman" w:hAnsi="SimHei"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Cs w:val="32"/>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40" w:hanging="720"/>
      </w:pPr>
      <w:rPr>
        <w:rFonts w:ascii="Times New Roman" w:eastAsia="SimHei"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28"/>
        <w:szCs w:val="32"/>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4）"/>
      <w:lvlJc w:val="left"/>
      <w:pPr>
        <w:ind w:left="1290" w:hanging="864"/>
      </w:pPr>
      <w:rPr>
        <w:rFonts w:hint="eastAsia"/>
        <w:b w:val="0"/>
        <w:i w:val="0"/>
        <w:color w:val="000000"/>
        <w:sz w:val="24"/>
        <w:szCs w:val="24"/>
      </w:rPr>
    </w:lvl>
    <w:lvl w:ilvl="4">
      <w:start w:val="1"/>
      <w:numFmt w:val="decimal"/>
      <w:lvlText w:val="%5"/>
      <w:lvlJc w:val="left"/>
      <w:pPr>
        <w:ind w:left="1008" w:hanging="1008"/>
      </w:pPr>
      <w:rPr>
        <w:rFonts w:hint="eastAsia"/>
      </w:rPr>
    </w:lvl>
    <w:lvl w:ilvl="5">
      <w:start w:val="1"/>
      <w:numFmt w:val="decimal"/>
      <w:pStyle w:val="6"/>
      <w:lvlText w:val="%1.%2.%3.%4.%5.%6"/>
      <w:lvlJc w:val="left"/>
      <w:pPr>
        <w:ind w:left="720" w:hanging="1152"/>
      </w:pPr>
      <w:rPr>
        <w:rFonts w:hint="default"/>
      </w:rPr>
    </w:lvl>
    <w:lvl w:ilvl="6">
      <w:start w:val="1"/>
      <w:numFmt w:val="decimal"/>
      <w:pStyle w:val="7"/>
      <w:lvlText w:val="%1.%2.%3.%4.%5.%6.%7"/>
      <w:lvlJc w:val="left"/>
      <w:pPr>
        <w:ind w:left="864" w:hanging="1296"/>
      </w:pPr>
      <w:rPr>
        <w:rFonts w:hint="default"/>
      </w:rPr>
    </w:lvl>
    <w:lvl w:ilvl="7">
      <w:start w:val="1"/>
      <w:numFmt w:val="decimal"/>
      <w:pStyle w:val="8"/>
      <w:lvlText w:val="%1.%2.%3.%4.%5.%6.%7.%8"/>
      <w:lvlJc w:val="left"/>
      <w:pPr>
        <w:ind w:left="1008" w:hanging="1440"/>
      </w:pPr>
      <w:rPr>
        <w:rFonts w:hint="default"/>
      </w:rPr>
    </w:lvl>
    <w:lvl w:ilvl="8">
      <w:start w:val="1"/>
      <w:numFmt w:val="decimal"/>
      <w:pStyle w:val="9"/>
      <w:lvlText w:val="%1.%2.%3.%4.%5.%6.%7.%8.%9"/>
      <w:lvlJc w:val="left"/>
      <w:pPr>
        <w:ind w:left="1152" w:hanging="1584"/>
      </w:pPr>
      <w:rPr>
        <w:rFonts w:hint="default"/>
      </w:rPr>
    </w:lvl>
  </w:abstractNum>
  <w:abstractNum w:abstractNumId="8" w15:restartNumberingAfterBreak="0">
    <w:nsid w:val="1C215E6B"/>
    <w:multiLevelType w:val="hybridMultilevel"/>
    <w:tmpl w:val="DE9ECD2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1EE160EF"/>
    <w:multiLevelType w:val="hybridMultilevel"/>
    <w:tmpl w:val="066A5588"/>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21E7593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262F16E3"/>
    <w:multiLevelType w:val="hybridMultilevel"/>
    <w:tmpl w:val="4C3E52CE"/>
    <w:lvl w:ilvl="0" w:tplc="E004770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ED7526"/>
    <w:multiLevelType w:val="hybridMultilevel"/>
    <w:tmpl w:val="F33E3F24"/>
    <w:lvl w:ilvl="0" w:tplc="C38AFA90">
      <w:start w:val="1"/>
      <w:numFmt w:val="decimal"/>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9F6B60"/>
    <w:multiLevelType w:val="hybridMultilevel"/>
    <w:tmpl w:val="085887A2"/>
    <w:lvl w:ilvl="0" w:tplc="00E49952">
      <w:start w:val="1"/>
      <w:numFmt w:val="decimal"/>
      <w:lvlText w:val="%1."/>
      <w:lvlJc w:val="left"/>
      <w:pPr>
        <w:tabs>
          <w:tab w:val="num" w:pos="360"/>
        </w:tabs>
        <w:ind w:left="360" w:hanging="360"/>
      </w:pPr>
      <w:rPr>
        <w:rFonts w:hint="default"/>
      </w:rPr>
    </w:lvl>
    <w:lvl w:ilvl="1" w:tplc="FF2005CA">
      <w:start w:val="1"/>
      <w:numFmt w:val="upperLetter"/>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1E53DF3"/>
    <w:multiLevelType w:val="hybridMultilevel"/>
    <w:tmpl w:val="A7862BB6"/>
    <w:lvl w:ilvl="0" w:tplc="E8EAFAC2">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827244"/>
    <w:multiLevelType w:val="multilevel"/>
    <w:tmpl w:val="B48C04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A93A7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4D476793"/>
    <w:multiLevelType w:val="hybridMultilevel"/>
    <w:tmpl w:val="84842F74"/>
    <w:lvl w:ilvl="0" w:tplc="6CB030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9165D0"/>
    <w:multiLevelType w:val="hybridMultilevel"/>
    <w:tmpl w:val="5666DBF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9" w15:restartNumberingAfterBreak="0">
    <w:nsid w:val="5DA54A56"/>
    <w:multiLevelType w:val="hybridMultilevel"/>
    <w:tmpl w:val="13EA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DF2909"/>
    <w:multiLevelType w:val="hybridMultilevel"/>
    <w:tmpl w:val="3C32BB44"/>
    <w:lvl w:ilvl="0" w:tplc="6DB094EC">
      <w:start w:val="1"/>
      <w:numFmt w:val="upperLetter"/>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931F54"/>
    <w:multiLevelType w:val="hybridMultilevel"/>
    <w:tmpl w:val="BBAC54F0"/>
    <w:lvl w:ilvl="0" w:tplc="DBE8D52C">
      <w:start w:val="2"/>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B62B5B"/>
    <w:multiLevelType w:val="hybridMultilevel"/>
    <w:tmpl w:val="DFB0DD70"/>
    <w:lvl w:ilvl="0" w:tplc="6CB030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1F27ED"/>
    <w:multiLevelType w:val="hybridMultilevel"/>
    <w:tmpl w:val="B260C2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167F36"/>
    <w:multiLevelType w:val="hybridMultilevel"/>
    <w:tmpl w:val="085887A2"/>
    <w:lvl w:ilvl="0" w:tplc="00E49952">
      <w:start w:val="1"/>
      <w:numFmt w:val="decimal"/>
      <w:lvlText w:val="%1."/>
      <w:lvlJc w:val="left"/>
      <w:pPr>
        <w:tabs>
          <w:tab w:val="num" w:pos="360"/>
        </w:tabs>
        <w:ind w:left="360" w:hanging="360"/>
      </w:pPr>
      <w:rPr>
        <w:rFonts w:hint="default"/>
      </w:rPr>
    </w:lvl>
    <w:lvl w:ilvl="1" w:tplc="FF2005CA">
      <w:start w:val="1"/>
      <w:numFmt w:val="upperLetter"/>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0E2561E"/>
    <w:multiLevelType w:val="multilevel"/>
    <w:tmpl w:val="F4B2041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136C6F"/>
    <w:multiLevelType w:val="hybridMultilevel"/>
    <w:tmpl w:val="DC82177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73600C81"/>
    <w:multiLevelType w:val="hybridMultilevel"/>
    <w:tmpl w:val="2332BE12"/>
    <w:lvl w:ilvl="0" w:tplc="CF6AB53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38C2C6A2">
      <w:start w:val="1"/>
      <w:numFmt w:val="decimal"/>
      <w:lvlText w:val="%4."/>
      <w:lvlJc w:val="left"/>
      <w:pPr>
        <w:ind w:left="1920" w:hanging="480"/>
      </w:pPr>
      <w:rPr>
        <w:lang w:val="en-US"/>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2F7456"/>
    <w:multiLevelType w:val="hybridMultilevel"/>
    <w:tmpl w:val="A954A7AC"/>
    <w:lvl w:ilvl="0" w:tplc="E0FA8E9E">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EA7460"/>
    <w:multiLevelType w:val="hybridMultilevel"/>
    <w:tmpl w:val="8D8CAB70"/>
    <w:lvl w:ilvl="0" w:tplc="0B82B5F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A32068"/>
    <w:multiLevelType w:val="hybridMultilevel"/>
    <w:tmpl w:val="A10A7DBA"/>
    <w:lvl w:ilvl="0" w:tplc="6DB094E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0"/>
  </w:num>
  <w:num w:numId="2">
    <w:abstractNumId w:val="1"/>
  </w:num>
  <w:num w:numId="3">
    <w:abstractNumId w:val="7"/>
  </w:num>
  <w:num w:numId="4">
    <w:abstractNumId w:val="9"/>
  </w:num>
  <w:num w:numId="5">
    <w:abstractNumId w:val="18"/>
  </w:num>
  <w:num w:numId="6">
    <w:abstractNumId w:val="8"/>
  </w:num>
  <w:num w:numId="7">
    <w:abstractNumId w:val="13"/>
  </w:num>
  <w:num w:numId="8">
    <w:abstractNumId w:val="4"/>
  </w:num>
  <w:num w:numId="9">
    <w:abstractNumId w:val="16"/>
  </w:num>
  <w:num w:numId="10">
    <w:abstractNumId w:val="20"/>
  </w:num>
  <w:num w:numId="11">
    <w:abstractNumId w:val="2"/>
  </w:num>
  <w:num w:numId="12">
    <w:abstractNumId w:val="30"/>
  </w:num>
  <w:num w:numId="13">
    <w:abstractNumId w:val="24"/>
  </w:num>
  <w:num w:numId="14">
    <w:abstractNumId w:val="19"/>
  </w:num>
  <w:num w:numId="15">
    <w:abstractNumId w:val="12"/>
  </w:num>
  <w:num w:numId="16">
    <w:abstractNumId w:val="23"/>
  </w:num>
  <w:num w:numId="17">
    <w:abstractNumId w:val="29"/>
  </w:num>
  <w:num w:numId="18">
    <w:abstractNumId w:val="6"/>
  </w:num>
  <w:num w:numId="19">
    <w:abstractNumId w:val="17"/>
  </w:num>
  <w:num w:numId="20">
    <w:abstractNumId w:val="3"/>
  </w:num>
  <w:num w:numId="21">
    <w:abstractNumId w:val="22"/>
  </w:num>
  <w:num w:numId="22">
    <w:abstractNumId w:val="26"/>
  </w:num>
  <w:num w:numId="23">
    <w:abstractNumId w:val="0"/>
  </w:num>
  <w:num w:numId="24">
    <w:abstractNumId w:val="11"/>
  </w:num>
  <w:num w:numId="25">
    <w:abstractNumId w:val="14"/>
  </w:num>
  <w:num w:numId="26">
    <w:abstractNumId w:val="27"/>
  </w:num>
  <w:num w:numId="27">
    <w:abstractNumId w:val="5"/>
  </w:num>
  <w:num w:numId="28">
    <w:abstractNumId w:val="15"/>
  </w:num>
  <w:num w:numId="29">
    <w:abstractNumId w:val="28"/>
  </w:num>
  <w:num w:numId="30">
    <w:abstractNumId w:val="2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A0"/>
    <w:rsid w:val="00030F3D"/>
    <w:rsid w:val="000460A0"/>
    <w:rsid w:val="001B0438"/>
    <w:rsid w:val="00214DE1"/>
    <w:rsid w:val="002227F2"/>
    <w:rsid w:val="00273A05"/>
    <w:rsid w:val="002F2F8F"/>
    <w:rsid w:val="003A33A3"/>
    <w:rsid w:val="00475FCC"/>
    <w:rsid w:val="00486FDF"/>
    <w:rsid w:val="00487E7B"/>
    <w:rsid w:val="005105F4"/>
    <w:rsid w:val="005C016E"/>
    <w:rsid w:val="005C5DC1"/>
    <w:rsid w:val="005F5697"/>
    <w:rsid w:val="006E4578"/>
    <w:rsid w:val="00767A76"/>
    <w:rsid w:val="007A0875"/>
    <w:rsid w:val="008464F4"/>
    <w:rsid w:val="008929F0"/>
    <w:rsid w:val="008C26AC"/>
    <w:rsid w:val="00935ADB"/>
    <w:rsid w:val="00940BBE"/>
    <w:rsid w:val="009C1AA1"/>
    <w:rsid w:val="009C39AD"/>
    <w:rsid w:val="009D6AC0"/>
    <w:rsid w:val="00A000C1"/>
    <w:rsid w:val="00A86424"/>
    <w:rsid w:val="00A9769B"/>
    <w:rsid w:val="00AE0D97"/>
    <w:rsid w:val="00AE25AE"/>
    <w:rsid w:val="00B20112"/>
    <w:rsid w:val="00B24FB1"/>
    <w:rsid w:val="00B36A49"/>
    <w:rsid w:val="00B6618B"/>
    <w:rsid w:val="00B734A7"/>
    <w:rsid w:val="00BA4C34"/>
    <w:rsid w:val="00BC72E0"/>
    <w:rsid w:val="00BF2498"/>
    <w:rsid w:val="00C240F7"/>
    <w:rsid w:val="00C517A1"/>
    <w:rsid w:val="00C84675"/>
    <w:rsid w:val="00C96A9E"/>
    <w:rsid w:val="00CB1A0C"/>
    <w:rsid w:val="00CE52A9"/>
    <w:rsid w:val="00CF193C"/>
    <w:rsid w:val="00D5547A"/>
    <w:rsid w:val="00D7755B"/>
    <w:rsid w:val="00D95143"/>
    <w:rsid w:val="00DA0A95"/>
    <w:rsid w:val="00DA242A"/>
    <w:rsid w:val="00DF309B"/>
    <w:rsid w:val="00E34829"/>
    <w:rsid w:val="00EB40BA"/>
    <w:rsid w:val="00EE257E"/>
    <w:rsid w:val="00F02B87"/>
    <w:rsid w:val="00F51C49"/>
    <w:rsid w:val="00F86A6C"/>
    <w:rsid w:val="00FD4F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B4B877D9-5D91-4C53-9D00-61BE3FD1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0A0"/>
    <w:pPr>
      <w:widowControl w:val="0"/>
      <w:jc w:val="both"/>
    </w:pPr>
    <w:rPr>
      <w:rFonts w:ascii="SimSun" w:eastAsia="SimSun" w:hAnsi="SimSun" w:cs="SimSun"/>
      <w:szCs w:val="24"/>
      <w:lang w:eastAsia="zh-CN"/>
    </w:rPr>
  </w:style>
  <w:style w:type="paragraph" w:styleId="1">
    <w:name w:val="heading 1"/>
    <w:basedOn w:val="a"/>
    <w:next w:val="a"/>
    <w:link w:val="10"/>
    <w:uiPriority w:val="9"/>
    <w:qFormat/>
    <w:rsid w:val="000460A0"/>
    <w:pPr>
      <w:keepNext/>
      <w:keepLines/>
      <w:numPr>
        <w:numId w:val="3"/>
      </w:numPr>
      <w:spacing w:beforeLines="100" w:before="312" w:afterLines="100" w:after="312" w:line="300" w:lineRule="auto"/>
      <w:ind w:left="0" w:firstLine="0"/>
      <w:outlineLvl w:val="0"/>
    </w:pPr>
    <w:rPr>
      <w:rFonts w:ascii="Times New Roman" w:eastAsia="SimHei" w:hAnsi="Times New Roman" w:cs="Times New Roman"/>
      <w:b/>
      <w:bCs/>
      <w:sz w:val="36"/>
      <w:szCs w:val="36"/>
      <w:lang w:val="x-none"/>
    </w:rPr>
  </w:style>
  <w:style w:type="paragraph" w:styleId="2">
    <w:name w:val="heading 2"/>
    <w:basedOn w:val="a"/>
    <w:next w:val="a"/>
    <w:link w:val="20"/>
    <w:autoRedefine/>
    <w:qFormat/>
    <w:rsid w:val="000460A0"/>
    <w:pPr>
      <w:keepNext/>
      <w:keepLines/>
      <w:numPr>
        <w:ilvl w:val="1"/>
        <w:numId w:val="3"/>
      </w:numPr>
      <w:spacing w:beforeLines="100" w:before="312" w:afterLines="100" w:after="312" w:line="300" w:lineRule="auto"/>
      <w:ind w:left="0" w:hanging="2"/>
      <w:outlineLvl w:val="1"/>
    </w:pPr>
    <w:rPr>
      <w:rFonts w:ascii="SimHei" w:eastAsia="SimHei" w:hAnsi="新細明體" w:cs="Times New Roman"/>
      <w:b/>
      <w:bCs/>
      <w:color w:val="000000"/>
      <w:sz w:val="32"/>
      <w:lang w:val="x-none"/>
    </w:rPr>
  </w:style>
  <w:style w:type="paragraph" w:styleId="3">
    <w:name w:val="heading 3"/>
    <w:basedOn w:val="a"/>
    <w:next w:val="a"/>
    <w:link w:val="30"/>
    <w:uiPriority w:val="9"/>
    <w:qFormat/>
    <w:rsid w:val="000460A0"/>
    <w:pPr>
      <w:keepNext/>
      <w:keepLines/>
      <w:numPr>
        <w:ilvl w:val="2"/>
        <w:numId w:val="3"/>
      </w:numPr>
      <w:spacing w:beforeLines="50" w:before="156" w:afterLines="50" w:after="156"/>
      <w:ind w:left="720"/>
      <w:outlineLvl w:val="2"/>
    </w:pPr>
    <w:rPr>
      <w:rFonts w:ascii="SimHei" w:eastAsia="SimHei" w:hAnsi="SimHei" w:cs="Times New Roman"/>
      <w:b/>
      <w:bCs/>
      <w:color w:val="000000"/>
      <w:sz w:val="28"/>
      <w:szCs w:val="28"/>
      <w:lang w:val="x-none"/>
    </w:rPr>
  </w:style>
  <w:style w:type="paragraph" w:styleId="4">
    <w:name w:val="heading 4"/>
    <w:basedOn w:val="a"/>
    <w:next w:val="a"/>
    <w:link w:val="40"/>
    <w:uiPriority w:val="9"/>
    <w:qFormat/>
    <w:rsid w:val="000460A0"/>
    <w:pPr>
      <w:keepNext/>
      <w:keepLines/>
      <w:numPr>
        <w:ilvl w:val="3"/>
        <w:numId w:val="3"/>
      </w:numPr>
      <w:spacing w:before="120" w:after="120" w:line="400" w:lineRule="exact"/>
      <w:outlineLvl w:val="3"/>
    </w:pPr>
    <w:rPr>
      <w:rFonts w:ascii="KaiTi" w:eastAsia="KaiTi" w:hAnsi="KaiTi" w:cs="Times New Roman"/>
      <w:bCs/>
      <w:iCs/>
      <w:color w:val="000000"/>
      <w:lang w:val="x-none" w:eastAsia="x-none"/>
    </w:rPr>
  </w:style>
  <w:style w:type="paragraph" w:styleId="5">
    <w:name w:val="heading 5"/>
    <w:basedOn w:val="a"/>
    <w:next w:val="a"/>
    <w:link w:val="50"/>
    <w:uiPriority w:val="9"/>
    <w:qFormat/>
    <w:rsid w:val="000460A0"/>
    <w:pPr>
      <w:keepNext/>
      <w:keepLines/>
      <w:spacing w:before="120" w:after="120"/>
      <w:outlineLvl w:val="4"/>
    </w:pPr>
    <w:rPr>
      <w:rFonts w:ascii="細明體" w:hAnsi="細明體" w:cs="Times New Roman"/>
      <w:lang w:val="x-none"/>
    </w:rPr>
  </w:style>
  <w:style w:type="paragraph" w:styleId="6">
    <w:name w:val="heading 6"/>
    <w:basedOn w:val="a"/>
    <w:next w:val="a"/>
    <w:link w:val="60"/>
    <w:uiPriority w:val="9"/>
    <w:qFormat/>
    <w:rsid w:val="000460A0"/>
    <w:pPr>
      <w:keepNext/>
      <w:keepLines/>
      <w:numPr>
        <w:ilvl w:val="5"/>
        <w:numId w:val="3"/>
      </w:numPr>
      <w:spacing w:before="200"/>
      <w:outlineLvl w:val="5"/>
    </w:pPr>
    <w:rPr>
      <w:rFonts w:ascii="Cambria" w:eastAsia="新細明體" w:hAnsi="Cambria" w:cs="Times New Roman"/>
      <w:i/>
      <w:iCs/>
      <w:color w:val="243F60"/>
      <w:sz w:val="21"/>
      <w:lang w:val="x-none"/>
    </w:rPr>
  </w:style>
  <w:style w:type="paragraph" w:styleId="7">
    <w:name w:val="heading 7"/>
    <w:basedOn w:val="a"/>
    <w:next w:val="a"/>
    <w:link w:val="70"/>
    <w:uiPriority w:val="9"/>
    <w:qFormat/>
    <w:rsid w:val="000460A0"/>
    <w:pPr>
      <w:keepNext/>
      <w:keepLines/>
      <w:numPr>
        <w:ilvl w:val="6"/>
        <w:numId w:val="3"/>
      </w:numPr>
      <w:spacing w:before="200"/>
      <w:outlineLvl w:val="6"/>
    </w:pPr>
    <w:rPr>
      <w:rFonts w:ascii="Cambria" w:eastAsia="新細明體" w:hAnsi="Cambria" w:cs="Times New Roman"/>
      <w:i/>
      <w:iCs/>
      <w:color w:val="404040"/>
      <w:sz w:val="21"/>
      <w:lang w:val="x-none"/>
    </w:rPr>
  </w:style>
  <w:style w:type="paragraph" w:styleId="8">
    <w:name w:val="heading 8"/>
    <w:basedOn w:val="a"/>
    <w:next w:val="a"/>
    <w:link w:val="80"/>
    <w:uiPriority w:val="9"/>
    <w:qFormat/>
    <w:rsid w:val="000460A0"/>
    <w:pPr>
      <w:keepNext/>
      <w:keepLines/>
      <w:numPr>
        <w:ilvl w:val="7"/>
        <w:numId w:val="3"/>
      </w:numPr>
      <w:spacing w:before="200"/>
      <w:outlineLvl w:val="7"/>
    </w:pPr>
    <w:rPr>
      <w:rFonts w:ascii="Cambria" w:eastAsia="新細明體" w:hAnsi="Cambria" w:cs="Times New Roman"/>
      <w:color w:val="404040"/>
      <w:sz w:val="20"/>
      <w:szCs w:val="20"/>
      <w:lang w:val="x-none"/>
    </w:rPr>
  </w:style>
  <w:style w:type="paragraph" w:styleId="9">
    <w:name w:val="heading 9"/>
    <w:basedOn w:val="a"/>
    <w:next w:val="a"/>
    <w:link w:val="90"/>
    <w:uiPriority w:val="9"/>
    <w:qFormat/>
    <w:rsid w:val="000460A0"/>
    <w:pPr>
      <w:keepNext/>
      <w:keepLines/>
      <w:numPr>
        <w:ilvl w:val="8"/>
        <w:numId w:val="3"/>
      </w:numPr>
      <w:spacing w:before="200"/>
      <w:outlineLvl w:val="8"/>
    </w:pPr>
    <w:rPr>
      <w:rFonts w:ascii="Cambria" w:eastAsia="新細明體" w:hAnsi="Cambria" w:cs="Times New Roman"/>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460A0"/>
    <w:rPr>
      <w:rFonts w:ascii="Times New Roman" w:eastAsia="SimHei" w:hAnsi="Times New Roman" w:cs="Times New Roman"/>
      <w:b/>
      <w:bCs/>
      <w:sz w:val="36"/>
      <w:szCs w:val="36"/>
      <w:lang w:val="x-none" w:eastAsia="zh-CN"/>
    </w:rPr>
  </w:style>
  <w:style w:type="character" w:customStyle="1" w:styleId="20">
    <w:name w:val="標題 2 字元"/>
    <w:basedOn w:val="a0"/>
    <w:link w:val="2"/>
    <w:rsid w:val="000460A0"/>
    <w:rPr>
      <w:rFonts w:ascii="SimHei" w:eastAsia="SimHei" w:hAnsi="新細明體" w:cs="Times New Roman"/>
      <w:b/>
      <w:bCs/>
      <w:color w:val="000000"/>
      <w:sz w:val="32"/>
      <w:szCs w:val="24"/>
      <w:lang w:val="x-none" w:eastAsia="zh-CN"/>
    </w:rPr>
  </w:style>
  <w:style w:type="character" w:customStyle="1" w:styleId="30">
    <w:name w:val="標題 3 字元"/>
    <w:basedOn w:val="a0"/>
    <w:link w:val="3"/>
    <w:uiPriority w:val="9"/>
    <w:rsid w:val="000460A0"/>
    <w:rPr>
      <w:rFonts w:ascii="SimHei" w:eastAsia="SimHei" w:hAnsi="SimHei" w:cs="Times New Roman"/>
      <w:b/>
      <w:bCs/>
      <w:color w:val="000000"/>
      <w:sz w:val="28"/>
      <w:szCs w:val="28"/>
      <w:lang w:val="x-none" w:eastAsia="zh-CN"/>
    </w:rPr>
  </w:style>
  <w:style w:type="character" w:customStyle="1" w:styleId="40">
    <w:name w:val="標題 4 字元"/>
    <w:basedOn w:val="a0"/>
    <w:link w:val="4"/>
    <w:uiPriority w:val="9"/>
    <w:rsid w:val="000460A0"/>
    <w:rPr>
      <w:rFonts w:ascii="KaiTi" w:eastAsia="KaiTi" w:hAnsi="KaiTi" w:cs="Times New Roman"/>
      <w:bCs/>
      <w:iCs/>
      <w:color w:val="000000"/>
      <w:szCs w:val="24"/>
      <w:lang w:val="x-none" w:eastAsia="x-none"/>
    </w:rPr>
  </w:style>
  <w:style w:type="character" w:customStyle="1" w:styleId="50">
    <w:name w:val="標題 5 字元"/>
    <w:basedOn w:val="a0"/>
    <w:link w:val="5"/>
    <w:uiPriority w:val="9"/>
    <w:rsid w:val="000460A0"/>
    <w:rPr>
      <w:rFonts w:ascii="細明體" w:eastAsia="SimSun" w:hAnsi="細明體" w:cs="Times New Roman"/>
      <w:szCs w:val="24"/>
      <w:lang w:val="x-none" w:eastAsia="zh-CN"/>
    </w:rPr>
  </w:style>
  <w:style w:type="character" w:customStyle="1" w:styleId="60">
    <w:name w:val="標題 6 字元"/>
    <w:basedOn w:val="a0"/>
    <w:link w:val="6"/>
    <w:uiPriority w:val="9"/>
    <w:rsid w:val="000460A0"/>
    <w:rPr>
      <w:rFonts w:ascii="Cambria" w:eastAsia="新細明體" w:hAnsi="Cambria" w:cs="Times New Roman"/>
      <w:i/>
      <w:iCs/>
      <w:color w:val="243F60"/>
      <w:sz w:val="21"/>
      <w:szCs w:val="24"/>
      <w:lang w:val="x-none" w:eastAsia="zh-CN"/>
    </w:rPr>
  </w:style>
  <w:style w:type="character" w:customStyle="1" w:styleId="70">
    <w:name w:val="標題 7 字元"/>
    <w:basedOn w:val="a0"/>
    <w:link w:val="7"/>
    <w:uiPriority w:val="9"/>
    <w:rsid w:val="000460A0"/>
    <w:rPr>
      <w:rFonts w:ascii="Cambria" w:eastAsia="新細明體" w:hAnsi="Cambria" w:cs="Times New Roman"/>
      <w:i/>
      <w:iCs/>
      <w:color w:val="404040"/>
      <w:sz w:val="21"/>
      <w:szCs w:val="24"/>
      <w:lang w:val="x-none" w:eastAsia="zh-CN"/>
    </w:rPr>
  </w:style>
  <w:style w:type="character" w:customStyle="1" w:styleId="80">
    <w:name w:val="標題 8 字元"/>
    <w:basedOn w:val="a0"/>
    <w:link w:val="8"/>
    <w:uiPriority w:val="9"/>
    <w:rsid w:val="000460A0"/>
    <w:rPr>
      <w:rFonts w:ascii="Cambria" w:eastAsia="新細明體" w:hAnsi="Cambria" w:cs="Times New Roman"/>
      <w:color w:val="404040"/>
      <w:sz w:val="20"/>
      <w:szCs w:val="20"/>
      <w:lang w:val="x-none" w:eastAsia="zh-CN"/>
    </w:rPr>
  </w:style>
  <w:style w:type="character" w:customStyle="1" w:styleId="90">
    <w:name w:val="標題 9 字元"/>
    <w:basedOn w:val="a0"/>
    <w:link w:val="9"/>
    <w:uiPriority w:val="9"/>
    <w:rsid w:val="000460A0"/>
    <w:rPr>
      <w:rFonts w:ascii="Cambria" w:eastAsia="新細明體" w:hAnsi="Cambria" w:cs="Times New Roman"/>
      <w:i/>
      <w:iCs/>
      <w:color w:val="404040"/>
      <w:sz w:val="20"/>
      <w:szCs w:val="20"/>
      <w:lang w:val="x-none" w:eastAsia="zh-CN"/>
    </w:rPr>
  </w:style>
  <w:style w:type="paragraph" w:styleId="a3">
    <w:name w:val="header"/>
    <w:basedOn w:val="a"/>
    <w:link w:val="a4"/>
    <w:rsid w:val="000460A0"/>
    <w:pPr>
      <w:tabs>
        <w:tab w:val="center" w:pos="4320"/>
        <w:tab w:val="right" w:pos="8640"/>
      </w:tabs>
    </w:pPr>
    <w:rPr>
      <w:rFonts w:ascii="Times New Roman" w:hAnsi="Times New Roman" w:cs="Times New Roman"/>
      <w:kern w:val="0"/>
      <w:sz w:val="21"/>
      <w:lang w:val="x-none"/>
    </w:rPr>
  </w:style>
  <w:style w:type="character" w:customStyle="1" w:styleId="a4">
    <w:name w:val="頁首 字元"/>
    <w:basedOn w:val="a0"/>
    <w:link w:val="a3"/>
    <w:rsid w:val="000460A0"/>
    <w:rPr>
      <w:rFonts w:ascii="Times New Roman" w:eastAsia="SimSun" w:hAnsi="Times New Roman" w:cs="Times New Roman"/>
      <w:kern w:val="0"/>
      <w:sz w:val="21"/>
      <w:szCs w:val="24"/>
      <w:lang w:val="x-none" w:eastAsia="zh-CN"/>
    </w:rPr>
  </w:style>
  <w:style w:type="paragraph" w:styleId="a5">
    <w:name w:val="footer"/>
    <w:basedOn w:val="a"/>
    <w:link w:val="a6"/>
    <w:uiPriority w:val="99"/>
    <w:rsid w:val="000460A0"/>
    <w:pPr>
      <w:tabs>
        <w:tab w:val="center" w:pos="4320"/>
        <w:tab w:val="right" w:pos="8640"/>
      </w:tabs>
    </w:pPr>
    <w:rPr>
      <w:rFonts w:ascii="Times New Roman" w:hAnsi="Times New Roman" w:cs="Times New Roman"/>
      <w:kern w:val="0"/>
      <w:sz w:val="21"/>
      <w:lang w:val="x-none"/>
    </w:rPr>
  </w:style>
  <w:style w:type="character" w:customStyle="1" w:styleId="a6">
    <w:name w:val="頁尾 字元"/>
    <w:basedOn w:val="a0"/>
    <w:link w:val="a5"/>
    <w:uiPriority w:val="99"/>
    <w:rsid w:val="000460A0"/>
    <w:rPr>
      <w:rFonts w:ascii="Times New Roman" w:eastAsia="SimSun" w:hAnsi="Times New Roman" w:cs="Times New Roman"/>
      <w:kern w:val="0"/>
      <w:sz w:val="21"/>
      <w:szCs w:val="24"/>
      <w:lang w:val="x-none" w:eastAsia="zh-CN"/>
    </w:rPr>
  </w:style>
  <w:style w:type="paragraph" w:customStyle="1" w:styleId="ColorfulList-Accent11">
    <w:name w:val="Colorful List - Accent 11"/>
    <w:basedOn w:val="a"/>
    <w:uiPriority w:val="34"/>
    <w:qFormat/>
    <w:rsid w:val="000460A0"/>
    <w:pPr>
      <w:ind w:leftChars="200" w:left="480"/>
    </w:pPr>
  </w:style>
  <w:style w:type="paragraph" w:styleId="a7">
    <w:name w:val="Date"/>
    <w:basedOn w:val="a"/>
    <w:next w:val="a"/>
    <w:link w:val="a8"/>
    <w:uiPriority w:val="99"/>
    <w:semiHidden/>
    <w:unhideWhenUsed/>
    <w:rsid w:val="000460A0"/>
    <w:rPr>
      <w:rFonts w:ascii="Times New Roman" w:hAnsi="Times New Roman" w:cs="Times New Roman"/>
      <w:kern w:val="0"/>
      <w:sz w:val="21"/>
      <w:lang w:val="x-none"/>
    </w:rPr>
  </w:style>
  <w:style w:type="character" w:customStyle="1" w:styleId="a8">
    <w:name w:val="日期 字元"/>
    <w:basedOn w:val="a0"/>
    <w:link w:val="a7"/>
    <w:uiPriority w:val="99"/>
    <w:semiHidden/>
    <w:rsid w:val="000460A0"/>
    <w:rPr>
      <w:rFonts w:ascii="Times New Roman" w:eastAsia="SimSun" w:hAnsi="Times New Roman" w:cs="Times New Roman"/>
      <w:kern w:val="0"/>
      <w:sz w:val="21"/>
      <w:szCs w:val="24"/>
      <w:lang w:val="x-none" w:eastAsia="zh-CN"/>
    </w:rPr>
  </w:style>
  <w:style w:type="paragraph" w:styleId="a9">
    <w:name w:val="annotation text"/>
    <w:basedOn w:val="a"/>
    <w:link w:val="aa"/>
    <w:rsid w:val="000460A0"/>
    <w:pPr>
      <w:jc w:val="left"/>
    </w:pPr>
    <w:rPr>
      <w:rFonts w:ascii="Times New Roman" w:eastAsia="新細明體" w:hAnsi="Times New Roman" w:cs="Times New Roman"/>
      <w:kern w:val="0"/>
      <w:sz w:val="21"/>
      <w:lang w:val="x-none"/>
    </w:rPr>
  </w:style>
  <w:style w:type="character" w:customStyle="1" w:styleId="aa">
    <w:name w:val="註解文字 字元"/>
    <w:basedOn w:val="a0"/>
    <w:link w:val="a9"/>
    <w:rsid w:val="000460A0"/>
    <w:rPr>
      <w:rFonts w:ascii="Times New Roman" w:eastAsia="新細明體" w:hAnsi="Times New Roman" w:cs="Times New Roman"/>
      <w:kern w:val="0"/>
      <w:sz w:val="21"/>
      <w:szCs w:val="24"/>
      <w:lang w:val="x-none" w:eastAsia="zh-CN"/>
    </w:rPr>
  </w:style>
  <w:style w:type="character" w:customStyle="1" w:styleId="st">
    <w:name w:val="st"/>
    <w:basedOn w:val="a0"/>
    <w:rsid w:val="000460A0"/>
  </w:style>
  <w:style w:type="character" w:styleId="ab">
    <w:name w:val="Strong"/>
    <w:uiPriority w:val="22"/>
    <w:qFormat/>
    <w:rsid w:val="000460A0"/>
    <w:rPr>
      <w:b/>
      <w:bCs/>
    </w:rPr>
  </w:style>
  <w:style w:type="paragraph" w:styleId="ac">
    <w:name w:val="Balloon Text"/>
    <w:basedOn w:val="a"/>
    <w:link w:val="ad"/>
    <w:uiPriority w:val="99"/>
    <w:semiHidden/>
    <w:unhideWhenUsed/>
    <w:rsid w:val="000460A0"/>
    <w:rPr>
      <w:rFonts w:ascii="Cambria" w:eastAsia="新細明體" w:hAnsi="Cambria" w:cs="Times New Roman"/>
      <w:kern w:val="0"/>
      <w:sz w:val="18"/>
      <w:szCs w:val="18"/>
      <w:lang w:val="x-none"/>
    </w:rPr>
  </w:style>
  <w:style w:type="character" w:customStyle="1" w:styleId="ad">
    <w:name w:val="註解方塊文字 字元"/>
    <w:basedOn w:val="a0"/>
    <w:link w:val="ac"/>
    <w:uiPriority w:val="99"/>
    <w:semiHidden/>
    <w:rsid w:val="000460A0"/>
    <w:rPr>
      <w:rFonts w:ascii="Cambria" w:eastAsia="新細明體" w:hAnsi="Cambria" w:cs="Times New Roman"/>
      <w:kern w:val="0"/>
      <w:sz w:val="18"/>
      <w:szCs w:val="18"/>
      <w:lang w:val="x-none" w:eastAsia="zh-CN"/>
    </w:rPr>
  </w:style>
  <w:style w:type="paragraph" w:styleId="ae">
    <w:name w:val="caption"/>
    <w:basedOn w:val="a"/>
    <w:next w:val="a"/>
    <w:uiPriority w:val="35"/>
    <w:qFormat/>
    <w:rsid w:val="000460A0"/>
    <w:pPr>
      <w:spacing w:line="400" w:lineRule="exact"/>
      <w:jc w:val="center"/>
    </w:pPr>
    <w:rPr>
      <w:rFonts w:ascii="KaiTi" w:eastAsia="KaiTi" w:hAnsi="KaiTi"/>
      <w:sz w:val="18"/>
      <w:szCs w:val="18"/>
    </w:rPr>
  </w:style>
  <w:style w:type="paragraph" w:customStyle="1" w:styleId="TOCHeading1">
    <w:name w:val="TOC Heading1"/>
    <w:basedOn w:val="1"/>
    <w:next w:val="a"/>
    <w:uiPriority w:val="39"/>
    <w:unhideWhenUsed/>
    <w:qFormat/>
    <w:rsid w:val="000460A0"/>
    <w:pPr>
      <w:widowControl/>
      <w:spacing w:line="276" w:lineRule="auto"/>
      <w:jc w:val="left"/>
      <w:outlineLvl w:val="9"/>
    </w:pPr>
    <w:rPr>
      <w:color w:val="365F91"/>
      <w:kern w:val="0"/>
      <w:sz w:val="28"/>
      <w:szCs w:val="28"/>
      <w:lang w:eastAsia="en-US"/>
    </w:rPr>
  </w:style>
  <w:style w:type="paragraph" w:styleId="11">
    <w:name w:val="toc 1"/>
    <w:basedOn w:val="a"/>
    <w:next w:val="a"/>
    <w:autoRedefine/>
    <w:uiPriority w:val="39"/>
    <w:unhideWhenUsed/>
    <w:rsid w:val="000460A0"/>
    <w:pPr>
      <w:tabs>
        <w:tab w:val="left" w:pos="420"/>
        <w:tab w:val="left" w:pos="840"/>
        <w:tab w:val="right" w:leader="dot" w:pos="8296"/>
      </w:tabs>
      <w:spacing w:beforeLines="100" w:before="312" w:afterLines="100" w:after="312" w:line="400" w:lineRule="exact"/>
      <w:jc w:val="center"/>
      <w:outlineLvl w:val="0"/>
    </w:pPr>
    <w:rPr>
      <w:rFonts w:ascii="SimHei" w:eastAsia="SimHei" w:hAnsi="SimHei" w:cs="Times New Roman"/>
      <w:b/>
      <w:noProof/>
      <w:sz w:val="36"/>
      <w:szCs w:val="36"/>
      <w:lang w:eastAsia="zh-TW"/>
    </w:rPr>
  </w:style>
  <w:style w:type="paragraph" w:styleId="21">
    <w:name w:val="toc 2"/>
    <w:basedOn w:val="a"/>
    <w:next w:val="a"/>
    <w:autoRedefine/>
    <w:uiPriority w:val="39"/>
    <w:unhideWhenUsed/>
    <w:rsid w:val="000460A0"/>
    <w:pPr>
      <w:tabs>
        <w:tab w:val="left" w:pos="840"/>
        <w:tab w:val="right" w:leader="dot" w:pos="8296"/>
      </w:tabs>
      <w:spacing w:line="400" w:lineRule="exact"/>
      <w:ind w:left="210"/>
      <w:jc w:val="left"/>
    </w:pPr>
    <w:rPr>
      <w:rFonts w:ascii="Times New Roman" w:hAnsi="Times New Roman" w:cs="Times New Roman"/>
      <w:noProof/>
    </w:rPr>
  </w:style>
  <w:style w:type="paragraph" w:styleId="31">
    <w:name w:val="toc 3"/>
    <w:basedOn w:val="a"/>
    <w:next w:val="a"/>
    <w:autoRedefine/>
    <w:uiPriority w:val="39"/>
    <w:unhideWhenUsed/>
    <w:rsid w:val="000460A0"/>
    <w:pPr>
      <w:ind w:left="420"/>
      <w:jc w:val="left"/>
    </w:pPr>
    <w:rPr>
      <w:rFonts w:ascii="Calibri" w:hAnsi="Calibri"/>
      <w:sz w:val="22"/>
      <w:szCs w:val="22"/>
    </w:rPr>
  </w:style>
  <w:style w:type="paragraph" w:styleId="41">
    <w:name w:val="toc 4"/>
    <w:basedOn w:val="a"/>
    <w:next w:val="a"/>
    <w:autoRedefine/>
    <w:uiPriority w:val="39"/>
    <w:unhideWhenUsed/>
    <w:rsid w:val="000460A0"/>
    <w:pPr>
      <w:ind w:left="630"/>
      <w:jc w:val="left"/>
    </w:pPr>
    <w:rPr>
      <w:rFonts w:ascii="Calibri" w:hAnsi="Calibri"/>
      <w:sz w:val="20"/>
      <w:szCs w:val="20"/>
    </w:rPr>
  </w:style>
  <w:style w:type="paragraph" w:styleId="51">
    <w:name w:val="toc 5"/>
    <w:basedOn w:val="a"/>
    <w:next w:val="a"/>
    <w:autoRedefine/>
    <w:uiPriority w:val="39"/>
    <w:unhideWhenUsed/>
    <w:rsid w:val="000460A0"/>
    <w:pPr>
      <w:ind w:left="840"/>
      <w:jc w:val="left"/>
    </w:pPr>
    <w:rPr>
      <w:rFonts w:ascii="Calibri" w:hAnsi="Calibri"/>
      <w:sz w:val="20"/>
      <w:szCs w:val="20"/>
    </w:rPr>
  </w:style>
  <w:style w:type="paragraph" w:styleId="61">
    <w:name w:val="toc 6"/>
    <w:basedOn w:val="a"/>
    <w:next w:val="a"/>
    <w:autoRedefine/>
    <w:uiPriority w:val="39"/>
    <w:unhideWhenUsed/>
    <w:rsid w:val="000460A0"/>
    <w:pPr>
      <w:ind w:left="1050"/>
      <w:jc w:val="left"/>
    </w:pPr>
    <w:rPr>
      <w:rFonts w:ascii="Calibri" w:hAnsi="Calibri"/>
      <w:sz w:val="20"/>
      <w:szCs w:val="20"/>
    </w:rPr>
  </w:style>
  <w:style w:type="paragraph" w:styleId="71">
    <w:name w:val="toc 7"/>
    <w:basedOn w:val="a"/>
    <w:next w:val="a"/>
    <w:autoRedefine/>
    <w:uiPriority w:val="39"/>
    <w:unhideWhenUsed/>
    <w:rsid w:val="000460A0"/>
    <w:pPr>
      <w:ind w:left="1260"/>
      <w:jc w:val="left"/>
    </w:pPr>
    <w:rPr>
      <w:rFonts w:ascii="Calibri" w:hAnsi="Calibri"/>
      <w:sz w:val="20"/>
      <w:szCs w:val="20"/>
    </w:rPr>
  </w:style>
  <w:style w:type="paragraph" w:styleId="81">
    <w:name w:val="toc 8"/>
    <w:basedOn w:val="a"/>
    <w:next w:val="a"/>
    <w:autoRedefine/>
    <w:uiPriority w:val="39"/>
    <w:unhideWhenUsed/>
    <w:rsid w:val="000460A0"/>
    <w:pPr>
      <w:ind w:left="1470"/>
      <w:jc w:val="left"/>
    </w:pPr>
    <w:rPr>
      <w:rFonts w:ascii="Calibri" w:hAnsi="Calibri"/>
      <w:sz w:val="20"/>
      <w:szCs w:val="20"/>
    </w:rPr>
  </w:style>
  <w:style w:type="paragraph" w:styleId="91">
    <w:name w:val="toc 9"/>
    <w:basedOn w:val="a"/>
    <w:next w:val="a"/>
    <w:autoRedefine/>
    <w:uiPriority w:val="39"/>
    <w:unhideWhenUsed/>
    <w:rsid w:val="000460A0"/>
    <w:pPr>
      <w:ind w:left="1680"/>
      <w:jc w:val="left"/>
    </w:pPr>
    <w:rPr>
      <w:rFonts w:ascii="Calibri" w:hAnsi="Calibri"/>
      <w:sz w:val="20"/>
      <w:szCs w:val="20"/>
    </w:rPr>
  </w:style>
  <w:style w:type="table" w:styleId="af">
    <w:name w:val="Table Grid"/>
    <w:basedOn w:val="a1"/>
    <w:uiPriority w:val="59"/>
    <w:rsid w:val="000460A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uiPriority w:val="99"/>
    <w:semiHidden/>
    <w:unhideWhenUsed/>
    <w:rsid w:val="000460A0"/>
    <w:pPr>
      <w:numPr>
        <w:numId w:val="2"/>
      </w:numPr>
    </w:pPr>
  </w:style>
  <w:style w:type="character" w:styleId="af0">
    <w:name w:val="Emphasis"/>
    <w:uiPriority w:val="20"/>
    <w:qFormat/>
    <w:rsid w:val="000460A0"/>
    <w:rPr>
      <w:i/>
      <w:iCs/>
    </w:rPr>
  </w:style>
  <w:style w:type="paragraph" w:styleId="af1">
    <w:name w:val="endnote text"/>
    <w:basedOn w:val="a"/>
    <w:link w:val="af2"/>
    <w:uiPriority w:val="99"/>
    <w:unhideWhenUsed/>
    <w:rsid w:val="000460A0"/>
    <w:rPr>
      <w:rFonts w:ascii="Times New Roman" w:hAnsi="Times New Roman" w:cs="Times New Roman"/>
      <w:kern w:val="0"/>
      <w:sz w:val="20"/>
      <w:lang w:val="x-none"/>
    </w:rPr>
  </w:style>
  <w:style w:type="character" w:customStyle="1" w:styleId="af2">
    <w:name w:val="章節附註文字 字元"/>
    <w:basedOn w:val="a0"/>
    <w:link w:val="af1"/>
    <w:uiPriority w:val="99"/>
    <w:rsid w:val="000460A0"/>
    <w:rPr>
      <w:rFonts w:ascii="Times New Roman" w:eastAsia="SimSun" w:hAnsi="Times New Roman" w:cs="Times New Roman"/>
      <w:kern w:val="0"/>
      <w:sz w:val="20"/>
      <w:szCs w:val="24"/>
      <w:lang w:val="x-none" w:eastAsia="zh-CN"/>
    </w:rPr>
  </w:style>
  <w:style w:type="character" w:styleId="af3">
    <w:name w:val="endnote reference"/>
    <w:uiPriority w:val="99"/>
    <w:unhideWhenUsed/>
    <w:rsid w:val="000460A0"/>
    <w:rPr>
      <w:vertAlign w:val="superscript"/>
    </w:rPr>
  </w:style>
  <w:style w:type="paragraph" w:styleId="af4">
    <w:name w:val="footnote text"/>
    <w:basedOn w:val="a"/>
    <w:link w:val="af5"/>
    <w:uiPriority w:val="99"/>
    <w:unhideWhenUsed/>
    <w:rsid w:val="000460A0"/>
    <w:rPr>
      <w:rFonts w:ascii="Times New Roman" w:hAnsi="Times New Roman" w:cs="Times New Roman"/>
      <w:kern w:val="0"/>
      <w:sz w:val="20"/>
      <w:lang w:val="x-none"/>
    </w:rPr>
  </w:style>
  <w:style w:type="character" w:customStyle="1" w:styleId="af5">
    <w:name w:val="註腳文字 字元"/>
    <w:basedOn w:val="a0"/>
    <w:link w:val="af4"/>
    <w:uiPriority w:val="99"/>
    <w:rsid w:val="000460A0"/>
    <w:rPr>
      <w:rFonts w:ascii="Times New Roman" w:eastAsia="SimSun" w:hAnsi="Times New Roman" w:cs="Times New Roman"/>
      <w:kern w:val="0"/>
      <w:sz w:val="20"/>
      <w:szCs w:val="24"/>
      <w:lang w:val="x-none" w:eastAsia="zh-CN"/>
    </w:rPr>
  </w:style>
  <w:style w:type="character" w:styleId="af6">
    <w:name w:val="footnote reference"/>
    <w:uiPriority w:val="99"/>
    <w:unhideWhenUsed/>
    <w:rsid w:val="000460A0"/>
    <w:rPr>
      <w:vertAlign w:val="superscript"/>
    </w:rPr>
  </w:style>
  <w:style w:type="paragraph" w:customStyle="1" w:styleId="MediumGrid21">
    <w:name w:val="Medium Grid 21"/>
    <w:uiPriority w:val="1"/>
    <w:qFormat/>
    <w:rsid w:val="000460A0"/>
    <w:pPr>
      <w:widowControl w:val="0"/>
      <w:jc w:val="both"/>
    </w:pPr>
    <w:rPr>
      <w:rFonts w:ascii="Times New Roman" w:eastAsia="SimSun" w:hAnsi="Times New Roman" w:cs="Times New Roman"/>
      <w:sz w:val="21"/>
      <w:szCs w:val="24"/>
      <w:lang w:eastAsia="zh-CN"/>
    </w:rPr>
  </w:style>
  <w:style w:type="character" w:styleId="af7">
    <w:name w:val="Hyperlink"/>
    <w:uiPriority w:val="99"/>
    <w:unhideWhenUsed/>
    <w:rsid w:val="000460A0"/>
    <w:rPr>
      <w:color w:val="0563C1"/>
      <w:u w:val="single"/>
    </w:rPr>
  </w:style>
  <w:style w:type="character" w:customStyle="1" w:styleId="hiddennatural">
    <w:name w:val="hiddennatural"/>
    <w:rsid w:val="000460A0"/>
  </w:style>
  <w:style w:type="paragraph" w:styleId="af8">
    <w:name w:val="Document Map"/>
    <w:basedOn w:val="a"/>
    <w:link w:val="af9"/>
    <w:uiPriority w:val="99"/>
    <w:semiHidden/>
    <w:unhideWhenUsed/>
    <w:rsid w:val="000460A0"/>
    <w:rPr>
      <w:rFonts w:ascii="Lucida Grande" w:hAnsi="Lucida Grande" w:cs="Times New Roman"/>
      <w:lang w:val="x-none"/>
    </w:rPr>
  </w:style>
  <w:style w:type="character" w:customStyle="1" w:styleId="af9">
    <w:name w:val="文件引導模式 字元"/>
    <w:basedOn w:val="a0"/>
    <w:link w:val="af8"/>
    <w:uiPriority w:val="99"/>
    <w:semiHidden/>
    <w:rsid w:val="000460A0"/>
    <w:rPr>
      <w:rFonts w:ascii="Lucida Grande" w:eastAsia="SimSun" w:hAnsi="Lucida Grande" w:cs="Times New Roman"/>
      <w:szCs w:val="24"/>
      <w:lang w:val="x-none" w:eastAsia="zh-CN"/>
    </w:rPr>
  </w:style>
  <w:style w:type="paragraph" w:customStyle="1" w:styleId="Style1">
    <w:name w:val="Style1"/>
    <w:basedOn w:val="af4"/>
    <w:link w:val="Style1Char"/>
    <w:qFormat/>
    <w:rsid w:val="000460A0"/>
    <w:rPr>
      <w:rFonts w:ascii="SimSun" w:hAnsi="SimSun"/>
      <w:kern w:val="2"/>
      <w:sz w:val="18"/>
      <w:szCs w:val="18"/>
    </w:rPr>
  </w:style>
  <w:style w:type="paragraph" w:styleId="Web">
    <w:name w:val="Normal (Web)"/>
    <w:basedOn w:val="a"/>
    <w:uiPriority w:val="99"/>
    <w:unhideWhenUsed/>
    <w:rsid w:val="000460A0"/>
    <w:pPr>
      <w:widowControl/>
      <w:spacing w:before="100" w:beforeAutospacing="1" w:after="100" w:afterAutospacing="1"/>
      <w:jc w:val="left"/>
    </w:pPr>
    <w:rPr>
      <w:rFonts w:eastAsia="Times New Roman"/>
      <w:kern w:val="0"/>
      <w:lang w:eastAsia="zh-TW"/>
    </w:rPr>
  </w:style>
  <w:style w:type="character" w:customStyle="1" w:styleId="Style1Char">
    <w:name w:val="Style1 Char"/>
    <w:link w:val="Style1"/>
    <w:rsid w:val="000460A0"/>
    <w:rPr>
      <w:rFonts w:ascii="SimSun" w:eastAsia="SimSun" w:hAnsi="SimSun" w:cs="Times New Roman"/>
      <w:sz w:val="18"/>
      <w:szCs w:val="18"/>
      <w:lang w:val="x-none" w:eastAsia="zh-CN"/>
    </w:rPr>
  </w:style>
  <w:style w:type="paragraph" w:customStyle="1" w:styleId="Default">
    <w:name w:val="Default"/>
    <w:rsid w:val="000460A0"/>
    <w:pPr>
      <w:autoSpaceDE w:val="0"/>
      <w:autoSpaceDN w:val="0"/>
      <w:adjustRightInd w:val="0"/>
    </w:pPr>
    <w:rPr>
      <w:rFonts w:ascii="Wingdings" w:eastAsia="新細明體" w:hAnsi="Wingdings" w:cs="Wingdings"/>
      <w:color w:val="000000"/>
      <w:kern w:val="0"/>
      <w:szCs w:val="24"/>
    </w:rPr>
  </w:style>
  <w:style w:type="character" w:styleId="afa">
    <w:name w:val="annotation reference"/>
    <w:unhideWhenUsed/>
    <w:rsid w:val="000460A0"/>
    <w:rPr>
      <w:sz w:val="16"/>
      <w:szCs w:val="16"/>
    </w:rPr>
  </w:style>
  <w:style w:type="paragraph" w:styleId="afb">
    <w:name w:val="annotation subject"/>
    <w:basedOn w:val="a9"/>
    <w:next w:val="a9"/>
    <w:link w:val="afc"/>
    <w:uiPriority w:val="99"/>
    <w:semiHidden/>
    <w:unhideWhenUsed/>
    <w:rsid w:val="000460A0"/>
    <w:pPr>
      <w:jc w:val="both"/>
    </w:pPr>
    <w:rPr>
      <w:rFonts w:eastAsia="SimSun"/>
      <w:b/>
      <w:bCs/>
      <w:kern w:val="2"/>
    </w:rPr>
  </w:style>
  <w:style w:type="character" w:customStyle="1" w:styleId="afc">
    <w:name w:val="註解主旨 字元"/>
    <w:basedOn w:val="aa"/>
    <w:link w:val="afb"/>
    <w:uiPriority w:val="99"/>
    <w:semiHidden/>
    <w:rsid w:val="000460A0"/>
    <w:rPr>
      <w:rFonts w:ascii="Times New Roman" w:eastAsia="SimSun" w:hAnsi="Times New Roman" w:cs="Times New Roman"/>
      <w:b/>
      <w:bCs/>
      <w:kern w:val="0"/>
      <w:sz w:val="21"/>
      <w:szCs w:val="24"/>
      <w:lang w:val="x-none" w:eastAsia="zh-CN"/>
    </w:rPr>
  </w:style>
  <w:style w:type="character" w:customStyle="1" w:styleId="apple-converted-space">
    <w:name w:val="apple-converted-space"/>
    <w:rsid w:val="000460A0"/>
  </w:style>
  <w:style w:type="character" w:styleId="afd">
    <w:name w:val="page number"/>
    <w:unhideWhenUsed/>
    <w:rsid w:val="000460A0"/>
  </w:style>
  <w:style w:type="character" w:styleId="afe">
    <w:name w:val="FollowedHyperlink"/>
    <w:uiPriority w:val="99"/>
    <w:semiHidden/>
    <w:unhideWhenUsed/>
    <w:rsid w:val="000460A0"/>
    <w:rPr>
      <w:color w:val="800080"/>
      <w:u w:val="single"/>
    </w:rPr>
  </w:style>
  <w:style w:type="paragraph" w:styleId="aff">
    <w:name w:val="table of figures"/>
    <w:basedOn w:val="a"/>
    <w:next w:val="a"/>
    <w:uiPriority w:val="99"/>
    <w:unhideWhenUsed/>
    <w:rsid w:val="000460A0"/>
    <w:rPr>
      <w:rFonts w:ascii="標楷體" w:hAnsi="標楷體"/>
    </w:rPr>
  </w:style>
  <w:style w:type="paragraph" w:customStyle="1" w:styleId="-11">
    <w:name w:val="彩色清單 - 輔色 11"/>
    <w:basedOn w:val="a"/>
    <w:uiPriority w:val="34"/>
    <w:qFormat/>
    <w:rsid w:val="000460A0"/>
    <w:pPr>
      <w:ind w:leftChars="200" w:left="480"/>
      <w:jc w:val="left"/>
    </w:pPr>
    <w:rPr>
      <w:rFonts w:eastAsia="新細明體"/>
      <w:lang w:eastAsia="zh-TW"/>
    </w:rPr>
  </w:style>
  <w:style w:type="character" w:customStyle="1" w:styleId="ss-choice-label">
    <w:name w:val="ss-choice-label"/>
    <w:rsid w:val="000460A0"/>
  </w:style>
  <w:style w:type="character" w:styleId="HTML">
    <w:name w:val="HTML Cite"/>
    <w:uiPriority w:val="99"/>
    <w:semiHidden/>
    <w:unhideWhenUsed/>
    <w:rsid w:val="000460A0"/>
    <w:rPr>
      <w:i/>
      <w:iCs/>
    </w:rPr>
  </w:style>
  <w:style w:type="paragraph" w:customStyle="1" w:styleId="-110">
    <w:name w:val="彩色格線 - 輔色 11"/>
    <w:basedOn w:val="a"/>
    <w:next w:val="a"/>
    <w:link w:val="-1"/>
    <w:uiPriority w:val="29"/>
    <w:qFormat/>
    <w:rsid w:val="000460A0"/>
    <w:rPr>
      <w:rFonts w:cs="Times New Roman"/>
      <w:iCs/>
      <w:color w:val="000000"/>
      <w:sz w:val="18"/>
      <w:lang w:val="x-none"/>
    </w:rPr>
  </w:style>
  <w:style w:type="character" w:customStyle="1" w:styleId="-1">
    <w:name w:val="彩色格線 - 輔色 1 字元"/>
    <w:link w:val="-110"/>
    <w:uiPriority w:val="29"/>
    <w:rsid w:val="000460A0"/>
    <w:rPr>
      <w:rFonts w:ascii="SimSun" w:eastAsia="SimSun" w:hAnsi="SimSun" w:cs="Times New Roman"/>
      <w:iCs/>
      <w:color w:val="000000"/>
      <w:sz w:val="18"/>
      <w:szCs w:val="24"/>
      <w:lang w:val="x-none" w:eastAsia="zh-CN"/>
    </w:rPr>
  </w:style>
  <w:style w:type="paragraph" w:styleId="aff0">
    <w:name w:val="TOC Heading"/>
    <w:basedOn w:val="1"/>
    <w:next w:val="a"/>
    <w:uiPriority w:val="39"/>
    <w:qFormat/>
    <w:rsid w:val="000460A0"/>
    <w:pPr>
      <w:widowControl/>
      <w:numPr>
        <w:numId w:val="0"/>
      </w:numPr>
      <w:spacing w:beforeLines="0" w:before="480" w:afterLines="0" w:after="0" w:line="276" w:lineRule="auto"/>
      <w:jc w:val="left"/>
      <w:outlineLvl w:val="9"/>
    </w:pPr>
    <w:rPr>
      <w:rFonts w:ascii="Cambria" w:eastAsia="SimSun" w:hAnsi="Cambria"/>
      <w:color w:val="365F91"/>
      <w:kern w:val="0"/>
      <w:sz w:val="28"/>
      <w:szCs w:val="28"/>
      <w:lang w:val="en-US"/>
    </w:rPr>
  </w:style>
  <w:style w:type="paragraph" w:customStyle="1" w:styleId="12">
    <w:name w:val="样式1"/>
    <w:basedOn w:val="ae"/>
    <w:qFormat/>
    <w:rsid w:val="000460A0"/>
    <w:rPr>
      <w:rFonts w:eastAsia="楷体"/>
    </w:rPr>
  </w:style>
  <w:style w:type="paragraph" w:customStyle="1" w:styleId="22">
    <w:name w:val="样式2"/>
    <w:basedOn w:val="ae"/>
    <w:qFormat/>
    <w:rsid w:val="000460A0"/>
    <w:rPr>
      <w:rFonts w:ascii="楷体" w:eastAsia="楷体" w:hAnsi="楷体"/>
      <w:noProof/>
    </w:rPr>
  </w:style>
  <w:style w:type="paragraph" w:styleId="aff1">
    <w:name w:val="List Paragraph"/>
    <w:basedOn w:val="a"/>
    <w:uiPriority w:val="34"/>
    <w:qFormat/>
    <w:rsid w:val="00B734A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digitalcommons.unl.edu/libphilprac/805" TargetMode="External"/><Relationship Id="rId3" Type="http://schemas.openxmlformats.org/officeDocument/2006/relationships/settings" Target="settings.xml"/><Relationship Id="rId7" Type="http://schemas.openxmlformats.org/officeDocument/2006/relationships/hyperlink" Target="http://www.malaysia-students.com/2014/02/baucar-buku-1malaysia-bb1m-2014.html" TargetMode="External"/><Relationship Id="rId12" Type="http://schemas.openxmlformats.org/officeDocument/2006/relationships/hyperlink" Target="http://savemoney.my/1malaysia-book-voucher-bb1m-2014-rm250-for-tertiary-studen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dsej.gov.mo/pdac/2014/download/attendance_140630.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hokangtao.com/2013/01/baucar-buku-1malaysia-2013-mph-bookstore.html" TargetMode="External"/><Relationship Id="rId13" Type="http://schemas.openxmlformats.org/officeDocument/2006/relationships/hyperlink" Target="http://www.malaysia-students.com/2014/10/malaysia-budget-2015-bajet-2015-report.html?utm_source=feedburner&amp;utm_medium=feed&amp;utm_campaign=Feed%3A+MalaysianStudents+%28Malaysia+Students+Post+Feed%29" TargetMode="External"/><Relationship Id="rId3" Type="http://schemas.openxmlformats.org/officeDocument/2006/relationships/hyperlink" Target="http://www.worldbookday.com/" TargetMode="External"/><Relationship Id="rId7" Type="http://schemas.openxmlformats.org/officeDocument/2006/relationships/hyperlink" Target="http://www.hokangtao.com/2013/01/1malaysia-book-voucher-2013-popular-bookstores.html" TargetMode="External"/><Relationship Id="rId12" Type="http://schemas.openxmlformats.org/officeDocument/2006/relationships/hyperlink" Target="http://english.astroawani.com/news/show/bb1m-scams-ongoing-since-2012-34992" TargetMode="External"/><Relationship Id="rId2" Type="http://schemas.openxmlformats.org/officeDocument/2006/relationships/hyperlink" Target="http://www.bookstart.org.uk/bookstart-packs/" TargetMode="External"/><Relationship Id="rId1" Type="http://schemas.openxmlformats.org/officeDocument/2006/relationships/hyperlink" Target="http://www.cqlib.cn/yjdt/200810/t20081022_18094.html" TargetMode="External"/><Relationship Id="rId6" Type="http://schemas.openxmlformats.org/officeDocument/2006/relationships/hyperlink" Target="http://www.hokangtao.com/2012/12/1malaysia-book-vouchers-bb1m-rm250-february.html" TargetMode="External"/><Relationship Id="rId11" Type="http://schemas.openxmlformats.org/officeDocument/2006/relationships/hyperlink" Target="http://english.astroawani.com/news/show/bb1m-vouchers-strictly-for-academic-publication-from-thursday-34930" TargetMode="External"/><Relationship Id="rId5" Type="http://schemas.openxmlformats.org/officeDocument/2006/relationships/hyperlink" Target="http://www.malaysia-students.com/2011/12/students-will-get-rm200-book-voucher.html" TargetMode="External"/><Relationship Id="rId10" Type="http://schemas.openxmlformats.org/officeDocument/2006/relationships/hyperlink" Target="http://savemoney.my/1malaysia-book-voucher-bb1m-2014-rm250-for-tertiary-students" TargetMode="External"/><Relationship Id="rId4" Type="http://schemas.openxmlformats.org/officeDocument/2006/relationships/hyperlink" Target="http://www.cqlib.cn/yjdt/200810/t20081022_18094.html" TargetMode="External"/><Relationship Id="rId9" Type="http://schemas.openxmlformats.org/officeDocument/2006/relationships/hyperlink" Target="http://www.hokangtao.com/2013/02/borders-bookstore-1malaysia-book-voucher-2013.html"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Work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Work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Sheet1!$B$2</c:f>
              <c:strCache>
                <c:ptCount val="1"/>
                <c:pt idx="0">
                  <c:v>很有帮助</c:v>
                </c:pt>
              </c:strCache>
            </c:strRef>
          </c:tx>
          <c:invertIfNegative val="0"/>
          <c:cat>
            <c:strRef>
              <c:f>Sheet1!$A$3:$A$8</c:f>
              <c:strCache>
                <c:ptCount val="6"/>
                <c:pt idx="0">
                  <c:v>亲友间有更浓厚的阅读氛围</c:v>
                </c:pt>
                <c:pt idx="1">
                  <c:v>余暇时间重新分配</c:v>
                </c:pt>
                <c:pt idx="2">
                  <c:v>更容易地获取感兴趣阅读的相关图书资讯</c:v>
                </c:pt>
                <c:pt idx="3">
                  <c:v>提升你的图书购买力，如政府向民众派发书券等</c:v>
                </c:pt>
                <c:pt idx="4">
                  <c:v>有特定舒适的公共阅读环境</c:v>
                </c:pt>
                <c:pt idx="5">
                  <c:v>有更多合意的阅读推广活动供参与</c:v>
                </c:pt>
              </c:strCache>
            </c:strRef>
          </c:cat>
          <c:val>
            <c:numRef>
              <c:f>Sheet1!$B$3:$B$8</c:f>
              <c:numCache>
                <c:formatCode>General</c:formatCode>
                <c:ptCount val="6"/>
                <c:pt idx="0">
                  <c:v>197</c:v>
                </c:pt>
                <c:pt idx="1">
                  <c:v>261</c:v>
                </c:pt>
                <c:pt idx="2">
                  <c:v>304</c:v>
                </c:pt>
                <c:pt idx="3">
                  <c:v>352</c:v>
                </c:pt>
                <c:pt idx="4">
                  <c:v>321</c:v>
                </c:pt>
                <c:pt idx="5">
                  <c:v>201</c:v>
                </c:pt>
              </c:numCache>
            </c:numRef>
          </c:val>
        </c:ser>
        <c:ser>
          <c:idx val="1"/>
          <c:order val="1"/>
          <c:tx>
            <c:strRef>
              <c:f>Sheet1!$C$2</c:f>
              <c:strCache>
                <c:ptCount val="1"/>
                <c:pt idx="0">
                  <c:v>少许帮助</c:v>
                </c:pt>
              </c:strCache>
            </c:strRef>
          </c:tx>
          <c:invertIfNegative val="0"/>
          <c:cat>
            <c:strRef>
              <c:f>Sheet1!$A$3:$A$8</c:f>
              <c:strCache>
                <c:ptCount val="6"/>
                <c:pt idx="0">
                  <c:v>亲友间有更浓厚的阅读氛围</c:v>
                </c:pt>
                <c:pt idx="1">
                  <c:v>余暇时间重新分配</c:v>
                </c:pt>
                <c:pt idx="2">
                  <c:v>更容易地获取感兴趣阅读的相关图书资讯</c:v>
                </c:pt>
                <c:pt idx="3">
                  <c:v>提升你的图书购买力，如政府向民众派发书券等</c:v>
                </c:pt>
                <c:pt idx="4">
                  <c:v>有特定舒适的公共阅读环境</c:v>
                </c:pt>
                <c:pt idx="5">
                  <c:v>有更多合意的阅读推广活动供参与</c:v>
                </c:pt>
              </c:strCache>
            </c:strRef>
          </c:cat>
          <c:val>
            <c:numRef>
              <c:f>Sheet1!$C$3:$C$8</c:f>
              <c:numCache>
                <c:formatCode>General</c:formatCode>
                <c:ptCount val="6"/>
                <c:pt idx="0">
                  <c:v>411</c:v>
                </c:pt>
                <c:pt idx="1">
                  <c:v>412</c:v>
                </c:pt>
                <c:pt idx="2">
                  <c:v>394</c:v>
                </c:pt>
                <c:pt idx="3">
                  <c:v>321</c:v>
                </c:pt>
                <c:pt idx="4">
                  <c:v>356</c:v>
                </c:pt>
                <c:pt idx="5">
                  <c:v>436</c:v>
                </c:pt>
              </c:numCache>
            </c:numRef>
          </c:val>
        </c:ser>
        <c:ser>
          <c:idx val="2"/>
          <c:order val="2"/>
          <c:tx>
            <c:strRef>
              <c:f>Sheet1!$D$2</c:f>
              <c:strCache>
                <c:ptCount val="1"/>
                <c:pt idx="0">
                  <c:v>无帮助</c:v>
                </c:pt>
              </c:strCache>
            </c:strRef>
          </c:tx>
          <c:invertIfNegative val="0"/>
          <c:cat>
            <c:strRef>
              <c:f>Sheet1!$A$3:$A$8</c:f>
              <c:strCache>
                <c:ptCount val="6"/>
                <c:pt idx="0">
                  <c:v>亲友间有更浓厚的阅读氛围</c:v>
                </c:pt>
                <c:pt idx="1">
                  <c:v>余暇时间重新分配</c:v>
                </c:pt>
                <c:pt idx="2">
                  <c:v>更容易地获取感兴趣阅读的相关图书资讯</c:v>
                </c:pt>
                <c:pt idx="3">
                  <c:v>提升你的图书购买力，如政府向民众派发书券等</c:v>
                </c:pt>
                <c:pt idx="4">
                  <c:v>有特定舒适的公共阅读环境</c:v>
                </c:pt>
                <c:pt idx="5">
                  <c:v>有更多合意的阅读推广活动供参与</c:v>
                </c:pt>
              </c:strCache>
            </c:strRef>
          </c:cat>
          <c:val>
            <c:numRef>
              <c:f>Sheet1!$D$3:$D$8</c:f>
              <c:numCache>
                <c:formatCode>General</c:formatCode>
                <c:ptCount val="6"/>
                <c:pt idx="0">
                  <c:v>231</c:v>
                </c:pt>
                <c:pt idx="1">
                  <c:v>166</c:v>
                </c:pt>
                <c:pt idx="2">
                  <c:v>141</c:v>
                </c:pt>
                <c:pt idx="3">
                  <c:v>166</c:v>
                </c:pt>
                <c:pt idx="4">
                  <c:v>162</c:v>
                </c:pt>
                <c:pt idx="5">
                  <c:v>202</c:v>
                </c:pt>
              </c:numCache>
            </c:numRef>
          </c:val>
        </c:ser>
        <c:dLbls>
          <c:showLegendKey val="0"/>
          <c:showVal val="0"/>
          <c:showCatName val="0"/>
          <c:showSerName val="0"/>
          <c:showPercent val="0"/>
          <c:showBubbleSize val="0"/>
        </c:dLbls>
        <c:gapWidth val="150"/>
        <c:axId val="725967312"/>
        <c:axId val="940035128"/>
      </c:barChart>
      <c:catAx>
        <c:axId val="725967312"/>
        <c:scaling>
          <c:orientation val="minMax"/>
        </c:scaling>
        <c:delete val="0"/>
        <c:axPos val="b"/>
        <c:numFmt formatCode="General" sourceLinked="0"/>
        <c:majorTickMark val="out"/>
        <c:minorTickMark val="none"/>
        <c:tickLblPos val="nextTo"/>
        <c:crossAx val="940035128"/>
        <c:crosses val="autoZero"/>
        <c:auto val="1"/>
        <c:lblAlgn val="ctr"/>
        <c:lblOffset val="100"/>
        <c:noMultiLvlLbl val="0"/>
      </c:catAx>
      <c:valAx>
        <c:axId val="940035128"/>
        <c:scaling>
          <c:orientation val="minMax"/>
        </c:scaling>
        <c:delete val="0"/>
        <c:axPos val="l"/>
        <c:majorGridlines/>
        <c:numFmt formatCode="General" sourceLinked="1"/>
        <c:majorTickMark val="out"/>
        <c:minorTickMark val="none"/>
        <c:tickLblPos val="nextTo"/>
        <c:crossAx val="72596731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93078371702671"/>
          <c:y val="7.2437814838362605E-2"/>
          <c:w val="0.61037705208859305"/>
          <c:h val="0.87500014672078996"/>
        </c:manualLayout>
      </c:layout>
      <c:doughnutChart>
        <c:varyColors val="1"/>
        <c:ser>
          <c:idx val="0"/>
          <c:order val="0"/>
          <c:explosion val="25"/>
          <c:dLbls>
            <c:numFmt formatCode="0.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Sheet1!$A$25:$A$27</c:f>
              <c:strCache>
                <c:ptCount val="3"/>
                <c:pt idx="0">
                  <c:v>_x0016_购买图书供自已阅_x0016_毕后再作_x0016_处理</c:v>
                </c:pt>
                <c:pt idx="1">
                  <c:v>购买图书后不作阅读而直接处理</c:v>
                </c:pt>
                <c:pt idx="2">
                  <c:v>不使用该书券</c:v>
                </c:pt>
              </c:strCache>
            </c:strRef>
          </c:cat>
          <c:val>
            <c:numRef>
              <c:f>Sheet1!$B$25:$B$27</c:f>
              <c:numCache>
                <c:formatCode>General</c:formatCode>
                <c:ptCount val="3"/>
                <c:pt idx="0">
                  <c:v>1902.5</c:v>
                </c:pt>
                <c:pt idx="1">
                  <c:v>469</c:v>
                </c:pt>
                <c:pt idx="2">
                  <c:v>145.5</c:v>
                </c:pt>
              </c:numCache>
            </c:numRef>
          </c:val>
        </c:ser>
        <c:dLbls>
          <c:showLegendKey val="0"/>
          <c:showVal val="0"/>
          <c:showCatName val="1"/>
          <c:showSerName val="0"/>
          <c:showPercent val="1"/>
          <c:showBubbleSize val="0"/>
          <c:showLeaderLines val="1"/>
        </c:dLbls>
        <c:firstSliceAng val="0"/>
        <c:holeSize val="50"/>
      </c:doughnutChart>
    </c:plotArea>
    <c:plotVisOnly val="1"/>
    <c:dispBlanksAs val="gap"/>
    <c:showDLblsOverMax val="0"/>
  </c:chart>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475</TotalTime>
  <Pages>29</Pages>
  <Words>4053</Words>
  <Characters>23108</Characters>
  <Application>Microsoft Office Word</Application>
  <DocSecurity>0</DocSecurity>
  <Lines>192</Lines>
  <Paragraphs>54</Paragraphs>
  <ScaleCrop>false</ScaleCrop>
  <Company>University of Macau</Company>
  <LinksUpToDate>false</LinksUpToDate>
  <CharactersWithSpaces>27107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Kwok Keung (Raymond)</dc:creator>
  <cp:keywords/>
  <dc:description/>
  <cp:lastModifiedBy>Wong Kwok Keung (Raymond)</cp:lastModifiedBy>
  <cp:revision>10</cp:revision>
  <dcterms:created xsi:type="dcterms:W3CDTF">2016-07-14T23:04:00Z</dcterms:created>
  <dcterms:modified xsi:type="dcterms:W3CDTF">2016-09-18T00:27:00Z</dcterms:modified>
</cp:coreProperties>
</file>